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671891"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67189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67189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67189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67189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67189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67189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67189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67189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671891" w:rsidRDefault="00150C45" w:rsidP="00150C45">
      <w:pPr>
        <w:spacing w:after="0" w:line="240" w:lineRule="auto"/>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w:t>
      </w:r>
    </w:p>
    <w:p w14:paraId="1C41647E" w14:textId="77777777" w:rsidR="00150C45" w:rsidRPr="00671891"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671891"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671891" w:rsidRDefault="00150C45" w:rsidP="00150C45">
      <w:pPr>
        <w:spacing w:after="0" w:line="240" w:lineRule="auto"/>
        <w:rPr>
          <w:rFonts w:ascii="Times New Roman" w:eastAsia="Times New Roman" w:hAnsi="Times New Roman" w:cs="Times New Roman"/>
          <w:sz w:val="28"/>
          <w:szCs w:val="28"/>
          <w:lang w:val="en-US"/>
        </w:rPr>
      </w:pPr>
    </w:p>
    <w:p w14:paraId="434E6D8C" w14:textId="77777777" w:rsidR="00CA5458" w:rsidRPr="00671891" w:rsidRDefault="0055184B" w:rsidP="00CA5458">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671891">
        <w:rPr>
          <w:rFonts w:ascii="Times New Roman" w:eastAsia="Times New Roman" w:hAnsi="Times New Roman" w:cs="Times New Roman"/>
          <w:b/>
          <w:smallCaps/>
          <w:color w:val="000000"/>
          <w:sz w:val="28"/>
          <w:szCs w:val="28"/>
          <w:lang w:val="en-US"/>
        </w:rPr>
        <w:t xml:space="preserve">PROPOSAL FORM FOR AN ACADEMIC PROGRAMME </w:t>
      </w:r>
    </w:p>
    <w:p w14:paraId="32CD7D96" w14:textId="04520692" w:rsidR="00CA5458" w:rsidRPr="00671891" w:rsidRDefault="00E65849" w:rsidP="00CA5458">
      <w:pPr>
        <w:spacing w:after="0" w:line="240" w:lineRule="auto"/>
        <w:jc w:val="center"/>
        <w:rPr>
          <w:rFonts w:ascii="Times New Roman" w:eastAsia="Times New Roman" w:hAnsi="Times New Roman" w:cs="Times New Roman"/>
          <w:b/>
          <w:sz w:val="28"/>
          <w:szCs w:val="28"/>
          <w:lang w:val="en-GB" w:eastAsia="ru-RU"/>
        </w:rPr>
      </w:pPr>
      <w:r w:rsidRPr="00671891">
        <w:rPr>
          <w:rFonts w:ascii="Times New Roman" w:eastAsia="Times New Roman" w:hAnsi="Times New Roman" w:cs="Times New Roman"/>
          <w:b/>
          <w:sz w:val="28"/>
          <w:szCs w:val="28"/>
          <w:lang w:val="en-GB" w:eastAsia="ru-RU"/>
        </w:rPr>
        <w:t>P</w:t>
      </w:r>
      <w:r w:rsidR="00DD2849" w:rsidRPr="00671891">
        <w:rPr>
          <w:rFonts w:ascii="Times New Roman" w:eastAsia="Times New Roman" w:hAnsi="Times New Roman" w:cs="Times New Roman"/>
          <w:b/>
          <w:sz w:val="28"/>
          <w:szCs w:val="28"/>
          <w:lang w:val="en-GB" w:eastAsia="ru-RU"/>
        </w:rPr>
        <w:t>sychology</w:t>
      </w:r>
      <w:r w:rsidRPr="00671891">
        <w:rPr>
          <w:rFonts w:ascii="Times New Roman" w:eastAsia="Times New Roman" w:hAnsi="Times New Roman" w:cs="Times New Roman"/>
          <w:b/>
          <w:sz w:val="28"/>
          <w:szCs w:val="28"/>
          <w:lang w:val="en-GB" w:eastAsia="ru-RU"/>
        </w:rPr>
        <w:t xml:space="preserve"> </w:t>
      </w:r>
    </w:p>
    <w:p w14:paraId="1057A249" w14:textId="77777777" w:rsidR="00CA5458" w:rsidRPr="00671891" w:rsidRDefault="00CA5458" w:rsidP="00CA5458">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671891">
        <w:rPr>
          <w:rFonts w:ascii="Times New Roman" w:eastAsia="Times New Roman" w:hAnsi="Times New Roman" w:cs="Times New Roman"/>
          <w:b/>
          <w:color w:val="000000"/>
          <w:sz w:val="28"/>
          <w:szCs w:val="28"/>
          <w:lang w:val="en-US"/>
        </w:rPr>
        <w:t xml:space="preserve"> </w:t>
      </w:r>
    </w:p>
    <w:p w14:paraId="16A19D92" w14:textId="77777777" w:rsidR="006B5860" w:rsidRPr="008408B5" w:rsidRDefault="006B5860" w:rsidP="006B5860">
      <w:pPr>
        <w:spacing w:after="0" w:line="240" w:lineRule="auto"/>
        <w:jc w:val="center"/>
        <w:rPr>
          <w:rFonts w:ascii="Times New Roman" w:eastAsia="Times New Roman" w:hAnsi="Times New Roman" w:cs="Times New Roman"/>
          <w:b/>
          <w:sz w:val="28"/>
          <w:szCs w:val="28"/>
          <w:lang w:val="en-US"/>
        </w:rPr>
      </w:pPr>
      <w:bookmarkStart w:id="0" w:name="_Hlk132110463"/>
      <w:bookmarkStart w:id="1" w:name="_Hlk132204024"/>
      <w:r w:rsidRPr="00E5186A">
        <w:rPr>
          <w:rFonts w:ascii="Times New Roman" w:eastAsia="Times New Roman" w:hAnsi="Times New Roman" w:cs="Times New Roman"/>
          <w:color w:val="00000A"/>
          <w:sz w:val="28"/>
          <w:szCs w:val="28"/>
          <w:lang w:val="en-US"/>
        </w:rPr>
        <w:t>Approved for 2023-2027</w:t>
      </w:r>
      <w:bookmarkEnd w:id="0"/>
    </w:p>
    <w:bookmarkEnd w:id="1"/>
    <w:p w14:paraId="288BE6F2" w14:textId="77777777" w:rsidR="00150C45" w:rsidRPr="00671891"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671891"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671891"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671891"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671891"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671891"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671891"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671891"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671891"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671891" w:rsidRDefault="6D937FEB">
      <w:pPr>
        <w:rPr>
          <w:rFonts w:ascii="Times New Roman" w:hAnsi="Times New Roman" w:cs="Times New Roman"/>
          <w:sz w:val="28"/>
          <w:szCs w:val="28"/>
          <w:lang w:val="en-US"/>
        </w:rPr>
      </w:pPr>
      <w:r w:rsidRPr="00671891">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671891" w:rsidRDefault="00476772">
          <w:pPr>
            <w:pStyle w:val="a6"/>
            <w:rPr>
              <w:rFonts w:ascii="Times New Roman" w:hAnsi="Times New Roman" w:cs="Times New Roman"/>
              <w:sz w:val="28"/>
              <w:szCs w:val="28"/>
              <w:lang w:val="en-US"/>
            </w:rPr>
          </w:pPr>
          <w:r w:rsidRPr="00671891">
            <w:rPr>
              <w:rFonts w:ascii="Times New Roman" w:hAnsi="Times New Roman" w:cs="Times New Roman"/>
              <w:sz w:val="28"/>
              <w:szCs w:val="28"/>
              <w:lang w:val="en-US"/>
            </w:rPr>
            <w:t>Contents</w:t>
          </w:r>
        </w:p>
        <w:p w14:paraId="20720417" w14:textId="77777777" w:rsidR="00894895" w:rsidRPr="00671891" w:rsidRDefault="00894895" w:rsidP="00894895">
          <w:pPr>
            <w:rPr>
              <w:rFonts w:ascii="Times New Roman" w:hAnsi="Times New Roman" w:cs="Times New Roman"/>
              <w:sz w:val="28"/>
              <w:szCs w:val="28"/>
              <w:lang w:val="en-US" w:eastAsia="fi-FI"/>
            </w:rPr>
          </w:pPr>
        </w:p>
        <w:bookmarkStart w:id="2" w:name="_GoBack"/>
        <w:bookmarkEnd w:id="2"/>
        <w:p w14:paraId="64A009A7" w14:textId="77777777" w:rsidR="00204BF2" w:rsidRDefault="00476772">
          <w:pPr>
            <w:pStyle w:val="11"/>
            <w:tabs>
              <w:tab w:val="right" w:leader="dot" w:pos="9016"/>
            </w:tabs>
            <w:rPr>
              <w:rFonts w:eastAsiaTheme="minorEastAsia"/>
              <w:noProof/>
              <w:lang w:val="en-GB" w:eastAsia="en-GB"/>
            </w:rPr>
          </w:pPr>
          <w:r w:rsidRPr="00671891">
            <w:rPr>
              <w:rFonts w:ascii="Times New Roman" w:hAnsi="Times New Roman" w:cs="Times New Roman"/>
              <w:sz w:val="28"/>
              <w:szCs w:val="28"/>
            </w:rPr>
            <w:fldChar w:fldCharType="begin"/>
          </w:r>
          <w:r w:rsidRPr="00671891">
            <w:rPr>
              <w:rFonts w:ascii="Times New Roman" w:hAnsi="Times New Roman" w:cs="Times New Roman"/>
              <w:sz w:val="28"/>
              <w:szCs w:val="28"/>
            </w:rPr>
            <w:instrText xml:space="preserve"> TOC \o "1-3" \h \z \u </w:instrText>
          </w:r>
          <w:r w:rsidRPr="00671891">
            <w:rPr>
              <w:rFonts w:ascii="Times New Roman" w:hAnsi="Times New Roman" w:cs="Times New Roman"/>
              <w:sz w:val="28"/>
              <w:szCs w:val="28"/>
            </w:rPr>
            <w:fldChar w:fldCharType="separate"/>
          </w:r>
          <w:hyperlink w:anchor="_Toc137343094" w:history="1">
            <w:r w:rsidR="00204BF2" w:rsidRPr="00981A6D">
              <w:rPr>
                <w:rStyle w:val="a7"/>
                <w:rFonts w:ascii="Times New Roman" w:hAnsi="Times New Roman" w:cs="Times New Roman"/>
                <w:noProof/>
              </w:rPr>
              <w:t>1. General information</w:t>
            </w:r>
            <w:r w:rsidR="00204BF2">
              <w:rPr>
                <w:noProof/>
                <w:webHidden/>
              </w:rPr>
              <w:tab/>
            </w:r>
            <w:r w:rsidR="00204BF2">
              <w:rPr>
                <w:noProof/>
                <w:webHidden/>
              </w:rPr>
              <w:fldChar w:fldCharType="begin"/>
            </w:r>
            <w:r w:rsidR="00204BF2">
              <w:rPr>
                <w:noProof/>
                <w:webHidden/>
              </w:rPr>
              <w:instrText xml:space="preserve"> PAGEREF _Toc137343094 \h </w:instrText>
            </w:r>
            <w:r w:rsidR="00204BF2">
              <w:rPr>
                <w:noProof/>
                <w:webHidden/>
              </w:rPr>
            </w:r>
            <w:r w:rsidR="00204BF2">
              <w:rPr>
                <w:noProof/>
                <w:webHidden/>
              </w:rPr>
              <w:fldChar w:fldCharType="separate"/>
            </w:r>
            <w:r w:rsidR="00204BF2">
              <w:rPr>
                <w:noProof/>
                <w:webHidden/>
              </w:rPr>
              <w:t>3</w:t>
            </w:r>
            <w:r w:rsidR="00204BF2">
              <w:rPr>
                <w:noProof/>
                <w:webHidden/>
              </w:rPr>
              <w:fldChar w:fldCharType="end"/>
            </w:r>
          </w:hyperlink>
        </w:p>
        <w:p w14:paraId="6A9F41AE" w14:textId="77777777" w:rsidR="00204BF2" w:rsidRDefault="00204BF2">
          <w:pPr>
            <w:pStyle w:val="11"/>
            <w:tabs>
              <w:tab w:val="right" w:leader="dot" w:pos="9016"/>
            </w:tabs>
            <w:rPr>
              <w:rFonts w:eastAsiaTheme="minorEastAsia"/>
              <w:noProof/>
              <w:lang w:val="en-GB" w:eastAsia="en-GB"/>
            </w:rPr>
          </w:pPr>
          <w:hyperlink w:anchor="_Toc137343095" w:history="1">
            <w:r w:rsidRPr="00981A6D">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_Toc137343095 \h </w:instrText>
            </w:r>
            <w:r>
              <w:rPr>
                <w:noProof/>
                <w:webHidden/>
              </w:rPr>
            </w:r>
            <w:r>
              <w:rPr>
                <w:noProof/>
                <w:webHidden/>
              </w:rPr>
              <w:fldChar w:fldCharType="separate"/>
            </w:r>
            <w:r>
              <w:rPr>
                <w:noProof/>
                <w:webHidden/>
              </w:rPr>
              <w:t>6</w:t>
            </w:r>
            <w:r>
              <w:rPr>
                <w:noProof/>
                <w:webHidden/>
              </w:rPr>
              <w:fldChar w:fldCharType="end"/>
            </w:r>
          </w:hyperlink>
        </w:p>
        <w:p w14:paraId="7AA78D45" w14:textId="77777777" w:rsidR="00204BF2" w:rsidRDefault="00204BF2">
          <w:pPr>
            <w:pStyle w:val="11"/>
            <w:tabs>
              <w:tab w:val="right" w:leader="dot" w:pos="9016"/>
            </w:tabs>
            <w:rPr>
              <w:rFonts w:eastAsiaTheme="minorEastAsia"/>
              <w:noProof/>
              <w:lang w:val="en-GB" w:eastAsia="en-GB"/>
            </w:rPr>
          </w:pPr>
          <w:hyperlink w:anchor="_Toc137343096" w:history="1">
            <w:r w:rsidRPr="00981A6D">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_Toc137343096 \h </w:instrText>
            </w:r>
            <w:r>
              <w:rPr>
                <w:noProof/>
                <w:webHidden/>
              </w:rPr>
            </w:r>
            <w:r>
              <w:rPr>
                <w:noProof/>
                <w:webHidden/>
              </w:rPr>
              <w:fldChar w:fldCharType="separate"/>
            </w:r>
            <w:r>
              <w:rPr>
                <w:noProof/>
                <w:webHidden/>
              </w:rPr>
              <w:t>7</w:t>
            </w:r>
            <w:r>
              <w:rPr>
                <w:noProof/>
                <w:webHidden/>
              </w:rPr>
              <w:fldChar w:fldCharType="end"/>
            </w:r>
          </w:hyperlink>
        </w:p>
        <w:p w14:paraId="08E380D6" w14:textId="77777777" w:rsidR="00204BF2" w:rsidRDefault="00204BF2">
          <w:pPr>
            <w:pStyle w:val="11"/>
            <w:tabs>
              <w:tab w:val="right" w:leader="dot" w:pos="9016"/>
            </w:tabs>
            <w:rPr>
              <w:rFonts w:eastAsiaTheme="minorEastAsia"/>
              <w:noProof/>
              <w:lang w:val="en-GB" w:eastAsia="en-GB"/>
            </w:rPr>
          </w:pPr>
          <w:hyperlink w:anchor="_Toc137343097" w:history="1">
            <w:r w:rsidRPr="00981A6D">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_Toc137343097 \h </w:instrText>
            </w:r>
            <w:r>
              <w:rPr>
                <w:noProof/>
                <w:webHidden/>
              </w:rPr>
            </w:r>
            <w:r>
              <w:rPr>
                <w:noProof/>
                <w:webHidden/>
              </w:rPr>
              <w:fldChar w:fldCharType="separate"/>
            </w:r>
            <w:r>
              <w:rPr>
                <w:noProof/>
                <w:webHidden/>
              </w:rPr>
              <w:t>11</w:t>
            </w:r>
            <w:r>
              <w:rPr>
                <w:noProof/>
                <w:webHidden/>
              </w:rPr>
              <w:fldChar w:fldCharType="end"/>
            </w:r>
          </w:hyperlink>
        </w:p>
        <w:p w14:paraId="1AD25375" w14:textId="77777777" w:rsidR="00204BF2" w:rsidRDefault="00204BF2">
          <w:pPr>
            <w:pStyle w:val="21"/>
            <w:tabs>
              <w:tab w:val="right" w:leader="dot" w:pos="9016"/>
            </w:tabs>
            <w:rPr>
              <w:rFonts w:eastAsiaTheme="minorEastAsia"/>
              <w:noProof/>
              <w:lang w:val="en-GB" w:eastAsia="en-GB"/>
            </w:rPr>
          </w:pPr>
          <w:hyperlink w:anchor="_Toc137343098" w:history="1">
            <w:r w:rsidRPr="00981A6D">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_Toc137343098 \h </w:instrText>
            </w:r>
            <w:r>
              <w:rPr>
                <w:noProof/>
                <w:webHidden/>
              </w:rPr>
            </w:r>
            <w:r>
              <w:rPr>
                <w:noProof/>
                <w:webHidden/>
              </w:rPr>
              <w:fldChar w:fldCharType="separate"/>
            </w:r>
            <w:r>
              <w:rPr>
                <w:noProof/>
                <w:webHidden/>
              </w:rPr>
              <w:t>11</w:t>
            </w:r>
            <w:r>
              <w:rPr>
                <w:noProof/>
                <w:webHidden/>
              </w:rPr>
              <w:fldChar w:fldCharType="end"/>
            </w:r>
          </w:hyperlink>
        </w:p>
        <w:p w14:paraId="11D86E72" w14:textId="77777777" w:rsidR="00204BF2" w:rsidRDefault="00204BF2">
          <w:pPr>
            <w:pStyle w:val="21"/>
            <w:tabs>
              <w:tab w:val="right" w:leader="dot" w:pos="9016"/>
            </w:tabs>
            <w:rPr>
              <w:rFonts w:eastAsiaTheme="minorEastAsia"/>
              <w:noProof/>
              <w:lang w:val="en-GB" w:eastAsia="en-GB"/>
            </w:rPr>
          </w:pPr>
          <w:hyperlink w:anchor="_Toc137343099" w:history="1">
            <w:r w:rsidRPr="00981A6D">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_Toc137343099 \h </w:instrText>
            </w:r>
            <w:r>
              <w:rPr>
                <w:noProof/>
                <w:webHidden/>
              </w:rPr>
            </w:r>
            <w:r>
              <w:rPr>
                <w:noProof/>
                <w:webHidden/>
              </w:rPr>
              <w:fldChar w:fldCharType="separate"/>
            </w:r>
            <w:r>
              <w:rPr>
                <w:noProof/>
                <w:webHidden/>
              </w:rPr>
              <w:t>25</w:t>
            </w:r>
            <w:r>
              <w:rPr>
                <w:noProof/>
                <w:webHidden/>
              </w:rPr>
              <w:fldChar w:fldCharType="end"/>
            </w:r>
          </w:hyperlink>
        </w:p>
        <w:p w14:paraId="3711D512" w14:textId="77777777" w:rsidR="00204BF2" w:rsidRDefault="00204BF2">
          <w:pPr>
            <w:pStyle w:val="21"/>
            <w:tabs>
              <w:tab w:val="right" w:leader="dot" w:pos="9016"/>
            </w:tabs>
            <w:rPr>
              <w:rFonts w:eastAsiaTheme="minorEastAsia"/>
              <w:noProof/>
              <w:lang w:val="en-GB" w:eastAsia="en-GB"/>
            </w:rPr>
          </w:pPr>
          <w:hyperlink w:anchor="_Toc137343100" w:history="1">
            <w:r w:rsidRPr="00981A6D">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_Toc137343100 \h </w:instrText>
            </w:r>
            <w:r>
              <w:rPr>
                <w:noProof/>
                <w:webHidden/>
              </w:rPr>
            </w:r>
            <w:r>
              <w:rPr>
                <w:noProof/>
                <w:webHidden/>
              </w:rPr>
              <w:fldChar w:fldCharType="separate"/>
            </w:r>
            <w:r>
              <w:rPr>
                <w:noProof/>
                <w:webHidden/>
              </w:rPr>
              <w:t>65</w:t>
            </w:r>
            <w:r>
              <w:rPr>
                <w:noProof/>
                <w:webHidden/>
              </w:rPr>
              <w:fldChar w:fldCharType="end"/>
            </w:r>
          </w:hyperlink>
        </w:p>
        <w:p w14:paraId="4227DC38" w14:textId="77777777" w:rsidR="00204BF2" w:rsidRDefault="00204BF2">
          <w:pPr>
            <w:pStyle w:val="21"/>
            <w:tabs>
              <w:tab w:val="right" w:leader="dot" w:pos="9016"/>
            </w:tabs>
            <w:rPr>
              <w:rFonts w:eastAsiaTheme="minorEastAsia"/>
              <w:noProof/>
              <w:lang w:val="en-GB" w:eastAsia="en-GB"/>
            </w:rPr>
          </w:pPr>
          <w:hyperlink w:anchor="_Toc137343101" w:history="1">
            <w:r w:rsidRPr="00981A6D">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_Toc137343101 \h </w:instrText>
            </w:r>
            <w:r>
              <w:rPr>
                <w:noProof/>
                <w:webHidden/>
              </w:rPr>
            </w:r>
            <w:r>
              <w:rPr>
                <w:noProof/>
                <w:webHidden/>
              </w:rPr>
              <w:fldChar w:fldCharType="separate"/>
            </w:r>
            <w:r>
              <w:rPr>
                <w:noProof/>
                <w:webHidden/>
              </w:rPr>
              <w:t>69</w:t>
            </w:r>
            <w:r>
              <w:rPr>
                <w:noProof/>
                <w:webHidden/>
              </w:rPr>
              <w:fldChar w:fldCharType="end"/>
            </w:r>
          </w:hyperlink>
        </w:p>
        <w:p w14:paraId="0E383187" w14:textId="77777777" w:rsidR="00204BF2" w:rsidRDefault="00204BF2">
          <w:pPr>
            <w:pStyle w:val="21"/>
            <w:tabs>
              <w:tab w:val="right" w:leader="dot" w:pos="9016"/>
            </w:tabs>
            <w:rPr>
              <w:rFonts w:eastAsiaTheme="minorEastAsia"/>
              <w:noProof/>
              <w:lang w:val="en-GB" w:eastAsia="en-GB"/>
            </w:rPr>
          </w:pPr>
          <w:hyperlink w:anchor="_Toc137343102" w:history="1">
            <w:r w:rsidRPr="00981A6D">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_Toc137343102 \h </w:instrText>
            </w:r>
            <w:r>
              <w:rPr>
                <w:noProof/>
                <w:webHidden/>
              </w:rPr>
            </w:r>
            <w:r>
              <w:rPr>
                <w:noProof/>
                <w:webHidden/>
              </w:rPr>
              <w:fldChar w:fldCharType="separate"/>
            </w:r>
            <w:r>
              <w:rPr>
                <w:noProof/>
                <w:webHidden/>
              </w:rPr>
              <w:t>76</w:t>
            </w:r>
            <w:r>
              <w:rPr>
                <w:noProof/>
                <w:webHidden/>
              </w:rPr>
              <w:fldChar w:fldCharType="end"/>
            </w:r>
          </w:hyperlink>
        </w:p>
        <w:p w14:paraId="1CD0D213" w14:textId="77777777" w:rsidR="00204BF2" w:rsidRDefault="00204BF2">
          <w:pPr>
            <w:pStyle w:val="11"/>
            <w:tabs>
              <w:tab w:val="right" w:leader="dot" w:pos="9016"/>
            </w:tabs>
            <w:rPr>
              <w:rFonts w:eastAsiaTheme="minorEastAsia"/>
              <w:noProof/>
              <w:lang w:val="en-GB" w:eastAsia="en-GB"/>
            </w:rPr>
          </w:pPr>
          <w:hyperlink w:anchor="_Toc137343103" w:history="1">
            <w:r w:rsidRPr="00981A6D">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_Toc137343103 \h </w:instrText>
            </w:r>
            <w:r>
              <w:rPr>
                <w:noProof/>
                <w:webHidden/>
              </w:rPr>
            </w:r>
            <w:r>
              <w:rPr>
                <w:noProof/>
                <w:webHidden/>
              </w:rPr>
              <w:fldChar w:fldCharType="separate"/>
            </w:r>
            <w:r>
              <w:rPr>
                <w:noProof/>
                <w:webHidden/>
              </w:rPr>
              <w:t>76</w:t>
            </w:r>
            <w:r>
              <w:rPr>
                <w:noProof/>
                <w:webHidden/>
              </w:rPr>
              <w:fldChar w:fldCharType="end"/>
            </w:r>
          </w:hyperlink>
        </w:p>
        <w:p w14:paraId="1217E810" w14:textId="77777777" w:rsidR="00204BF2" w:rsidRDefault="00204BF2">
          <w:pPr>
            <w:pStyle w:val="11"/>
            <w:tabs>
              <w:tab w:val="right" w:leader="dot" w:pos="9016"/>
            </w:tabs>
            <w:rPr>
              <w:rFonts w:eastAsiaTheme="minorEastAsia"/>
              <w:noProof/>
              <w:lang w:val="en-GB" w:eastAsia="en-GB"/>
            </w:rPr>
          </w:pPr>
          <w:hyperlink w:anchor="_Toc137343104" w:history="1">
            <w:r w:rsidRPr="00981A6D">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_Toc137343104 \h </w:instrText>
            </w:r>
            <w:r>
              <w:rPr>
                <w:noProof/>
                <w:webHidden/>
              </w:rPr>
            </w:r>
            <w:r>
              <w:rPr>
                <w:noProof/>
                <w:webHidden/>
              </w:rPr>
              <w:fldChar w:fldCharType="separate"/>
            </w:r>
            <w:r>
              <w:rPr>
                <w:noProof/>
                <w:webHidden/>
              </w:rPr>
              <w:t>77</w:t>
            </w:r>
            <w:r>
              <w:rPr>
                <w:noProof/>
                <w:webHidden/>
              </w:rPr>
              <w:fldChar w:fldCharType="end"/>
            </w:r>
          </w:hyperlink>
        </w:p>
        <w:p w14:paraId="3A2E7A64" w14:textId="77777777" w:rsidR="00204BF2" w:rsidRDefault="00204BF2">
          <w:pPr>
            <w:pStyle w:val="21"/>
            <w:tabs>
              <w:tab w:val="right" w:leader="dot" w:pos="9016"/>
            </w:tabs>
            <w:rPr>
              <w:rFonts w:eastAsiaTheme="minorEastAsia"/>
              <w:noProof/>
              <w:lang w:val="en-GB" w:eastAsia="en-GB"/>
            </w:rPr>
          </w:pPr>
          <w:hyperlink w:anchor="_Toc137343105" w:history="1">
            <w:r w:rsidRPr="00981A6D">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_Toc137343105 \h </w:instrText>
            </w:r>
            <w:r>
              <w:rPr>
                <w:noProof/>
                <w:webHidden/>
              </w:rPr>
            </w:r>
            <w:r>
              <w:rPr>
                <w:noProof/>
                <w:webHidden/>
              </w:rPr>
              <w:fldChar w:fldCharType="separate"/>
            </w:r>
            <w:r>
              <w:rPr>
                <w:noProof/>
                <w:webHidden/>
              </w:rPr>
              <w:t>77</w:t>
            </w:r>
            <w:r>
              <w:rPr>
                <w:noProof/>
                <w:webHidden/>
              </w:rPr>
              <w:fldChar w:fldCharType="end"/>
            </w:r>
          </w:hyperlink>
        </w:p>
        <w:p w14:paraId="241A1A3C" w14:textId="77777777" w:rsidR="00204BF2" w:rsidRDefault="00204BF2">
          <w:pPr>
            <w:pStyle w:val="21"/>
            <w:tabs>
              <w:tab w:val="right" w:leader="dot" w:pos="9016"/>
            </w:tabs>
            <w:rPr>
              <w:rFonts w:eastAsiaTheme="minorEastAsia"/>
              <w:noProof/>
              <w:lang w:val="en-GB" w:eastAsia="en-GB"/>
            </w:rPr>
          </w:pPr>
          <w:hyperlink w:anchor="_Toc137343106" w:history="1">
            <w:r w:rsidRPr="00981A6D">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_Toc137343106 \h </w:instrText>
            </w:r>
            <w:r>
              <w:rPr>
                <w:noProof/>
                <w:webHidden/>
              </w:rPr>
            </w:r>
            <w:r>
              <w:rPr>
                <w:noProof/>
                <w:webHidden/>
              </w:rPr>
              <w:fldChar w:fldCharType="separate"/>
            </w:r>
            <w:r>
              <w:rPr>
                <w:noProof/>
                <w:webHidden/>
              </w:rPr>
              <w:t>79</w:t>
            </w:r>
            <w:r>
              <w:rPr>
                <w:noProof/>
                <w:webHidden/>
              </w:rPr>
              <w:fldChar w:fldCharType="end"/>
            </w:r>
          </w:hyperlink>
        </w:p>
        <w:p w14:paraId="186D235A" w14:textId="77777777" w:rsidR="00204BF2" w:rsidRDefault="00204BF2">
          <w:pPr>
            <w:pStyle w:val="11"/>
            <w:tabs>
              <w:tab w:val="right" w:leader="dot" w:pos="9016"/>
            </w:tabs>
            <w:rPr>
              <w:rFonts w:eastAsiaTheme="minorEastAsia"/>
              <w:noProof/>
              <w:lang w:val="en-GB" w:eastAsia="en-GB"/>
            </w:rPr>
          </w:pPr>
          <w:hyperlink w:anchor="_Toc137343107" w:history="1">
            <w:r w:rsidRPr="00981A6D">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_Toc137343107 \h </w:instrText>
            </w:r>
            <w:r>
              <w:rPr>
                <w:noProof/>
                <w:webHidden/>
              </w:rPr>
            </w:r>
            <w:r>
              <w:rPr>
                <w:noProof/>
                <w:webHidden/>
              </w:rPr>
              <w:fldChar w:fldCharType="separate"/>
            </w:r>
            <w:r>
              <w:rPr>
                <w:noProof/>
                <w:webHidden/>
              </w:rPr>
              <w:t>80</w:t>
            </w:r>
            <w:r>
              <w:rPr>
                <w:noProof/>
                <w:webHidden/>
              </w:rPr>
              <w:fldChar w:fldCharType="end"/>
            </w:r>
          </w:hyperlink>
        </w:p>
        <w:p w14:paraId="2DF1E5F9" w14:textId="77777777" w:rsidR="00204BF2" w:rsidRDefault="00204BF2">
          <w:pPr>
            <w:pStyle w:val="21"/>
            <w:tabs>
              <w:tab w:val="right" w:leader="dot" w:pos="9016"/>
            </w:tabs>
            <w:rPr>
              <w:rFonts w:eastAsiaTheme="minorEastAsia"/>
              <w:noProof/>
              <w:lang w:val="en-GB" w:eastAsia="en-GB"/>
            </w:rPr>
          </w:pPr>
          <w:hyperlink w:anchor="_Toc137343108" w:history="1">
            <w:r w:rsidRPr="00981A6D">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_Toc137343108 \h </w:instrText>
            </w:r>
            <w:r>
              <w:rPr>
                <w:noProof/>
                <w:webHidden/>
              </w:rPr>
            </w:r>
            <w:r>
              <w:rPr>
                <w:noProof/>
                <w:webHidden/>
              </w:rPr>
              <w:fldChar w:fldCharType="separate"/>
            </w:r>
            <w:r>
              <w:rPr>
                <w:noProof/>
                <w:webHidden/>
              </w:rPr>
              <w:t>80</w:t>
            </w:r>
            <w:r>
              <w:rPr>
                <w:noProof/>
                <w:webHidden/>
              </w:rPr>
              <w:fldChar w:fldCharType="end"/>
            </w:r>
          </w:hyperlink>
        </w:p>
        <w:p w14:paraId="341056BA" w14:textId="77777777" w:rsidR="00204BF2" w:rsidRDefault="00204BF2">
          <w:pPr>
            <w:pStyle w:val="21"/>
            <w:tabs>
              <w:tab w:val="right" w:leader="dot" w:pos="9016"/>
            </w:tabs>
            <w:rPr>
              <w:rFonts w:eastAsiaTheme="minorEastAsia"/>
              <w:noProof/>
              <w:lang w:val="en-GB" w:eastAsia="en-GB"/>
            </w:rPr>
          </w:pPr>
          <w:hyperlink w:anchor="_Toc137343109" w:history="1">
            <w:r w:rsidRPr="00981A6D">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_Toc137343109 \h </w:instrText>
            </w:r>
            <w:r>
              <w:rPr>
                <w:noProof/>
                <w:webHidden/>
              </w:rPr>
            </w:r>
            <w:r>
              <w:rPr>
                <w:noProof/>
                <w:webHidden/>
              </w:rPr>
              <w:fldChar w:fldCharType="separate"/>
            </w:r>
            <w:r>
              <w:rPr>
                <w:noProof/>
                <w:webHidden/>
              </w:rPr>
              <w:t>81</w:t>
            </w:r>
            <w:r>
              <w:rPr>
                <w:noProof/>
                <w:webHidden/>
              </w:rPr>
              <w:fldChar w:fldCharType="end"/>
            </w:r>
          </w:hyperlink>
        </w:p>
        <w:p w14:paraId="71DBEC2B" w14:textId="77777777" w:rsidR="00204BF2" w:rsidRDefault="00204BF2">
          <w:pPr>
            <w:pStyle w:val="21"/>
            <w:tabs>
              <w:tab w:val="right" w:leader="dot" w:pos="9016"/>
            </w:tabs>
            <w:rPr>
              <w:rFonts w:eastAsiaTheme="minorEastAsia"/>
              <w:noProof/>
              <w:lang w:val="en-GB" w:eastAsia="en-GB"/>
            </w:rPr>
          </w:pPr>
          <w:hyperlink w:anchor="_Toc137343110" w:history="1">
            <w:r w:rsidRPr="00981A6D">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_Toc137343110 \h </w:instrText>
            </w:r>
            <w:r>
              <w:rPr>
                <w:noProof/>
                <w:webHidden/>
              </w:rPr>
            </w:r>
            <w:r>
              <w:rPr>
                <w:noProof/>
                <w:webHidden/>
              </w:rPr>
              <w:fldChar w:fldCharType="separate"/>
            </w:r>
            <w:r>
              <w:rPr>
                <w:noProof/>
                <w:webHidden/>
              </w:rPr>
              <w:t>81</w:t>
            </w:r>
            <w:r>
              <w:rPr>
                <w:noProof/>
                <w:webHidden/>
              </w:rPr>
              <w:fldChar w:fldCharType="end"/>
            </w:r>
          </w:hyperlink>
        </w:p>
        <w:p w14:paraId="1D001C38" w14:textId="77777777" w:rsidR="00204BF2" w:rsidRDefault="00204BF2">
          <w:pPr>
            <w:pStyle w:val="21"/>
            <w:tabs>
              <w:tab w:val="right" w:leader="dot" w:pos="9016"/>
            </w:tabs>
            <w:rPr>
              <w:rFonts w:eastAsiaTheme="minorEastAsia"/>
              <w:noProof/>
              <w:lang w:val="en-GB" w:eastAsia="en-GB"/>
            </w:rPr>
          </w:pPr>
          <w:hyperlink w:anchor="_Toc137343111" w:history="1">
            <w:r w:rsidRPr="00981A6D">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_Toc137343111 \h </w:instrText>
            </w:r>
            <w:r>
              <w:rPr>
                <w:noProof/>
                <w:webHidden/>
              </w:rPr>
            </w:r>
            <w:r>
              <w:rPr>
                <w:noProof/>
                <w:webHidden/>
              </w:rPr>
              <w:fldChar w:fldCharType="separate"/>
            </w:r>
            <w:r>
              <w:rPr>
                <w:noProof/>
                <w:webHidden/>
              </w:rPr>
              <w:t>81</w:t>
            </w:r>
            <w:r>
              <w:rPr>
                <w:noProof/>
                <w:webHidden/>
              </w:rPr>
              <w:fldChar w:fldCharType="end"/>
            </w:r>
          </w:hyperlink>
        </w:p>
        <w:p w14:paraId="284747B8" w14:textId="77777777" w:rsidR="00204BF2" w:rsidRDefault="00204BF2">
          <w:pPr>
            <w:pStyle w:val="11"/>
            <w:tabs>
              <w:tab w:val="right" w:leader="dot" w:pos="9016"/>
            </w:tabs>
            <w:rPr>
              <w:rFonts w:eastAsiaTheme="minorEastAsia"/>
              <w:noProof/>
              <w:lang w:val="en-GB" w:eastAsia="en-GB"/>
            </w:rPr>
          </w:pPr>
          <w:hyperlink w:anchor="_Toc137343112" w:history="1">
            <w:r w:rsidRPr="00981A6D">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_Toc137343112 \h </w:instrText>
            </w:r>
            <w:r>
              <w:rPr>
                <w:noProof/>
                <w:webHidden/>
              </w:rPr>
            </w:r>
            <w:r>
              <w:rPr>
                <w:noProof/>
                <w:webHidden/>
              </w:rPr>
              <w:fldChar w:fldCharType="separate"/>
            </w:r>
            <w:r>
              <w:rPr>
                <w:noProof/>
                <w:webHidden/>
              </w:rPr>
              <w:t>81</w:t>
            </w:r>
            <w:r>
              <w:rPr>
                <w:noProof/>
                <w:webHidden/>
              </w:rPr>
              <w:fldChar w:fldCharType="end"/>
            </w:r>
          </w:hyperlink>
        </w:p>
        <w:p w14:paraId="51971A3C" w14:textId="77777777" w:rsidR="00204BF2" w:rsidRDefault="00204BF2">
          <w:pPr>
            <w:pStyle w:val="21"/>
            <w:tabs>
              <w:tab w:val="right" w:leader="dot" w:pos="9016"/>
            </w:tabs>
            <w:rPr>
              <w:rFonts w:eastAsiaTheme="minorEastAsia"/>
              <w:noProof/>
              <w:lang w:val="en-GB" w:eastAsia="en-GB"/>
            </w:rPr>
          </w:pPr>
          <w:hyperlink w:anchor="_Toc137343113" w:history="1">
            <w:r w:rsidRPr="00981A6D">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_Toc137343113 \h </w:instrText>
            </w:r>
            <w:r>
              <w:rPr>
                <w:noProof/>
                <w:webHidden/>
              </w:rPr>
            </w:r>
            <w:r>
              <w:rPr>
                <w:noProof/>
                <w:webHidden/>
              </w:rPr>
              <w:fldChar w:fldCharType="separate"/>
            </w:r>
            <w:r>
              <w:rPr>
                <w:noProof/>
                <w:webHidden/>
              </w:rPr>
              <w:t>81</w:t>
            </w:r>
            <w:r>
              <w:rPr>
                <w:noProof/>
                <w:webHidden/>
              </w:rPr>
              <w:fldChar w:fldCharType="end"/>
            </w:r>
          </w:hyperlink>
        </w:p>
        <w:p w14:paraId="2CD65913" w14:textId="77777777" w:rsidR="00204BF2" w:rsidRDefault="00204BF2">
          <w:pPr>
            <w:pStyle w:val="21"/>
            <w:tabs>
              <w:tab w:val="right" w:leader="dot" w:pos="9016"/>
            </w:tabs>
            <w:rPr>
              <w:rFonts w:eastAsiaTheme="minorEastAsia"/>
              <w:noProof/>
              <w:lang w:val="en-GB" w:eastAsia="en-GB"/>
            </w:rPr>
          </w:pPr>
          <w:hyperlink w:anchor="_Toc137343114" w:history="1">
            <w:r w:rsidRPr="00981A6D">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_Toc137343114 \h </w:instrText>
            </w:r>
            <w:r>
              <w:rPr>
                <w:noProof/>
                <w:webHidden/>
              </w:rPr>
            </w:r>
            <w:r>
              <w:rPr>
                <w:noProof/>
                <w:webHidden/>
              </w:rPr>
              <w:fldChar w:fldCharType="separate"/>
            </w:r>
            <w:r>
              <w:rPr>
                <w:noProof/>
                <w:webHidden/>
              </w:rPr>
              <w:t>81</w:t>
            </w:r>
            <w:r>
              <w:rPr>
                <w:noProof/>
                <w:webHidden/>
              </w:rPr>
              <w:fldChar w:fldCharType="end"/>
            </w:r>
          </w:hyperlink>
        </w:p>
        <w:p w14:paraId="3623E93F" w14:textId="77777777" w:rsidR="00204BF2" w:rsidRDefault="00204BF2">
          <w:pPr>
            <w:pStyle w:val="21"/>
            <w:tabs>
              <w:tab w:val="right" w:leader="dot" w:pos="9016"/>
            </w:tabs>
            <w:rPr>
              <w:rFonts w:eastAsiaTheme="minorEastAsia"/>
              <w:noProof/>
              <w:lang w:val="en-GB" w:eastAsia="en-GB"/>
            </w:rPr>
          </w:pPr>
          <w:hyperlink w:anchor="_Toc137343115" w:history="1">
            <w:r w:rsidRPr="00981A6D">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_Toc137343115 \h </w:instrText>
            </w:r>
            <w:r>
              <w:rPr>
                <w:noProof/>
                <w:webHidden/>
              </w:rPr>
            </w:r>
            <w:r>
              <w:rPr>
                <w:noProof/>
                <w:webHidden/>
              </w:rPr>
              <w:fldChar w:fldCharType="separate"/>
            </w:r>
            <w:r>
              <w:rPr>
                <w:noProof/>
                <w:webHidden/>
              </w:rPr>
              <w:t>82</w:t>
            </w:r>
            <w:r>
              <w:rPr>
                <w:noProof/>
                <w:webHidden/>
              </w:rPr>
              <w:fldChar w:fldCharType="end"/>
            </w:r>
          </w:hyperlink>
        </w:p>
        <w:p w14:paraId="1AB7EA55" w14:textId="77777777" w:rsidR="00204BF2" w:rsidRDefault="00204BF2">
          <w:pPr>
            <w:pStyle w:val="11"/>
            <w:tabs>
              <w:tab w:val="right" w:leader="dot" w:pos="9016"/>
            </w:tabs>
            <w:rPr>
              <w:rFonts w:eastAsiaTheme="minorEastAsia"/>
              <w:noProof/>
              <w:lang w:val="en-GB" w:eastAsia="en-GB"/>
            </w:rPr>
          </w:pPr>
          <w:hyperlink w:anchor="_Toc137343116" w:history="1">
            <w:r w:rsidRPr="00981A6D">
              <w:rPr>
                <w:rStyle w:val="a7"/>
                <w:rFonts w:ascii="Times New Roman" w:hAnsi="Times New Roman" w:cs="Times New Roman"/>
                <w:noProof/>
                <w:lang w:val="en-US"/>
              </w:rPr>
              <w:t>9</w:t>
            </w:r>
            <w:r w:rsidRPr="00981A6D">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_Toc137343116 \h </w:instrText>
            </w:r>
            <w:r>
              <w:rPr>
                <w:noProof/>
                <w:webHidden/>
              </w:rPr>
            </w:r>
            <w:r>
              <w:rPr>
                <w:noProof/>
                <w:webHidden/>
              </w:rPr>
              <w:fldChar w:fldCharType="separate"/>
            </w:r>
            <w:r>
              <w:rPr>
                <w:noProof/>
                <w:webHidden/>
              </w:rPr>
              <w:t>82</w:t>
            </w:r>
            <w:r>
              <w:rPr>
                <w:noProof/>
                <w:webHidden/>
              </w:rPr>
              <w:fldChar w:fldCharType="end"/>
            </w:r>
          </w:hyperlink>
        </w:p>
        <w:p w14:paraId="1CA58D8E" w14:textId="77777777" w:rsidR="00204BF2" w:rsidRDefault="00204BF2">
          <w:pPr>
            <w:pStyle w:val="21"/>
            <w:tabs>
              <w:tab w:val="right" w:leader="dot" w:pos="9016"/>
            </w:tabs>
            <w:rPr>
              <w:rFonts w:eastAsiaTheme="minorEastAsia"/>
              <w:noProof/>
              <w:lang w:val="en-GB" w:eastAsia="en-GB"/>
            </w:rPr>
          </w:pPr>
          <w:hyperlink w:anchor="_Toc137343117" w:history="1">
            <w:r w:rsidRPr="00981A6D">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_Toc137343117 \h </w:instrText>
            </w:r>
            <w:r>
              <w:rPr>
                <w:noProof/>
                <w:webHidden/>
              </w:rPr>
            </w:r>
            <w:r>
              <w:rPr>
                <w:noProof/>
                <w:webHidden/>
              </w:rPr>
              <w:fldChar w:fldCharType="separate"/>
            </w:r>
            <w:r>
              <w:rPr>
                <w:noProof/>
                <w:webHidden/>
              </w:rPr>
              <w:t>82</w:t>
            </w:r>
            <w:r>
              <w:rPr>
                <w:noProof/>
                <w:webHidden/>
              </w:rPr>
              <w:fldChar w:fldCharType="end"/>
            </w:r>
          </w:hyperlink>
        </w:p>
        <w:p w14:paraId="16344FCA" w14:textId="77777777" w:rsidR="00204BF2" w:rsidRDefault="00204BF2">
          <w:pPr>
            <w:pStyle w:val="21"/>
            <w:tabs>
              <w:tab w:val="right" w:leader="dot" w:pos="9016"/>
            </w:tabs>
            <w:rPr>
              <w:rFonts w:eastAsiaTheme="minorEastAsia"/>
              <w:noProof/>
              <w:lang w:val="en-GB" w:eastAsia="en-GB"/>
            </w:rPr>
          </w:pPr>
          <w:hyperlink w:anchor="_Toc137343118" w:history="1">
            <w:r w:rsidRPr="00981A6D">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_Toc137343118 \h </w:instrText>
            </w:r>
            <w:r>
              <w:rPr>
                <w:noProof/>
                <w:webHidden/>
              </w:rPr>
            </w:r>
            <w:r>
              <w:rPr>
                <w:noProof/>
                <w:webHidden/>
              </w:rPr>
              <w:fldChar w:fldCharType="separate"/>
            </w:r>
            <w:r>
              <w:rPr>
                <w:noProof/>
                <w:webHidden/>
              </w:rPr>
              <w:t>83</w:t>
            </w:r>
            <w:r>
              <w:rPr>
                <w:noProof/>
                <w:webHidden/>
              </w:rPr>
              <w:fldChar w:fldCharType="end"/>
            </w:r>
          </w:hyperlink>
        </w:p>
        <w:p w14:paraId="6FE5ABA2" w14:textId="77777777" w:rsidR="00204BF2" w:rsidRDefault="00204BF2">
          <w:pPr>
            <w:pStyle w:val="11"/>
            <w:tabs>
              <w:tab w:val="right" w:leader="dot" w:pos="9016"/>
            </w:tabs>
            <w:rPr>
              <w:rFonts w:eastAsiaTheme="minorEastAsia"/>
              <w:noProof/>
              <w:lang w:val="en-GB" w:eastAsia="en-GB"/>
            </w:rPr>
          </w:pPr>
          <w:hyperlink w:anchor="_Toc137343119" w:history="1">
            <w:r w:rsidRPr="00981A6D">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_Toc137343119 \h </w:instrText>
            </w:r>
            <w:r>
              <w:rPr>
                <w:noProof/>
                <w:webHidden/>
              </w:rPr>
            </w:r>
            <w:r>
              <w:rPr>
                <w:noProof/>
                <w:webHidden/>
              </w:rPr>
              <w:fldChar w:fldCharType="separate"/>
            </w:r>
            <w:r>
              <w:rPr>
                <w:noProof/>
                <w:webHidden/>
              </w:rPr>
              <w:t>84</w:t>
            </w:r>
            <w:r>
              <w:rPr>
                <w:noProof/>
                <w:webHidden/>
              </w:rPr>
              <w:fldChar w:fldCharType="end"/>
            </w:r>
          </w:hyperlink>
        </w:p>
        <w:p w14:paraId="58F648FB" w14:textId="77777777" w:rsidR="00204BF2" w:rsidRDefault="00204BF2">
          <w:pPr>
            <w:pStyle w:val="11"/>
            <w:tabs>
              <w:tab w:val="right" w:leader="dot" w:pos="9016"/>
            </w:tabs>
            <w:rPr>
              <w:rFonts w:eastAsiaTheme="minorEastAsia"/>
              <w:noProof/>
              <w:lang w:val="en-GB" w:eastAsia="en-GB"/>
            </w:rPr>
          </w:pPr>
          <w:hyperlink w:anchor="_Toc137343120" w:history="1">
            <w:r w:rsidRPr="00981A6D">
              <w:rPr>
                <w:rStyle w:val="a7"/>
                <w:rFonts w:ascii="Times New Roman" w:hAnsi="Times New Roman" w:cs="Times New Roman"/>
                <w:b/>
                <w:bCs/>
                <w:noProof/>
                <w:lang w:val="en-US"/>
              </w:rPr>
              <w:t>APPENDIX 1</w:t>
            </w:r>
            <w:r w:rsidRPr="00981A6D">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_Toc137343120 \h </w:instrText>
            </w:r>
            <w:r>
              <w:rPr>
                <w:noProof/>
                <w:webHidden/>
              </w:rPr>
            </w:r>
            <w:r>
              <w:rPr>
                <w:noProof/>
                <w:webHidden/>
              </w:rPr>
              <w:fldChar w:fldCharType="separate"/>
            </w:r>
            <w:r>
              <w:rPr>
                <w:noProof/>
                <w:webHidden/>
              </w:rPr>
              <w:t>85</w:t>
            </w:r>
            <w:r>
              <w:rPr>
                <w:noProof/>
                <w:webHidden/>
              </w:rPr>
              <w:fldChar w:fldCharType="end"/>
            </w:r>
          </w:hyperlink>
        </w:p>
        <w:p w14:paraId="7B5AAB02" w14:textId="77777777" w:rsidR="00204BF2" w:rsidRDefault="00204BF2">
          <w:pPr>
            <w:pStyle w:val="11"/>
            <w:tabs>
              <w:tab w:val="right" w:leader="dot" w:pos="9016"/>
            </w:tabs>
            <w:rPr>
              <w:rFonts w:eastAsiaTheme="minorEastAsia"/>
              <w:noProof/>
              <w:lang w:val="en-GB" w:eastAsia="en-GB"/>
            </w:rPr>
          </w:pPr>
          <w:hyperlink w:anchor="_Toc137343121" w:history="1">
            <w:r w:rsidRPr="00981A6D">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_Toc137343121 \h </w:instrText>
            </w:r>
            <w:r>
              <w:rPr>
                <w:noProof/>
                <w:webHidden/>
              </w:rPr>
            </w:r>
            <w:r>
              <w:rPr>
                <w:noProof/>
                <w:webHidden/>
              </w:rPr>
              <w:fldChar w:fldCharType="separate"/>
            </w:r>
            <w:r>
              <w:rPr>
                <w:noProof/>
                <w:webHidden/>
              </w:rPr>
              <w:t>95</w:t>
            </w:r>
            <w:r>
              <w:rPr>
                <w:noProof/>
                <w:webHidden/>
              </w:rPr>
              <w:fldChar w:fldCharType="end"/>
            </w:r>
          </w:hyperlink>
        </w:p>
        <w:p w14:paraId="116417A3" w14:textId="11FFC546" w:rsidR="00476772" w:rsidRPr="00671891" w:rsidRDefault="00476772">
          <w:pPr>
            <w:rPr>
              <w:rFonts w:ascii="Times New Roman" w:hAnsi="Times New Roman" w:cs="Times New Roman"/>
              <w:sz w:val="28"/>
              <w:szCs w:val="28"/>
            </w:rPr>
          </w:pPr>
          <w:r w:rsidRPr="00671891">
            <w:rPr>
              <w:rFonts w:ascii="Times New Roman" w:hAnsi="Times New Roman" w:cs="Times New Roman"/>
              <w:b/>
              <w:bCs/>
              <w:noProof/>
              <w:sz w:val="28"/>
              <w:szCs w:val="28"/>
            </w:rPr>
            <w:fldChar w:fldCharType="end"/>
          </w:r>
        </w:p>
      </w:sdtContent>
    </w:sdt>
    <w:p w14:paraId="36AFF598" w14:textId="56130B8C" w:rsidR="00150C45" w:rsidRPr="00671891"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671891" w:rsidRDefault="00F43631">
      <w:pPr>
        <w:rPr>
          <w:rFonts w:ascii="Times New Roman" w:eastAsia="Times New Roman" w:hAnsi="Times New Roman" w:cs="Times New Roman"/>
          <w:smallCaps/>
          <w:color w:val="ED7D31"/>
          <w:sz w:val="28"/>
          <w:szCs w:val="28"/>
          <w:u w:val="single"/>
        </w:rPr>
      </w:pPr>
      <w:r w:rsidRPr="00671891">
        <w:rPr>
          <w:rFonts w:ascii="Times New Roman" w:eastAsia="Times New Roman" w:hAnsi="Times New Roman" w:cs="Times New Roman"/>
          <w:smallCaps/>
          <w:color w:val="ED7D31"/>
          <w:sz w:val="28"/>
          <w:szCs w:val="28"/>
          <w:u w:val="single"/>
        </w:rPr>
        <w:br w:type="page"/>
      </w:r>
    </w:p>
    <w:p w14:paraId="75E30641" w14:textId="73201BE1" w:rsidR="6B229BC4" w:rsidRPr="00671891" w:rsidRDefault="37A33F82" w:rsidP="0008387B">
      <w:pPr>
        <w:pStyle w:val="1"/>
        <w:rPr>
          <w:rFonts w:ascii="Times New Roman" w:hAnsi="Times New Roman" w:cs="Times New Roman"/>
          <w:sz w:val="28"/>
          <w:szCs w:val="28"/>
        </w:rPr>
      </w:pPr>
      <w:bookmarkStart w:id="3" w:name="_Toc95726084"/>
      <w:bookmarkStart w:id="4" w:name="_Toc137343094"/>
      <w:r w:rsidRPr="00671891">
        <w:rPr>
          <w:rFonts w:ascii="Times New Roman" w:hAnsi="Times New Roman" w:cs="Times New Roman"/>
          <w:sz w:val="28"/>
          <w:szCs w:val="28"/>
        </w:rPr>
        <w:lastRenderedPageBreak/>
        <w:t>1. General information</w:t>
      </w:r>
      <w:bookmarkEnd w:id="3"/>
      <w:bookmarkEnd w:id="4"/>
    </w:p>
    <w:p w14:paraId="2ECE22BF" w14:textId="3CD5F7D2" w:rsidR="6B229BC4" w:rsidRPr="00671891"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825"/>
        <w:gridCol w:w="6327"/>
      </w:tblGrid>
      <w:tr w:rsidR="6B229BC4" w:rsidRPr="00671891" w14:paraId="6A0AF88B" w14:textId="77777777" w:rsidTr="12A4176C">
        <w:tc>
          <w:tcPr>
            <w:tcW w:w="2825"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671891" w:rsidRDefault="6B229BC4" w:rsidP="6B229BC4">
            <w:pPr>
              <w:tabs>
                <w:tab w:val="left" w:pos="709"/>
              </w:tabs>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b/>
                <w:bCs/>
                <w:color w:val="000000" w:themeColor="text1"/>
                <w:sz w:val="28"/>
                <w:szCs w:val="28"/>
                <w:lang w:val="en-US"/>
              </w:rPr>
              <w:t>1.1. Curriculum title</w:t>
            </w:r>
          </w:p>
        </w:tc>
        <w:tc>
          <w:tcPr>
            <w:tcW w:w="6327"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6D5DA69B" w:rsidR="6B229BC4" w:rsidRPr="00671891" w:rsidRDefault="00CA5458" w:rsidP="6B229BC4">
            <w:pPr>
              <w:tabs>
                <w:tab w:val="left" w:pos="709"/>
              </w:tabs>
              <w:spacing w:line="257" w:lineRule="auto"/>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Psychology</w:t>
            </w:r>
          </w:p>
        </w:tc>
      </w:tr>
      <w:tr w:rsidR="6B229BC4" w:rsidRPr="00671891" w14:paraId="6C2A1F07" w14:textId="77777777" w:rsidTr="12A4176C">
        <w:trPr>
          <w:trHeight w:val="3285"/>
        </w:trPr>
        <w:tc>
          <w:tcPr>
            <w:tcW w:w="2825"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671891"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671891">
              <w:rPr>
                <w:rFonts w:ascii="Times New Roman" w:eastAsia="Times New Roman" w:hAnsi="Times New Roman" w:cs="Times New Roman"/>
                <w:b/>
                <w:bCs/>
                <w:color w:val="000000" w:themeColor="text1"/>
                <w:sz w:val="28"/>
                <w:szCs w:val="28"/>
                <w:lang w:val="en-US"/>
              </w:rPr>
              <w:t xml:space="preserve">1.2. Curriculum developing team: </w:t>
            </w:r>
          </w:p>
          <w:p w14:paraId="0A00F739" w14:textId="5C2865BA" w:rsidR="6B229BC4" w:rsidRPr="00671891" w:rsidRDefault="6B229BC4" w:rsidP="6B229BC4">
            <w:pPr>
              <w:tabs>
                <w:tab w:val="left" w:pos="709"/>
              </w:tabs>
              <w:spacing w:line="257" w:lineRule="auto"/>
              <w:rPr>
                <w:rFonts w:ascii="Times New Roman" w:hAnsi="Times New Roman" w:cs="Times New Roman"/>
                <w:sz w:val="28"/>
                <w:szCs w:val="28"/>
                <w:lang w:val="en-US"/>
              </w:rPr>
            </w:pPr>
          </w:p>
        </w:tc>
        <w:tc>
          <w:tcPr>
            <w:tcW w:w="6327"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671891" w:rsidRDefault="6B229BC4" w:rsidP="6B229BC4">
            <w:pPr>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671891"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2AD446B2" w:rsidR="6B229BC4" w:rsidRPr="00671891" w:rsidRDefault="6B229BC4" w:rsidP="00441500">
                  <w:pPr>
                    <w:tabs>
                      <w:tab w:val="left" w:pos="709"/>
                    </w:tabs>
                    <w:spacing w:line="257" w:lineRule="auto"/>
                    <w:rPr>
                      <w:rFonts w:ascii="Times New Roman" w:eastAsia="Times New Roman" w:hAnsi="Times New Roman" w:cs="Times New Roman"/>
                      <w:b/>
                      <w:bCs/>
                      <w:color w:val="000000" w:themeColor="text1"/>
                      <w:sz w:val="28"/>
                      <w:szCs w:val="28"/>
                      <w:lang w:val="ru-RU"/>
                    </w:rPr>
                  </w:pPr>
                  <w:r w:rsidRPr="00671891">
                    <w:rPr>
                      <w:rFonts w:ascii="Times New Roman" w:eastAsia="Times New Roman" w:hAnsi="Times New Roman" w:cs="Times New Roman"/>
                      <w:b/>
                      <w:bCs/>
                      <w:color w:val="000000" w:themeColor="text1"/>
                      <w:sz w:val="28"/>
                      <w:szCs w:val="28"/>
                      <w:lang w:val="en-US"/>
                    </w:rPr>
                    <w:t>Leader university</w:t>
                  </w:r>
                  <w:r w:rsidR="008A4D4E" w:rsidRPr="00671891">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671891" w:rsidRDefault="6B229BC4" w:rsidP="004B584C">
                  <w:pPr>
                    <w:tabs>
                      <w:tab w:val="left" w:pos="709"/>
                    </w:tabs>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b/>
                      <w:bCs/>
                      <w:color w:val="000000" w:themeColor="text1"/>
                      <w:sz w:val="28"/>
                      <w:szCs w:val="28"/>
                      <w:lang w:val="en-US"/>
                    </w:rPr>
                    <w:t>Member universities</w:t>
                  </w:r>
                </w:p>
              </w:tc>
            </w:tr>
            <w:tr w:rsidR="002274D4" w:rsidRPr="00922048"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21F0FA99" w:rsidR="002274D4" w:rsidRPr="00671891" w:rsidRDefault="00360A0C" w:rsidP="002274D4">
                  <w:pPr>
                    <w:tabs>
                      <w:tab w:val="left" w:pos="709"/>
                    </w:tabs>
                    <w:spacing w:line="257" w:lineRule="auto"/>
                    <w:rPr>
                      <w:rFonts w:ascii="Times New Roman" w:hAnsi="Times New Roman" w:cs="Times New Roman"/>
                      <w:sz w:val="28"/>
                      <w:szCs w:val="28"/>
                      <w:highlight w:val="yellow"/>
                    </w:rPr>
                  </w:pPr>
                  <w:r w:rsidRPr="00671891">
                    <w:rPr>
                      <w:rFonts w:ascii="Times New Roman" w:hAnsi="Times New Roman" w:cs="Times New Roman"/>
                      <w:sz w:val="28"/>
                      <w:szCs w:val="28"/>
                    </w:rPr>
                    <w:t xml:space="preserve">Altynsarin Arkalyk Pedagogical Institute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2D91D953" w:rsidR="002274D4" w:rsidRPr="00671891" w:rsidRDefault="008A20A6" w:rsidP="002274D4">
                  <w:pPr>
                    <w:tabs>
                      <w:tab w:val="left" w:pos="709"/>
                    </w:tabs>
                    <w:spacing w:line="257" w:lineRule="auto"/>
                    <w:rPr>
                      <w:rFonts w:ascii="Times New Roman" w:hAnsi="Times New Roman" w:cs="Times New Roman"/>
                      <w:sz w:val="28"/>
                      <w:szCs w:val="28"/>
                      <w:highlight w:val="yellow"/>
                      <w:lang w:val="en-US"/>
                    </w:rPr>
                  </w:pPr>
                  <w:r w:rsidRPr="00671891">
                    <w:rPr>
                      <w:rFonts w:ascii="Times New Roman" w:hAnsi="Times New Roman" w:cs="Times New Roman"/>
                      <w:sz w:val="28"/>
                      <w:szCs w:val="28"/>
                      <w:lang w:val="en-US"/>
                    </w:rPr>
                    <w:t>K.Zhubanov Aktobe Regional University</w:t>
                  </w:r>
                </w:p>
              </w:tc>
            </w:tr>
            <w:tr w:rsidR="002274D4" w:rsidRPr="00671891"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72430EE" w:rsidR="002274D4" w:rsidRPr="00671891" w:rsidRDefault="002274D4"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4F4B0238" w:rsidR="002274D4" w:rsidRPr="00671891" w:rsidRDefault="00BD2034" w:rsidP="002274D4">
                  <w:pPr>
                    <w:tabs>
                      <w:tab w:val="left" w:pos="709"/>
                    </w:tabs>
                    <w:spacing w:line="257" w:lineRule="auto"/>
                    <w:rPr>
                      <w:rFonts w:ascii="Times New Roman" w:hAnsi="Times New Roman" w:cs="Times New Roman"/>
                      <w:sz w:val="28"/>
                      <w:szCs w:val="28"/>
                      <w:highlight w:val="yellow"/>
                      <w:lang w:val="en-US"/>
                    </w:rPr>
                  </w:pPr>
                  <w:r w:rsidRPr="00671891">
                    <w:rPr>
                      <w:rFonts w:ascii="Times New Roman" w:hAnsi="Times New Roman" w:cs="Times New Roman"/>
                      <w:sz w:val="28"/>
                      <w:szCs w:val="28"/>
                      <w:lang w:val="en-US"/>
                    </w:rPr>
                    <w:t>Kh.</w:t>
                  </w:r>
                  <w:r w:rsidR="00D616A9" w:rsidRPr="00671891">
                    <w:rPr>
                      <w:rFonts w:ascii="Times New Roman" w:hAnsi="Times New Roman" w:cs="Times New Roman"/>
                      <w:sz w:val="28"/>
                      <w:szCs w:val="28"/>
                      <w:lang w:val="en-US"/>
                    </w:rPr>
                    <w:t xml:space="preserve"> </w:t>
                  </w:r>
                  <w:r w:rsidRPr="00671891">
                    <w:rPr>
                      <w:rFonts w:ascii="Times New Roman" w:hAnsi="Times New Roman" w:cs="Times New Roman"/>
                      <w:sz w:val="28"/>
                      <w:szCs w:val="28"/>
                      <w:lang w:val="en-US"/>
                    </w:rPr>
                    <w:t xml:space="preserve">Dosmukhamedov Atyrau University  </w:t>
                  </w:r>
                </w:p>
              </w:tc>
            </w:tr>
            <w:tr w:rsidR="00BD2034" w:rsidRPr="00671891" w14:paraId="451B315E"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0BC896" w14:textId="77777777" w:rsidR="00BD2034" w:rsidRPr="00671891" w:rsidRDefault="00BD2034"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1B01A7" w14:textId="03C4BCF6" w:rsidR="00BD2034" w:rsidRPr="00671891" w:rsidRDefault="00D616A9" w:rsidP="002274D4">
                  <w:pPr>
                    <w:tabs>
                      <w:tab w:val="left" w:pos="709"/>
                    </w:tabs>
                    <w:spacing w:line="257" w:lineRule="auto"/>
                    <w:rPr>
                      <w:rFonts w:ascii="Times New Roman" w:hAnsi="Times New Roman" w:cs="Times New Roman"/>
                      <w:sz w:val="28"/>
                      <w:szCs w:val="28"/>
                      <w:lang w:val="en-US"/>
                    </w:rPr>
                  </w:pPr>
                  <w:r w:rsidRPr="00671891">
                    <w:rPr>
                      <w:rFonts w:ascii="Times New Roman" w:hAnsi="Times New Roman" w:cs="Times New Roman"/>
                      <w:sz w:val="28"/>
                      <w:szCs w:val="28"/>
                      <w:lang w:val="en-US"/>
                    </w:rPr>
                    <w:t>Shakarim University of Semey</w:t>
                  </w:r>
                </w:p>
              </w:tc>
            </w:tr>
            <w:tr w:rsidR="00BD2034" w:rsidRPr="00671891" w14:paraId="58650783"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9E3E4B" w14:textId="77777777" w:rsidR="00BD2034" w:rsidRPr="00671891" w:rsidRDefault="00BD2034"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C88A0D" w14:textId="4FA38427" w:rsidR="00BD2034" w:rsidRPr="00671891" w:rsidRDefault="00815FF6" w:rsidP="002274D4">
                  <w:pPr>
                    <w:tabs>
                      <w:tab w:val="left" w:pos="709"/>
                    </w:tabs>
                    <w:spacing w:line="257" w:lineRule="auto"/>
                    <w:rPr>
                      <w:rFonts w:ascii="Times New Roman" w:hAnsi="Times New Roman" w:cs="Times New Roman"/>
                      <w:sz w:val="28"/>
                      <w:szCs w:val="28"/>
                      <w:lang w:val="en-US"/>
                    </w:rPr>
                  </w:pPr>
                  <w:r w:rsidRPr="00671891">
                    <w:rPr>
                      <w:rFonts w:ascii="Times New Roman" w:hAnsi="Times New Roman" w:cs="Times New Roman"/>
                      <w:sz w:val="28"/>
                      <w:szCs w:val="28"/>
                      <w:lang w:val="en-US"/>
                    </w:rPr>
                    <w:t>Amanzholov East Kazakhstan University</w:t>
                  </w:r>
                </w:p>
              </w:tc>
            </w:tr>
            <w:tr w:rsidR="00BD2034" w:rsidRPr="00671891" w14:paraId="34E3A688"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7AB7F0" w14:textId="77777777" w:rsidR="00BD2034" w:rsidRPr="00671891" w:rsidRDefault="00BD2034"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EF2824" w14:textId="6A02CC49" w:rsidR="00BD2034" w:rsidRPr="00671891" w:rsidRDefault="000E08D9" w:rsidP="002274D4">
                  <w:pPr>
                    <w:tabs>
                      <w:tab w:val="left" w:pos="709"/>
                    </w:tabs>
                    <w:spacing w:line="257" w:lineRule="auto"/>
                    <w:rPr>
                      <w:rFonts w:ascii="Times New Roman" w:hAnsi="Times New Roman" w:cs="Times New Roman"/>
                      <w:sz w:val="28"/>
                      <w:szCs w:val="28"/>
                      <w:lang w:val="en-US"/>
                    </w:rPr>
                  </w:pPr>
                  <w:r w:rsidRPr="00671891">
                    <w:rPr>
                      <w:rFonts w:ascii="Times New Roman" w:hAnsi="Times New Roman" w:cs="Times New Roman"/>
                      <w:sz w:val="28"/>
                      <w:szCs w:val="28"/>
                      <w:lang w:val="en-US"/>
                    </w:rPr>
                    <w:t>I. Zhansugurova Zhetusu University</w:t>
                  </w:r>
                </w:p>
              </w:tc>
            </w:tr>
            <w:tr w:rsidR="00BD2034" w:rsidRPr="006B5860" w14:paraId="3C076E1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AFE505" w14:textId="77777777" w:rsidR="00BD2034" w:rsidRPr="00671891" w:rsidRDefault="00BD2034"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F1B05A" w14:textId="343FEA5C" w:rsidR="00BD2034" w:rsidRPr="00671891" w:rsidRDefault="003E5A4B" w:rsidP="002274D4">
                  <w:pPr>
                    <w:tabs>
                      <w:tab w:val="left" w:pos="709"/>
                    </w:tabs>
                    <w:spacing w:line="257" w:lineRule="auto"/>
                    <w:rPr>
                      <w:rFonts w:ascii="Times New Roman" w:hAnsi="Times New Roman" w:cs="Times New Roman"/>
                      <w:sz w:val="28"/>
                      <w:szCs w:val="28"/>
                      <w:lang w:val="en-US"/>
                    </w:rPr>
                  </w:pPr>
                  <w:r w:rsidRPr="00671891">
                    <w:rPr>
                      <w:rFonts w:ascii="Times New Roman" w:hAnsi="Times New Roman" w:cs="Times New Roman"/>
                      <w:sz w:val="28"/>
                      <w:szCs w:val="28"/>
                      <w:lang w:val="en-US"/>
                    </w:rPr>
                    <w:t>Kazakh National Women's Pedagogical Univer</w:t>
                  </w:r>
                </w:p>
              </w:tc>
            </w:tr>
            <w:tr w:rsidR="000E08D9" w:rsidRPr="00671891" w14:paraId="636EB29E"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AA1962" w14:textId="77777777" w:rsidR="000E08D9" w:rsidRPr="00671891" w:rsidRDefault="000E08D9"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9C978D" w14:textId="485DE92E" w:rsidR="000E08D9" w:rsidRPr="00671891" w:rsidRDefault="00B62A20" w:rsidP="002274D4">
                  <w:pPr>
                    <w:tabs>
                      <w:tab w:val="left" w:pos="709"/>
                    </w:tabs>
                    <w:spacing w:line="257" w:lineRule="auto"/>
                    <w:rPr>
                      <w:rFonts w:ascii="Times New Roman" w:hAnsi="Times New Roman" w:cs="Times New Roman"/>
                      <w:sz w:val="28"/>
                      <w:szCs w:val="28"/>
                      <w:lang w:val="en-US"/>
                    </w:rPr>
                  </w:pPr>
                  <w:r w:rsidRPr="00671891">
                    <w:rPr>
                      <w:rFonts w:ascii="Times New Roman" w:hAnsi="Times New Roman" w:cs="Times New Roman"/>
                      <w:sz w:val="28"/>
                      <w:szCs w:val="28"/>
                      <w:lang w:val="en-US"/>
                    </w:rPr>
                    <w:t>Sh. Ualikhanov Kokshetau University</w:t>
                  </w:r>
                </w:p>
              </w:tc>
            </w:tr>
            <w:tr w:rsidR="000E08D9" w:rsidRPr="006B5860" w14:paraId="1A1A5A27"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C3BA00" w14:textId="77777777" w:rsidR="000E08D9" w:rsidRPr="00671891" w:rsidRDefault="000E08D9"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C3943A" w14:textId="3EBB4EE9" w:rsidR="000E08D9" w:rsidRPr="00671891" w:rsidRDefault="0015065E" w:rsidP="002274D4">
                  <w:pPr>
                    <w:tabs>
                      <w:tab w:val="left" w:pos="709"/>
                    </w:tabs>
                    <w:spacing w:line="257" w:lineRule="auto"/>
                    <w:rPr>
                      <w:rFonts w:ascii="Times New Roman" w:hAnsi="Times New Roman" w:cs="Times New Roman"/>
                      <w:sz w:val="28"/>
                      <w:szCs w:val="28"/>
                      <w:lang w:val="en-US"/>
                    </w:rPr>
                  </w:pPr>
                  <w:r w:rsidRPr="00671891">
                    <w:rPr>
                      <w:rFonts w:ascii="Times New Roman" w:hAnsi="Times New Roman" w:cs="Times New Roman"/>
                      <w:sz w:val="28"/>
                      <w:szCs w:val="28"/>
                      <w:lang w:val="en-US"/>
                    </w:rPr>
                    <w:t>Korkyt-Ata Kyzylorda State University</w:t>
                  </w:r>
                </w:p>
              </w:tc>
            </w:tr>
            <w:tr w:rsidR="0015065E" w:rsidRPr="006B5860" w14:paraId="5184371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7226AE" w14:textId="77777777" w:rsidR="0015065E" w:rsidRPr="00671891" w:rsidRDefault="0015065E"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42CB76" w14:textId="74EC064E" w:rsidR="0015065E" w:rsidRPr="00671891" w:rsidRDefault="002E6C76" w:rsidP="002274D4">
                  <w:pPr>
                    <w:tabs>
                      <w:tab w:val="left" w:pos="709"/>
                    </w:tabs>
                    <w:spacing w:line="257" w:lineRule="auto"/>
                    <w:rPr>
                      <w:rFonts w:ascii="Times New Roman" w:hAnsi="Times New Roman" w:cs="Times New Roman"/>
                      <w:sz w:val="28"/>
                      <w:szCs w:val="28"/>
                      <w:lang w:val="en-US"/>
                    </w:rPr>
                  </w:pPr>
                  <w:r w:rsidRPr="00671891">
                    <w:rPr>
                      <w:rFonts w:ascii="Times New Roman" w:hAnsi="Times New Roman" w:cs="Times New Roman"/>
                      <w:sz w:val="28"/>
                      <w:szCs w:val="28"/>
                      <w:lang w:val="en-US"/>
                    </w:rPr>
                    <w:t>M.Kozybayev North Kazakhstan University</w:t>
                  </w:r>
                </w:p>
              </w:tc>
            </w:tr>
            <w:tr w:rsidR="002E6C76" w:rsidRPr="00671891" w14:paraId="456C7D93"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9C8B78" w14:textId="77777777" w:rsidR="002E6C76" w:rsidRPr="00671891" w:rsidRDefault="002E6C76"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9F2C20" w14:textId="5F5207B7" w:rsidR="002E6C76" w:rsidRPr="00671891" w:rsidRDefault="00FE2F87" w:rsidP="002274D4">
                  <w:pPr>
                    <w:tabs>
                      <w:tab w:val="left" w:pos="709"/>
                    </w:tabs>
                    <w:spacing w:line="257" w:lineRule="auto"/>
                    <w:rPr>
                      <w:rFonts w:ascii="Times New Roman" w:hAnsi="Times New Roman" w:cs="Times New Roman"/>
                      <w:sz w:val="28"/>
                      <w:szCs w:val="28"/>
                      <w:lang w:val="en-US"/>
                    </w:rPr>
                  </w:pPr>
                  <w:r w:rsidRPr="00671891">
                    <w:rPr>
                      <w:rFonts w:ascii="Times New Roman" w:hAnsi="Times New Roman" w:cs="Times New Roman"/>
                      <w:sz w:val="28"/>
                      <w:szCs w:val="28"/>
                      <w:lang w:val="en-US"/>
                    </w:rPr>
                    <w:t>Dulati Taraz Regional University</w:t>
                  </w:r>
                </w:p>
              </w:tc>
            </w:tr>
          </w:tbl>
          <w:p w14:paraId="3F503E9C" w14:textId="77777777" w:rsidR="00381DE0" w:rsidRPr="00671891" w:rsidRDefault="00381DE0">
            <w:pPr>
              <w:spacing w:after="0" w:line="240" w:lineRule="auto"/>
              <w:rPr>
                <w:rFonts w:ascii="Times New Roman" w:hAnsi="Times New Roman" w:cs="Times New Roman"/>
                <w:sz w:val="28"/>
                <w:szCs w:val="28"/>
                <w:lang w:val="en-US"/>
              </w:rPr>
            </w:pPr>
          </w:p>
        </w:tc>
      </w:tr>
      <w:tr w:rsidR="6B229BC4" w:rsidRPr="00671891" w14:paraId="3C8A2175" w14:textId="77777777" w:rsidTr="12A4176C">
        <w:trPr>
          <w:trHeight w:val="1847"/>
        </w:trPr>
        <w:tc>
          <w:tcPr>
            <w:tcW w:w="2825"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671891"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671891">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671891" w:rsidRDefault="6B229BC4" w:rsidP="6B229BC4">
            <w:pPr>
              <w:tabs>
                <w:tab w:val="left" w:pos="709"/>
              </w:tabs>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color w:val="000000" w:themeColor="text1"/>
                <w:sz w:val="28"/>
                <w:szCs w:val="28"/>
                <w:lang w:val="en-US"/>
              </w:rPr>
              <w:t>(in accordance with the National Qualifications Framework</w:t>
            </w:r>
          </w:p>
        </w:tc>
        <w:tc>
          <w:tcPr>
            <w:tcW w:w="6327"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671891" w:rsidRDefault="002274D4" w:rsidP="002274D4">
            <w:pPr>
              <w:spacing w:line="257" w:lineRule="auto"/>
              <w:rPr>
                <w:rFonts w:ascii="Times New Roman" w:hAnsi="Times New Roman" w:cs="Times New Roman"/>
                <w:sz w:val="28"/>
                <w:szCs w:val="28"/>
                <w:lang w:val="kk-KZ"/>
              </w:rPr>
            </w:pPr>
            <w:r w:rsidRPr="00671891">
              <w:rPr>
                <w:rFonts w:ascii="Times New Roman" w:hAnsi="Times New Roman" w:cs="Times New Roman"/>
                <w:sz w:val="28"/>
                <w:szCs w:val="28"/>
                <w:lang w:val="en-GB"/>
              </w:rPr>
              <w:t>BACHELOR'S DEGREE</w:t>
            </w:r>
          </w:p>
          <w:p w14:paraId="3AA5A0DF" w14:textId="42B6A983" w:rsidR="6B229BC4" w:rsidRPr="00671891" w:rsidRDefault="002274D4" w:rsidP="002274D4">
            <w:pPr>
              <w:spacing w:line="257" w:lineRule="auto"/>
              <w:rPr>
                <w:rFonts w:ascii="Times New Roman" w:hAnsi="Times New Roman" w:cs="Times New Roman"/>
                <w:sz w:val="28"/>
                <w:szCs w:val="28"/>
                <w:lang w:val="kk-KZ"/>
              </w:rPr>
            </w:pPr>
            <w:r w:rsidRPr="00671891">
              <w:rPr>
                <w:rFonts w:ascii="Times New Roman" w:hAnsi="Times New Roman" w:cs="Times New Roman"/>
                <w:sz w:val="28"/>
                <w:szCs w:val="28"/>
                <w:lang w:val="en-GB"/>
              </w:rPr>
              <w:t>Level 6</w:t>
            </w:r>
          </w:p>
        </w:tc>
      </w:tr>
      <w:tr w:rsidR="6B229BC4" w:rsidRPr="00671891" w14:paraId="68A21F70" w14:textId="77777777" w:rsidTr="12A4176C">
        <w:tc>
          <w:tcPr>
            <w:tcW w:w="2825"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2820473D" w:rsidR="6B229BC4" w:rsidRPr="00671891" w:rsidRDefault="6B229BC4" w:rsidP="6B229BC4">
            <w:pPr>
              <w:tabs>
                <w:tab w:val="left" w:pos="709"/>
              </w:tabs>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b/>
                <w:bCs/>
                <w:color w:val="000000" w:themeColor="text1"/>
                <w:sz w:val="28"/>
                <w:szCs w:val="28"/>
                <w:lang w:val="en-US"/>
              </w:rPr>
              <w:lastRenderedPageBreak/>
              <w:t xml:space="preserve">1.4. Total </w:t>
            </w:r>
            <w:r w:rsidR="006B5860">
              <w:rPr>
                <w:rFonts w:ascii="Times New Roman" w:eastAsia="Times New Roman" w:hAnsi="Times New Roman" w:cs="Times New Roman"/>
                <w:b/>
                <w:bCs/>
                <w:color w:val="000000" w:themeColor="text1"/>
                <w:sz w:val="28"/>
                <w:szCs w:val="28"/>
                <w:lang w:val="en-US"/>
              </w:rPr>
              <w:t xml:space="preserve">academic </w:t>
            </w:r>
            <w:r w:rsidRPr="00671891">
              <w:rPr>
                <w:rFonts w:ascii="Times New Roman" w:eastAsia="Times New Roman" w:hAnsi="Times New Roman" w:cs="Times New Roman"/>
                <w:b/>
                <w:bCs/>
                <w:color w:val="000000" w:themeColor="text1"/>
                <w:sz w:val="28"/>
                <w:szCs w:val="28"/>
                <w:lang w:val="en-US"/>
              </w:rPr>
              <w:t>credits</w:t>
            </w:r>
          </w:p>
        </w:tc>
        <w:tc>
          <w:tcPr>
            <w:tcW w:w="6327"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6FEAD18A" w:rsidR="6B229BC4" w:rsidRPr="00671891" w:rsidRDefault="6B229BC4" w:rsidP="6B229BC4">
            <w:pPr>
              <w:tabs>
                <w:tab w:val="left" w:pos="709"/>
              </w:tabs>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w:t>
            </w:r>
            <w:r w:rsidR="002274D4" w:rsidRPr="00671891">
              <w:rPr>
                <w:rFonts w:ascii="Times New Roman" w:eastAsia="Times New Roman" w:hAnsi="Times New Roman" w:cs="Times New Roman"/>
                <w:sz w:val="28"/>
                <w:szCs w:val="28"/>
                <w:lang w:val="en-GB"/>
              </w:rPr>
              <w:t xml:space="preserve">240 </w:t>
            </w:r>
            <w:r w:rsidR="006B5860">
              <w:rPr>
                <w:rFonts w:ascii="Times New Roman" w:eastAsia="Times New Roman" w:hAnsi="Times New Roman" w:cs="Times New Roman"/>
                <w:sz w:val="28"/>
                <w:szCs w:val="28"/>
                <w:lang w:val="en-GB"/>
              </w:rPr>
              <w:t>academic</w:t>
            </w:r>
            <w:r w:rsidR="002274D4" w:rsidRPr="00671891">
              <w:rPr>
                <w:rFonts w:ascii="Times New Roman" w:eastAsia="Times New Roman" w:hAnsi="Times New Roman" w:cs="Times New Roman"/>
                <w:sz w:val="28"/>
                <w:szCs w:val="28"/>
                <w:lang w:val="en-GB"/>
              </w:rPr>
              <w:t xml:space="preserve"> credits</w:t>
            </w:r>
          </w:p>
        </w:tc>
      </w:tr>
      <w:tr w:rsidR="6B229BC4" w:rsidRPr="00671891" w14:paraId="1F71D997" w14:textId="77777777" w:rsidTr="12A4176C">
        <w:tc>
          <w:tcPr>
            <w:tcW w:w="2825"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671891" w:rsidRDefault="6B229BC4" w:rsidP="6B229BC4">
            <w:pPr>
              <w:tabs>
                <w:tab w:val="left" w:pos="709"/>
              </w:tabs>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b/>
                <w:bCs/>
                <w:color w:val="000000" w:themeColor="text1"/>
                <w:sz w:val="28"/>
                <w:szCs w:val="28"/>
                <w:lang w:val="en-US"/>
              </w:rPr>
              <w:t>1.5. Study mode</w:t>
            </w:r>
          </w:p>
        </w:tc>
        <w:tc>
          <w:tcPr>
            <w:tcW w:w="6327"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671891" w:rsidRDefault="6B229BC4" w:rsidP="6B229BC4">
            <w:pPr>
              <w:tabs>
                <w:tab w:val="left" w:pos="709"/>
              </w:tabs>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w:t>
            </w:r>
            <w:r w:rsidR="00CC6339" w:rsidRPr="00671891">
              <w:rPr>
                <w:rFonts w:ascii="Times New Roman" w:eastAsia="Times New Roman" w:hAnsi="Times New Roman" w:cs="Times New Roman"/>
                <w:sz w:val="28"/>
                <w:szCs w:val="28"/>
                <w:lang w:val="en-GB"/>
              </w:rPr>
              <w:t>full-time</w:t>
            </w:r>
          </w:p>
        </w:tc>
      </w:tr>
      <w:tr w:rsidR="6B229BC4" w:rsidRPr="00671891" w14:paraId="180C80E0" w14:textId="77777777" w:rsidTr="12A4176C">
        <w:tc>
          <w:tcPr>
            <w:tcW w:w="2825"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671891" w:rsidRDefault="6B229BC4" w:rsidP="6B229BC4">
            <w:pPr>
              <w:tabs>
                <w:tab w:val="left" w:pos="709"/>
              </w:tabs>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b/>
                <w:bCs/>
                <w:color w:val="000000" w:themeColor="text1"/>
                <w:sz w:val="28"/>
                <w:szCs w:val="28"/>
                <w:lang w:val="en-US"/>
              </w:rPr>
              <w:t>1.6. Expected program duration</w:t>
            </w:r>
          </w:p>
        </w:tc>
        <w:tc>
          <w:tcPr>
            <w:tcW w:w="6327"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671891" w:rsidRDefault="6B229BC4" w:rsidP="6B229BC4">
            <w:pPr>
              <w:tabs>
                <w:tab w:val="left" w:pos="709"/>
              </w:tabs>
              <w:spacing w:line="257" w:lineRule="auto"/>
              <w:rPr>
                <w:rFonts w:ascii="Times New Roman" w:hAnsi="Times New Roman" w:cs="Times New Roman"/>
                <w:sz w:val="28"/>
                <w:szCs w:val="28"/>
                <w:lang w:val="en-US"/>
              </w:rPr>
            </w:pPr>
            <w:r w:rsidRPr="00671891">
              <w:rPr>
                <w:rFonts w:ascii="Times New Roman" w:eastAsia="Times New Roman" w:hAnsi="Times New Roman" w:cs="Times New Roman"/>
                <w:color w:val="000000" w:themeColor="text1"/>
                <w:sz w:val="28"/>
                <w:szCs w:val="28"/>
                <w:lang w:val="en-US"/>
              </w:rPr>
              <w:t xml:space="preserve"> </w:t>
            </w:r>
            <w:r w:rsidR="00CC6339" w:rsidRPr="00671891">
              <w:rPr>
                <w:rFonts w:ascii="Times New Roman" w:eastAsia="Times New Roman" w:hAnsi="Times New Roman" w:cs="Times New Roman"/>
                <w:color w:val="000000"/>
                <w:sz w:val="28"/>
                <w:szCs w:val="28"/>
                <w:lang w:val="en-GB"/>
              </w:rPr>
              <w:t>4 years</w:t>
            </w:r>
          </w:p>
        </w:tc>
      </w:tr>
      <w:tr w:rsidR="6B229BC4" w:rsidRPr="006B5860" w14:paraId="6345A6C8" w14:textId="77777777" w:rsidTr="12A4176C">
        <w:trPr>
          <w:trHeight w:val="973"/>
        </w:trPr>
        <w:tc>
          <w:tcPr>
            <w:tcW w:w="2825"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418BD421" w:rsidR="6B229BC4" w:rsidRPr="00671891"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671891">
              <w:rPr>
                <w:rFonts w:ascii="Times New Roman" w:eastAsia="Times New Roman" w:hAnsi="Times New Roman" w:cs="Times New Roman"/>
                <w:b/>
                <w:bCs/>
                <w:color w:val="000000" w:themeColor="text1"/>
                <w:sz w:val="28"/>
                <w:szCs w:val="28"/>
                <w:lang w:val="en-US"/>
              </w:rPr>
              <w:t>1.7. Short curriculum description</w:t>
            </w:r>
            <w:r w:rsidR="00DD2849">
              <w:rPr>
                <w:rFonts w:ascii="Times New Roman" w:eastAsia="Times New Roman" w:hAnsi="Times New Roman" w:cs="Times New Roman"/>
                <w:b/>
                <w:bCs/>
                <w:color w:val="000000" w:themeColor="text1"/>
                <w:sz w:val="28"/>
                <w:szCs w:val="28"/>
                <w:lang w:val="en-US"/>
              </w:rPr>
              <w:t xml:space="preserve"> </w:t>
            </w:r>
            <w:r w:rsidR="00DD2849" w:rsidRPr="00120A11">
              <w:rPr>
                <w:rFonts w:ascii="Times New Roman" w:hAnsi="Times New Roman" w:cs="Times New Roman"/>
                <w:sz w:val="28"/>
                <w:szCs w:val="28"/>
                <w:lang w:val="en-US"/>
              </w:rPr>
              <w:t>Curriculum goals and objectives</w:t>
            </w:r>
          </w:p>
        </w:tc>
        <w:tc>
          <w:tcPr>
            <w:tcW w:w="6327"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1467C0" w14:textId="5701AC01" w:rsidR="00CA5458" w:rsidRPr="00DD2849" w:rsidRDefault="00CA5458" w:rsidP="00CA5458">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DD2849">
              <w:rPr>
                <w:rFonts w:ascii="Times New Roman" w:hAnsi="Times New Roman" w:cs="Times New Roman"/>
                <w:sz w:val="28"/>
                <w:szCs w:val="28"/>
                <w:lang w:val="en-GB"/>
              </w:rPr>
              <w:t>This Educational Programme (EP) "</w:t>
            </w:r>
            <w:r w:rsidRPr="00DD2849">
              <w:rPr>
                <w:rFonts w:ascii="Times New Roman" w:hAnsi="Times New Roman" w:cs="Times New Roman"/>
                <w:i/>
                <w:iCs/>
                <w:sz w:val="28"/>
                <w:szCs w:val="28"/>
                <w:lang w:val="en-US"/>
              </w:rPr>
              <w:t>Psychology</w:t>
            </w:r>
            <w:r w:rsidRPr="00DD2849">
              <w:rPr>
                <w:rFonts w:ascii="Times New Roman" w:hAnsi="Times New Roman" w:cs="Times New Roman"/>
                <w:sz w:val="28"/>
                <w:szCs w:val="28"/>
                <w:lang w:val="en-GB"/>
              </w:rPr>
              <w:t xml:space="preserve">" </w:t>
            </w:r>
            <w:r w:rsidRPr="00DD2849">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p>
          <w:p w14:paraId="2FDCF2FD" w14:textId="77777777" w:rsidR="00CA5458" w:rsidRPr="00DD2849" w:rsidRDefault="00CA5458" w:rsidP="00CA5458">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44380CE0" w14:textId="64816356" w:rsidR="00CA5458" w:rsidRPr="00DD2849" w:rsidRDefault="00CA5458" w:rsidP="00CA5458">
            <w:pPr>
              <w:tabs>
                <w:tab w:val="left" w:pos="709"/>
              </w:tabs>
              <w:spacing w:after="0" w:line="240" w:lineRule="auto"/>
              <w:jc w:val="both"/>
              <w:rPr>
                <w:rFonts w:ascii="Times New Roman" w:hAnsi="Times New Roman" w:cs="Times New Roman"/>
                <w:sz w:val="28"/>
                <w:szCs w:val="28"/>
                <w:lang w:val="en-US"/>
              </w:rPr>
            </w:pPr>
            <w:r w:rsidRPr="00DD2849">
              <w:rPr>
                <w:rFonts w:ascii="Times New Roman" w:hAnsi="Times New Roman" w:cs="Times New Roman"/>
                <w:sz w:val="28"/>
                <w:szCs w:val="28"/>
                <w:lang w:val="en-GB"/>
              </w:rPr>
              <w:t>Educational programme (EP) "</w:t>
            </w:r>
            <w:r w:rsidRPr="00DD2849">
              <w:rPr>
                <w:rFonts w:ascii="Times New Roman" w:hAnsi="Times New Roman" w:cs="Times New Roman"/>
                <w:i/>
                <w:iCs/>
                <w:sz w:val="28"/>
                <w:szCs w:val="28"/>
                <w:lang w:val="en-US"/>
              </w:rPr>
              <w:t>Psychology</w:t>
            </w:r>
            <w:r w:rsidRPr="00DD2849">
              <w:rPr>
                <w:rFonts w:ascii="Times New Roman" w:hAnsi="Times New Roman" w:cs="Times New Roman"/>
                <w:sz w:val="28"/>
                <w:szCs w:val="28"/>
                <w:lang w:val="en-GB"/>
              </w:rPr>
              <w:t xml:space="preserve">" is a teacher education programme for pre-service teachers who wish to specialize </w:t>
            </w:r>
            <w:r w:rsidR="005F2DF5" w:rsidRPr="00DD2849">
              <w:rPr>
                <w:rFonts w:ascii="Times New Roman" w:hAnsi="Times New Roman" w:cs="Times New Roman"/>
                <w:sz w:val="28"/>
                <w:szCs w:val="28"/>
                <w:lang w:val="en-GB"/>
              </w:rPr>
              <w:t xml:space="preserve">as </w:t>
            </w:r>
            <w:r w:rsidR="005F2DF5" w:rsidRPr="00DD2849">
              <w:rPr>
                <w:rFonts w:ascii="Times New Roman" w:hAnsi="Times New Roman" w:cs="Times New Roman"/>
                <w:sz w:val="28"/>
                <w:szCs w:val="28"/>
                <w:lang w:val="en-US"/>
              </w:rPr>
              <w:t>a psychologist</w:t>
            </w:r>
            <w:r w:rsidR="005F2DF5" w:rsidRPr="00DD2849">
              <w:rPr>
                <w:rFonts w:ascii="Times New Roman" w:hAnsi="Times New Roman" w:cs="Times New Roman"/>
                <w:sz w:val="28"/>
                <w:szCs w:val="28"/>
                <w:lang w:val="en-GB"/>
              </w:rPr>
              <w:t xml:space="preserve"> </w:t>
            </w:r>
            <w:r w:rsidRPr="00DD2849">
              <w:rPr>
                <w:rFonts w:ascii="Times New Roman" w:hAnsi="Times New Roman" w:cs="Times New Roman"/>
                <w:sz w:val="28"/>
                <w:szCs w:val="28"/>
                <w:lang w:val="en-GB"/>
              </w:rPr>
              <w:t xml:space="preserve">in educational establishments (schools, colleges, high schools). EP consists of a pedagogical component 60 </w:t>
            </w:r>
            <w:r w:rsidR="00527611">
              <w:rPr>
                <w:rFonts w:ascii="Times New Roman" w:eastAsia="Times New Roman" w:hAnsi="Times New Roman" w:cs="Times New Roman"/>
                <w:sz w:val="28"/>
                <w:szCs w:val="28"/>
                <w:lang w:val="en-GB"/>
              </w:rPr>
              <w:t>academic</w:t>
            </w:r>
            <w:r w:rsidR="00527611" w:rsidRPr="00DD2849">
              <w:rPr>
                <w:rFonts w:ascii="Times New Roman" w:hAnsi="Times New Roman" w:cs="Times New Roman"/>
                <w:sz w:val="28"/>
                <w:szCs w:val="28"/>
                <w:lang w:val="en-GB"/>
              </w:rPr>
              <w:t xml:space="preserve"> </w:t>
            </w:r>
            <w:r w:rsidRPr="00DD2849">
              <w:rPr>
                <w:rFonts w:ascii="Times New Roman" w:hAnsi="Times New Roman" w:cs="Times New Roman"/>
                <w:sz w:val="28"/>
                <w:szCs w:val="28"/>
                <w:lang w:val="en-GB"/>
              </w:rPr>
              <w:t xml:space="preserve">credits (incl. pedagogical practice), a compulsory component 56 </w:t>
            </w:r>
            <w:r w:rsidR="00527611">
              <w:rPr>
                <w:rFonts w:ascii="Times New Roman" w:eastAsia="Times New Roman" w:hAnsi="Times New Roman" w:cs="Times New Roman"/>
                <w:sz w:val="28"/>
                <w:szCs w:val="28"/>
                <w:lang w:val="en-GB"/>
              </w:rPr>
              <w:t>academic</w:t>
            </w:r>
            <w:r w:rsidR="00527611" w:rsidRPr="00DD2849">
              <w:rPr>
                <w:rFonts w:ascii="Times New Roman" w:hAnsi="Times New Roman" w:cs="Times New Roman"/>
                <w:sz w:val="28"/>
                <w:szCs w:val="28"/>
                <w:lang w:val="en-GB"/>
              </w:rPr>
              <w:t xml:space="preserve"> </w:t>
            </w:r>
            <w:r w:rsidRPr="00DD2849">
              <w:rPr>
                <w:rFonts w:ascii="Times New Roman" w:hAnsi="Times New Roman" w:cs="Times New Roman"/>
                <w:sz w:val="28"/>
                <w:szCs w:val="28"/>
                <w:lang w:val="en-GB"/>
              </w:rPr>
              <w:t xml:space="preserve">credits, and a subject component 124 </w:t>
            </w:r>
            <w:r w:rsidR="00527611">
              <w:rPr>
                <w:rFonts w:ascii="Times New Roman" w:eastAsia="Times New Roman" w:hAnsi="Times New Roman" w:cs="Times New Roman"/>
                <w:sz w:val="28"/>
                <w:szCs w:val="28"/>
                <w:lang w:val="en-GB"/>
              </w:rPr>
              <w:t>academic</w:t>
            </w:r>
            <w:r w:rsidR="00527611" w:rsidRPr="00DD2849">
              <w:rPr>
                <w:rFonts w:ascii="Times New Roman" w:hAnsi="Times New Roman" w:cs="Times New Roman"/>
                <w:sz w:val="28"/>
                <w:szCs w:val="28"/>
                <w:lang w:val="en-GB"/>
              </w:rPr>
              <w:t xml:space="preserve"> </w:t>
            </w:r>
            <w:r w:rsidRPr="00DD2849">
              <w:rPr>
                <w:rFonts w:ascii="Times New Roman" w:hAnsi="Times New Roman" w:cs="Times New Roman"/>
                <w:sz w:val="28"/>
                <w:szCs w:val="28"/>
                <w:lang w:val="en-GB"/>
              </w:rPr>
              <w:t xml:space="preserve">credits (incl. a final </w:t>
            </w:r>
            <w:r w:rsidR="00527611">
              <w:rPr>
                <w:rFonts w:ascii="Times New Roman" w:hAnsi="Times New Roman" w:cs="Times New Roman"/>
                <w:sz w:val="28"/>
                <w:szCs w:val="28"/>
                <w:lang w:val="en-GB"/>
              </w:rPr>
              <w:t>attestation</w:t>
            </w:r>
            <w:r w:rsidRPr="00DD2849">
              <w:rPr>
                <w:rFonts w:ascii="Times New Roman" w:hAnsi="Times New Roman" w:cs="Times New Roman"/>
                <w:sz w:val="28"/>
                <w:szCs w:val="28"/>
                <w:lang w:val="en-GB"/>
              </w:rPr>
              <w:t xml:space="preserve"> of </w:t>
            </w:r>
            <w:r w:rsidR="006B5860">
              <w:rPr>
                <w:rFonts w:ascii="Times New Roman" w:hAnsi="Times New Roman" w:cs="Times New Roman"/>
                <w:sz w:val="28"/>
                <w:szCs w:val="28"/>
                <w:lang w:val="en-GB"/>
              </w:rPr>
              <w:t>8</w:t>
            </w:r>
            <w:r w:rsidR="00527611">
              <w:rPr>
                <w:rFonts w:ascii="Times New Roman" w:eastAsia="Times New Roman" w:hAnsi="Times New Roman" w:cs="Times New Roman"/>
                <w:sz w:val="28"/>
                <w:szCs w:val="28"/>
                <w:lang w:val="en-GB"/>
              </w:rPr>
              <w:t xml:space="preserve"> academic</w:t>
            </w:r>
            <w:r w:rsidRPr="00DD2849">
              <w:rPr>
                <w:rFonts w:ascii="Times New Roman" w:hAnsi="Times New Roman" w:cs="Times New Roman"/>
                <w:sz w:val="28"/>
                <w:szCs w:val="28"/>
                <w:lang w:val="en-GB"/>
              </w:rPr>
              <w:t xml:space="preserve"> credits).</w:t>
            </w:r>
          </w:p>
          <w:p w14:paraId="3552B8AE" w14:textId="77777777" w:rsidR="00CA5458" w:rsidRPr="00DD2849" w:rsidRDefault="00CA5458" w:rsidP="00CA5458">
            <w:pPr>
              <w:tabs>
                <w:tab w:val="left" w:pos="709"/>
              </w:tabs>
              <w:spacing w:after="0" w:line="240" w:lineRule="auto"/>
              <w:jc w:val="both"/>
              <w:rPr>
                <w:rFonts w:ascii="Times New Roman" w:hAnsi="Times New Roman" w:cs="Times New Roman"/>
                <w:sz w:val="28"/>
                <w:szCs w:val="28"/>
                <w:lang w:val="en-GB"/>
              </w:rPr>
            </w:pPr>
          </w:p>
          <w:p w14:paraId="4183B3BE" w14:textId="7CCCC4FC" w:rsidR="00CA5458" w:rsidRPr="00DD2849" w:rsidRDefault="00CA5458" w:rsidP="00CA5458">
            <w:pPr>
              <w:tabs>
                <w:tab w:val="left" w:pos="709"/>
              </w:tabs>
              <w:spacing w:after="0" w:line="240" w:lineRule="auto"/>
              <w:jc w:val="both"/>
              <w:rPr>
                <w:rFonts w:ascii="Times New Roman" w:hAnsi="Times New Roman" w:cs="Times New Roman"/>
                <w:sz w:val="28"/>
                <w:szCs w:val="28"/>
                <w:lang w:val="en-GB"/>
              </w:rPr>
            </w:pPr>
            <w:r w:rsidRPr="12A4176C">
              <w:rPr>
                <w:rFonts w:ascii="Times New Roman" w:hAnsi="Times New Roman" w:cs="Times New Roman"/>
                <w:sz w:val="28"/>
                <w:szCs w:val="28"/>
                <w:lang w:val="en-GB"/>
              </w:rPr>
              <w:t>Subject component consists of 5 modules: "</w:t>
            </w:r>
            <w:r w:rsidR="005F2DF5" w:rsidRPr="12A4176C">
              <w:rPr>
                <w:rFonts w:ascii="Times New Roman" w:hAnsi="Times New Roman" w:cs="Times New Roman"/>
                <w:sz w:val="28"/>
                <w:szCs w:val="28"/>
                <w:lang w:val="en-GB"/>
              </w:rPr>
              <w:t>Basic psychology</w:t>
            </w:r>
            <w:r w:rsidRPr="12A4176C">
              <w:rPr>
                <w:rFonts w:ascii="Times New Roman" w:hAnsi="Times New Roman" w:cs="Times New Roman"/>
                <w:sz w:val="28"/>
                <w:szCs w:val="28"/>
                <w:lang w:val="en-GB"/>
              </w:rPr>
              <w:t>", "</w:t>
            </w:r>
            <w:r w:rsidR="005F2DF5" w:rsidRPr="12A4176C">
              <w:rPr>
                <w:rFonts w:ascii="Times New Roman" w:hAnsi="Times New Roman" w:cs="Times New Roman"/>
                <w:sz w:val="28"/>
                <w:szCs w:val="28"/>
                <w:lang w:val="en-GB"/>
              </w:rPr>
              <w:t>Psychological and pedagogical assessment and monitoring</w:t>
            </w:r>
            <w:r w:rsidRPr="12A4176C">
              <w:rPr>
                <w:rFonts w:ascii="Times New Roman" w:hAnsi="Times New Roman" w:cs="Times New Roman"/>
                <w:sz w:val="28"/>
                <w:szCs w:val="28"/>
                <w:lang w:val="en-GB"/>
              </w:rPr>
              <w:t>", "</w:t>
            </w:r>
            <w:r w:rsidR="005F2DF5" w:rsidRPr="12A4176C">
              <w:rPr>
                <w:rFonts w:ascii="Times New Roman" w:hAnsi="Times New Roman" w:cs="Times New Roman"/>
                <w:sz w:val="28"/>
                <w:szCs w:val="28"/>
                <w:lang w:val="en-GB"/>
              </w:rPr>
              <w:t>Psychological and pedagogical intervention and counseling</w:t>
            </w:r>
            <w:r w:rsidRPr="12A4176C">
              <w:rPr>
                <w:rFonts w:ascii="Times New Roman" w:hAnsi="Times New Roman" w:cs="Times New Roman"/>
                <w:sz w:val="28"/>
                <w:szCs w:val="28"/>
                <w:lang w:val="en-GB"/>
              </w:rPr>
              <w:t>", "</w:t>
            </w:r>
            <w:r w:rsidR="005F2DF5" w:rsidRPr="12A4176C">
              <w:rPr>
                <w:rFonts w:ascii="Times New Roman" w:hAnsi="Times New Roman" w:cs="Times New Roman"/>
                <w:sz w:val="28"/>
                <w:szCs w:val="28"/>
                <w:lang w:val="en-GB"/>
              </w:rPr>
              <w:t>Prevention and psychological education</w:t>
            </w:r>
            <w:r w:rsidRPr="12A4176C">
              <w:rPr>
                <w:rFonts w:ascii="Times New Roman" w:hAnsi="Times New Roman" w:cs="Times New Roman"/>
                <w:sz w:val="28"/>
                <w:szCs w:val="28"/>
                <w:lang w:val="en-GB"/>
              </w:rPr>
              <w:t>", "</w:t>
            </w:r>
            <w:r w:rsidR="005F2DF5" w:rsidRPr="12A4176C">
              <w:rPr>
                <w:rFonts w:ascii="Times New Roman" w:hAnsi="Times New Roman" w:cs="Times New Roman"/>
                <w:sz w:val="28"/>
                <w:szCs w:val="28"/>
                <w:lang w:val="en-GB"/>
              </w:rPr>
              <w:t>Research</w:t>
            </w:r>
            <w:r w:rsidRPr="12A4176C">
              <w:rPr>
                <w:rFonts w:ascii="Times New Roman" w:hAnsi="Times New Roman" w:cs="Times New Roman"/>
                <w:sz w:val="28"/>
                <w:szCs w:val="28"/>
                <w:lang w:val="en-GB"/>
              </w:rPr>
              <w:t xml:space="preserve">". </w:t>
            </w:r>
          </w:p>
          <w:p w14:paraId="0086F86E" w14:textId="77777777" w:rsidR="005F2DF5" w:rsidRPr="00DD2849" w:rsidRDefault="005F2DF5" w:rsidP="00CA5458">
            <w:pPr>
              <w:pStyle w:val="a8"/>
              <w:spacing w:before="0" w:beforeAutospacing="0" w:after="0" w:afterAutospacing="0"/>
              <w:ind w:right="123"/>
              <w:jc w:val="both"/>
              <w:rPr>
                <w:rFonts w:eastAsiaTheme="minorHAnsi"/>
                <w:sz w:val="28"/>
                <w:szCs w:val="28"/>
                <w:lang w:val="en-GB" w:eastAsia="en-US"/>
              </w:rPr>
            </w:pPr>
          </w:p>
          <w:p w14:paraId="1B8CDE2B" w14:textId="62725E1B" w:rsidR="00CA5458" w:rsidRPr="00DD2849" w:rsidRDefault="00CA5458" w:rsidP="00CA5458">
            <w:pPr>
              <w:tabs>
                <w:tab w:val="left" w:pos="709"/>
              </w:tabs>
              <w:spacing w:after="0" w:line="240" w:lineRule="auto"/>
              <w:ind w:right="123"/>
              <w:jc w:val="both"/>
              <w:rPr>
                <w:rFonts w:ascii="Times New Roman" w:hAnsi="Times New Roman" w:cs="Times New Roman"/>
                <w:sz w:val="28"/>
                <w:szCs w:val="28"/>
                <w:lang w:val="en-US"/>
              </w:rPr>
            </w:pPr>
            <w:r w:rsidRPr="00DD2849">
              <w:rPr>
                <w:rFonts w:ascii="Times New Roman" w:hAnsi="Times New Roman" w:cs="Times New Roman"/>
                <w:sz w:val="28"/>
                <w:szCs w:val="28"/>
                <w:lang w:val="en-US"/>
              </w:rPr>
              <w:t>EP "</w:t>
            </w:r>
            <w:r w:rsidRPr="00DD2849">
              <w:rPr>
                <w:rFonts w:ascii="Times New Roman" w:hAnsi="Times New Roman" w:cs="Times New Roman"/>
                <w:i/>
                <w:iCs/>
                <w:sz w:val="28"/>
                <w:szCs w:val="28"/>
                <w:lang w:val="en-US"/>
              </w:rPr>
              <w:t>Psychology</w:t>
            </w:r>
            <w:r w:rsidRPr="00DD2849">
              <w:rPr>
                <w:rFonts w:ascii="Times New Roman" w:hAnsi="Times New Roman" w:cs="Times New Roman"/>
                <w:sz w:val="28"/>
                <w:szCs w:val="28"/>
                <w:lang w:val="en-US"/>
              </w:rPr>
              <w:t xml:space="preserve">" is innovative, focused on the Goals of Sustainable Development, the formation of skills of the 21st century. It is based on the work of a psychologist in an educational institution who has competences in solving specific applied tasks and who provides psychological support to students in the educational process: needs assessment, planning and </w:t>
            </w:r>
            <w:r w:rsidRPr="00DD2849">
              <w:rPr>
                <w:rFonts w:ascii="Times New Roman" w:hAnsi="Times New Roman" w:cs="Times New Roman"/>
                <w:sz w:val="28"/>
                <w:szCs w:val="28"/>
                <w:lang w:val="en-US"/>
              </w:rPr>
              <w:lastRenderedPageBreak/>
              <w:t>organization of the intervention, monitoring the quality of the intervention, assessment of effectiveness. A key difference in the EP compared to previous ones is the increased focus on the well-being of students and other participants in the educational process and on risk reduction.</w:t>
            </w:r>
          </w:p>
          <w:p w14:paraId="0BFD4502" w14:textId="77777777" w:rsidR="00CA5458" w:rsidRPr="00DD2849" w:rsidRDefault="00CA5458" w:rsidP="00CA5458">
            <w:pPr>
              <w:tabs>
                <w:tab w:val="left" w:pos="709"/>
              </w:tabs>
              <w:spacing w:after="0" w:line="240" w:lineRule="auto"/>
              <w:ind w:right="123"/>
              <w:jc w:val="both"/>
              <w:rPr>
                <w:rFonts w:ascii="Times New Roman" w:hAnsi="Times New Roman" w:cs="Times New Roman"/>
                <w:sz w:val="28"/>
                <w:szCs w:val="28"/>
                <w:lang w:val="en-GB"/>
              </w:rPr>
            </w:pPr>
          </w:p>
          <w:p w14:paraId="0633D2D1" w14:textId="77777777" w:rsidR="00CA5458" w:rsidRPr="00DD2849" w:rsidRDefault="00CA5458" w:rsidP="00CA5458">
            <w:pPr>
              <w:spacing w:after="0" w:line="240" w:lineRule="auto"/>
              <w:ind w:right="123"/>
              <w:jc w:val="both"/>
              <w:rPr>
                <w:rFonts w:ascii="Times New Roman" w:hAnsi="Times New Roman" w:cs="Times New Roman"/>
                <w:sz w:val="28"/>
                <w:szCs w:val="28"/>
                <w:lang w:val="en-GB"/>
              </w:rPr>
            </w:pPr>
            <w:r w:rsidRPr="00DD2849">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D2B6270" w14:textId="77777777" w:rsidR="00CA5458" w:rsidRPr="00DD2849" w:rsidRDefault="00CA5458" w:rsidP="00CA5458">
            <w:pPr>
              <w:spacing w:after="0" w:line="240" w:lineRule="auto"/>
              <w:ind w:right="123"/>
              <w:jc w:val="both"/>
              <w:rPr>
                <w:rFonts w:ascii="Times New Roman" w:hAnsi="Times New Roman" w:cs="Times New Roman"/>
                <w:sz w:val="28"/>
                <w:szCs w:val="28"/>
                <w:lang w:val="en-GB"/>
              </w:rPr>
            </w:pPr>
          </w:p>
          <w:p w14:paraId="7FE29A18" w14:textId="23EFD08A" w:rsidR="00CC6339" w:rsidRPr="00DD2849" w:rsidRDefault="00CA5458" w:rsidP="007C0FAF">
            <w:pPr>
              <w:spacing w:after="0" w:line="240" w:lineRule="auto"/>
              <w:ind w:right="123"/>
              <w:jc w:val="both"/>
              <w:rPr>
                <w:rFonts w:ascii="Times New Roman" w:hAnsi="Times New Roman" w:cs="Times New Roman"/>
                <w:sz w:val="28"/>
                <w:szCs w:val="28"/>
                <w:lang w:val="en-GB"/>
              </w:rPr>
            </w:pPr>
            <w:r w:rsidRPr="00DD2849">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tc>
      </w:tr>
      <w:tr w:rsidR="00A61B46" w:rsidRPr="006B5860" w14:paraId="3FBE8BE0" w14:textId="77777777" w:rsidTr="12A4176C">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671891" w:rsidRDefault="00A61B46" w:rsidP="6B229BC4">
            <w:pPr>
              <w:tabs>
                <w:tab w:val="left" w:pos="709"/>
              </w:tabs>
              <w:spacing w:line="257" w:lineRule="auto"/>
              <w:rPr>
                <w:rFonts w:ascii="Times New Roman" w:hAnsi="Times New Roman" w:cs="Times New Roman"/>
                <w:b/>
                <w:bCs/>
                <w:sz w:val="28"/>
                <w:szCs w:val="28"/>
                <w:lang w:val="en-US"/>
              </w:rPr>
            </w:pPr>
            <w:r w:rsidRPr="00671891">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922048" w14:paraId="470C8478" w14:textId="77777777" w:rsidTr="12A4176C">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671891" w:rsidRDefault="00A61B46" w:rsidP="6B229BC4">
            <w:pPr>
              <w:tabs>
                <w:tab w:val="left" w:pos="709"/>
              </w:tabs>
              <w:spacing w:line="257" w:lineRule="auto"/>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Competence-based teacher education</w:t>
            </w:r>
          </w:p>
          <w:p w14:paraId="590F9DF1" w14:textId="77777777" w:rsidR="00A61B46" w:rsidRPr="00671891" w:rsidRDefault="00A61B46" w:rsidP="00BD5176">
            <w:pPr>
              <w:pStyle w:val="ad"/>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671891" w:rsidRDefault="00A61B46" w:rsidP="00BD5176">
            <w:pPr>
              <w:pStyle w:val="ad"/>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The competence of a teacher is focused on planning, guidance, teaching and assessment. For this reason, teacher must have sufficient theoretical knowledge of learning and competence development. In addition, modern working life emphasises cooperation and networking, development skills, and the support and maintenance of the well-being of oneself and one’s community.</w:t>
            </w:r>
          </w:p>
          <w:p w14:paraId="467A8923" w14:textId="514F768B" w:rsidR="00A61B46" w:rsidRPr="00671891" w:rsidRDefault="00A61B46" w:rsidP="00BD5176">
            <w:pPr>
              <w:pStyle w:val="ad"/>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A teacher’s competence is influenced by changes in the labour market, the structures of education and society as a whole, and all these elements are </w:t>
            </w:r>
            <w:r w:rsidRPr="00671891">
              <w:rPr>
                <w:rFonts w:ascii="Times New Roman" w:hAnsi="Times New Roman" w:cs="Times New Roman"/>
                <w:sz w:val="28"/>
                <w:szCs w:val="28"/>
                <w:lang w:val="en-US"/>
              </w:rPr>
              <w:lastRenderedPageBreak/>
              <w:t>emphasised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671891" w:rsidRDefault="00A61B46" w:rsidP="00BD5176">
            <w:pPr>
              <w:tabs>
                <w:tab w:val="left" w:pos="709"/>
              </w:tabs>
              <w:spacing w:line="257" w:lineRule="auto"/>
              <w:jc w:val="both"/>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Competence-based teacher education curriculum</w:t>
            </w:r>
          </w:p>
          <w:p w14:paraId="2B555730" w14:textId="6226F67E" w:rsidR="00A61B46" w:rsidRPr="00671891" w:rsidRDefault="00A61B46" w:rsidP="00BD5176">
            <w:pPr>
              <w:tabs>
                <w:tab w:val="left" w:pos="709"/>
              </w:tabs>
              <w:spacing w:line="257"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671891" w:rsidRDefault="00A61B46" w:rsidP="00BD5176">
            <w:pPr>
              <w:tabs>
                <w:tab w:val="left" w:pos="709"/>
              </w:tabs>
              <w:spacing w:line="257" w:lineRule="auto"/>
              <w:jc w:val="both"/>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The curriculum is guided by the following main principles:</w:t>
            </w:r>
          </w:p>
          <w:p w14:paraId="1894FBB1" w14:textId="32A39338" w:rsidR="00A61B46" w:rsidRPr="00671891"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Competence-based learning</w:t>
            </w:r>
          </w:p>
          <w:p w14:paraId="434428E7" w14:textId="2FAD642B" w:rsidR="00A61B46" w:rsidRPr="00671891"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Constructive alignment</w:t>
            </w:r>
          </w:p>
          <w:p w14:paraId="271764BD" w14:textId="30C1F361" w:rsidR="00A61B46" w:rsidRPr="00671891"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Student-centred learning and active learning methodologies</w:t>
            </w:r>
          </w:p>
          <w:p w14:paraId="4E0E5A4D" w14:textId="37CFD58B" w:rsidR="00A61B46" w:rsidRPr="00671891"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Research-based teaching</w:t>
            </w:r>
          </w:p>
          <w:p w14:paraId="39320A13" w14:textId="4D090A8E" w:rsidR="00A61B46" w:rsidRPr="00671891"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Interdisciplinary learning</w:t>
            </w:r>
          </w:p>
          <w:p w14:paraId="03F67B8D" w14:textId="5FFE43CE" w:rsidR="00A61B46" w:rsidRPr="00671891"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Inclusion</w:t>
            </w:r>
          </w:p>
          <w:p w14:paraId="038F3B78" w14:textId="106CCE03" w:rsidR="00A61B46" w:rsidRPr="00671891"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Teacher professional development and change management</w:t>
            </w:r>
          </w:p>
          <w:p w14:paraId="262A7C6A" w14:textId="242A2011" w:rsidR="00A61B46" w:rsidRPr="00671891" w:rsidRDefault="00A61B46" w:rsidP="00BD5176">
            <w:pPr>
              <w:tabs>
                <w:tab w:val="left" w:pos="709"/>
              </w:tabs>
              <w:spacing w:line="257"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(see Appendix for more details)</w:t>
            </w:r>
          </w:p>
        </w:tc>
      </w:tr>
    </w:tbl>
    <w:p w14:paraId="6CB06541" w14:textId="51D74B3A" w:rsidR="6B229BC4" w:rsidRPr="00671891" w:rsidRDefault="6B229BC4" w:rsidP="6B229BC4">
      <w:pPr>
        <w:rPr>
          <w:rFonts w:ascii="Times New Roman" w:hAnsi="Times New Roman" w:cs="Times New Roman"/>
          <w:sz w:val="28"/>
          <w:szCs w:val="28"/>
          <w:lang w:val="en-US"/>
        </w:rPr>
      </w:pPr>
    </w:p>
    <w:p w14:paraId="5B8B8A18" w14:textId="073F2587" w:rsidR="00FA40A9" w:rsidRPr="00946B0F" w:rsidRDefault="00FA40A9" w:rsidP="0008387B">
      <w:pPr>
        <w:pStyle w:val="1"/>
        <w:rPr>
          <w:rFonts w:ascii="Times New Roman" w:hAnsi="Times New Roman" w:cs="Times New Roman"/>
          <w:sz w:val="28"/>
          <w:szCs w:val="28"/>
          <w:lang w:val="en-US"/>
        </w:rPr>
      </w:pPr>
      <w:bookmarkStart w:id="5" w:name="_Toc137343095"/>
      <w:r w:rsidRPr="00946B0F">
        <w:rPr>
          <w:rFonts w:ascii="Times New Roman" w:hAnsi="Times New Roman" w:cs="Times New Roman"/>
          <w:sz w:val="28"/>
          <w:szCs w:val="28"/>
          <w:lang w:val="en-US"/>
        </w:rPr>
        <w:t>2. Programme rationale</w:t>
      </w:r>
      <w:bookmarkEnd w:id="5"/>
    </w:p>
    <w:p w14:paraId="2FCBF0E8" w14:textId="77777777" w:rsidR="00946B0F" w:rsidRDefault="00946B0F" w:rsidP="00946B0F">
      <w:pPr>
        <w:spacing w:after="0" w:line="240" w:lineRule="auto"/>
        <w:jc w:val="both"/>
        <w:rPr>
          <w:rFonts w:ascii="Times New Roman" w:hAnsi="Times New Roman" w:cs="Times New Roman"/>
          <w:sz w:val="28"/>
          <w:szCs w:val="28"/>
          <w:lang w:val="en-US"/>
        </w:rPr>
      </w:pPr>
    </w:p>
    <w:p w14:paraId="3DE5C5CE" w14:textId="77777777" w:rsidR="00946B0F" w:rsidRDefault="00946B0F" w:rsidP="00946B0F">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32E23B4A" w14:textId="77777777" w:rsidR="00946B0F" w:rsidRDefault="00946B0F" w:rsidP="00946B0F">
      <w:pPr>
        <w:spacing w:after="0" w:line="240" w:lineRule="auto"/>
        <w:jc w:val="both"/>
        <w:rPr>
          <w:rFonts w:ascii="Times New Roman" w:hAnsi="Times New Roman" w:cs="Times New Roman"/>
          <w:sz w:val="28"/>
          <w:szCs w:val="28"/>
          <w:lang w:val="en-US"/>
        </w:rPr>
      </w:pPr>
    </w:p>
    <w:p w14:paraId="2C095C5A" w14:textId="77777777" w:rsidR="00946B0F" w:rsidRDefault="00946B0F" w:rsidP="00946B0F">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w:t>
      </w:r>
      <w:r>
        <w:rPr>
          <w:rFonts w:ascii="Times New Roman" w:hAnsi="Times New Roman" w:cs="Times New Roman"/>
          <w:sz w:val="28"/>
          <w:szCs w:val="28"/>
          <w:lang w:val="en-US"/>
        </w:rPr>
        <w:lastRenderedPageBreak/>
        <w:t>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671891" w:rsidRDefault="00150C45" w:rsidP="55049EB3">
      <w:pPr>
        <w:rPr>
          <w:rFonts w:ascii="Times New Roman" w:hAnsi="Times New Roman" w:cs="Times New Roman"/>
          <w:sz w:val="28"/>
          <w:szCs w:val="28"/>
          <w:lang w:val="en-US"/>
        </w:rPr>
      </w:pPr>
    </w:p>
    <w:p w14:paraId="3F6F13C8" w14:textId="008641E1" w:rsidR="00FA40A9" w:rsidRPr="00671891" w:rsidRDefault="00FA40A9" w:rsidP="0008387B">
      <w:pPr>
        <w:pStyle w:val="1"/>
        <w:rPr>
          <w:rFonts w:ascii="Times New Roman" w:hAnsi="Times New Roman" w:cs="Times New Roman"/>
          <w:sz w:val="28"/>
          <w:szCs w:val="28"/>
          <w:lang w:val="en-US"/>
        </w:rPr>
      </w:pPr>
      <w:bookmarkStart w:id="6" w:name="_Toc137343096"/>
      <w:r w:rsidRPr="00671891">
        <w:rPr>
          <w:rFonts w:ascii="Times New Roman" w:hAnsi="Times New Roman" w:cs="Times New Roman"/>
          <w:sz w:val="28"/>
          <w:szCs w:val="28"/>
          <w:lang w:val="en-US"/>
        </w:rPr>
        <w:t>3. Teacher’s professional competences</w:t>
      </w:r>
      <w:bookmarkEnd w:id="6"/>
    </w:p>
    <w:p w14:paraId="797E1FAE" w14:textId="769259C8" w:rsidR="00136B1E" w:rsidRPr="00671891" w:rsidRDefault="00136B1E" w:rsidP="00BD5176">
      <w:pPr>
        <w:spacing w:after="0" w:line="240" w:lineRule="auto"/>
        <w:rPr>
          <w:rFonts w:ascii="Times New Roman" w:hAnsi="Times New Roman" w:cs="Times New Roman"/>
          <w:sz w:val="28"/>
          <w:szCs w:val="28"/>
          <w:lang w:val="en-US"/>
        </w:rPr>
      </w:pPr>
    </w:p>
    <w:p w14:paraId="3A694F39" w14:textId="59533329" w:rsidR="6445A807" w:rsidRPr="00671891" w:rsidRDefault="00212A7E" w:rsidP="00BD5176">
      <w:pPr>
        <w:tabs>
          <w:tab w:val="left" w:pos="709"/>
        </w:tabs>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Teachers’ professional competences are defined as consisting of </w:t>
      </w:r>
      <w:r w:rsidRPr="00671891">
        <w:rPr>
          <w:rFonts w:ascii="Times New Roman" w:hAnsi="Times New Roman" w:cs="Times New Roman"/>
          <w:b/>
          <w:bCs/>
          <w:sz w:val="28"/>
          <w:szCs w:val="28"/>
          <w:lang w:val="en-US"/>
        </w:rPr>
        <w:t>pedagogical competences</w:t>
      </w:r>
      <w:r w:rsidRPr="00671891">
        <w:rPr>
          <w:rFonts w:ascii="Times New Roman" w:hAnsi="Times New Roman" w:cs="Times New Roman"/>
          <w:sz w:val="28"/>
          <w:szCs w:val="28"/>
          <w:lang w:val="en-US"/>
        </w:rPr>
        <w:t xml:space="preserve"> and </w:t>
      </w:r>
      <w:r w:rsidRPr="00671891">
        <w:rPr>
          <w:rFonts w:ascii="Times New Roman" w:hAnsi="Times New Roman" w:cs="Times New Roman"/>
          <w:b/>
          <w:bCs/>
          <w:sz w:val="28"/>
          <w:szCs w:val="28"/>
          <w:lang w:val="en-US"/>
        </w:rPr>
        <w:t>subject-specific competences</w:t>
      </w:r>
      <w:r w:rsidRPr="00671891">
        <w:rPr>
          <w:rFonts w:ascii="Times New Roman" w:hAnsi="Times New Roman" w:cs="Times New Roman"/>
          <w:sz w:val="28"/>
          <w:szCs w:val="28"/>
          <w:lang w:val="en-US"/>
        </w:rPr>
        <w:t xml:space="preserve"> as well</w:t>
      </w:r>
      <w:r w:rsidR="00BD5176" w:rsidRPr="00671891">
        <w:rPr>
          <w:rFonts w:ascii="Times New Roman" w:hAnsi="Times New Roman" w:cs="Times New Roman"/>
          <w:sz w:val="28"/>
          <w:szCs w:val="28"/>
          <w:lang w:val="en-US"/>
        </w:rPr>
        <w:t xml:space="preserve"> as </w:t>
      </w:r>
      <w:r w:rsidRPr="00671891">
        <w:rPr>
          <w:rFonts w:ascii="Times New Roman" w:hAnsi="Times New Roman" w:cs="Times New Roman"/>
          <w:b/>
          <w:bCs/>
          <w:sz w:val="28"/>
          <w:szCs w:val="28"/>
          <w:lang w:val="en-US"/>
        </w:rPr>
        <w:t>generic competences</w:t>
      </w:r>
      <w:r w:rsidRPr="00671891">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671891"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6B5860"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2B2DFDF0" w:rsidR="6B229BC4" w:rsidRPr="00671891"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671891">
              <w:rPr>
                <w:rFonts w:ascii="Times New Roman" w:eastAsia="Times New Roman" w:hAnsi="Times New Roman" w:cs="Times New Roman"/>
                <w:b/>
                <w:color w:val="000000"/>
                <w:sz w:val="28"/>
                <w:szCs w:val="28"/>
                <w:lang w:val="en-US"/>
              </w:rPr>
              <w:t>3</w:t>
            </w:r>
            <w:r w:rsidR="6B229BC4" w:rsidRPr="00671891">
              <w:rPr>
                <w:rFonts w:ascii="Times New Roman" w:eastAsia="Times New Roman" w:hAnsi="Times New Roman" w:cs="Times New Roman"/>
                <w:b/>
                <w:color w:val="000000"/>
                <w:sz w:val="28"/>
                <w:szCs w:val="28"/>
                <w:lang w:val="en-US"/>
              </w:rPr>
              <w:t>.1. Pedagogical and Generic Competence Areas/</w:t>
            </w:r>
            <w:r w:rsidR="006B5860">
              <w:rPr>
                <w:rFonts w:ascii="Times New Roman" w:eastAsia="Times New Roman" w:hAnsi="Times New Roman" w:cs="Times New Roman"/>
                <w:b/>
                <w:color w:val="000000"/>
                <w:sz w:val="28"/>
                <w:szCs w:val="28"/>
                <w:lang w:val="en-US"/>
              </w:rPr>
              <w:t>Learning Outcomes</w:t>
            </w:r>
            <w:r w:rsidR="6B229BC4" w:rsidRPr="00671891">
              <w:rPr>
                <w:rFonts w:ascii="Times New Roman" w:eastAsia="Times New Roman" w:hAnsi="Times New Roman" w:cs="Times New Roman"/>
                <w:b/>
                <w:color w:val="000000"/>
                <w:sz w:val="28"/>
                <w:szCs w:val="28"/>
                <w:lang w:val="en-US"/>
              </w:rPr>
              <w:t xml:space="preserve">       </w:t>
            </w:r>
          </w:p>
        </w:tc>
      </w:tr>
      <w:tr w:rsidR="6B229BC4" w:rsidRPr="00922048"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671891" w:rsidRDefault="00674C52" w:rsidP="00210598">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671891">
              <w:rPr>
                <w:rFonts w:ascii="Times New Roman" w:eastAsia="Calibri" w:hAnsi="Times New Roman" w:cs="Times New Roman"/>
                <w:b/>
                <w:bCs/>
                <w:sz w:val="28"/>
                <w:szCs w:val="28"/>
                <w:lang w:val="en-US"/>
              </w:rPr>
              <w:t>C</w:t>
            </w:r>
            <w:r w:rsidR="6B229BC4" w:rsidRPr="00671891">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671891"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671891">
              <w:rPr>
                <w:rFonts w:ascii="Times New Roman" w:eastAsia="Calibri" w:hAnsi="Times New Roman" w:cs="Times New Roman"/>
                <w:color w:val="000000" w:themeColor="text1"/>
                <w:sz w:val="28"/>
                <w:szCs w:val="28"/>
                <w:lang w:val="en-US"/>
              </w:rPr>
              <w:t>consider</w:t>
            </w:r>
            <w:r w:rsidR="6B229BC4" w:rsidRPr="00671891">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671891"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eastAsia="Calibri" w:hAnsi="Times New Roman" w:cs="Times New Roman"/>
                <w:color w:val="000000" w:themeColor="text1"/>
                <w:sz w:val="28"/>
                <w:szCs w:val="28"/>
                <w:lang w:val="en-US"/>
              </w:rPr>
              <w:t xml:space="preserve"> are capable to design, implement, </w:t>
            </w:r>
            <w:r w:rsidR="000D512E" w:rsidRPr="00671891">
              <w:rPr>
                <w:rFonts w:ascii="Times New Roman" w:eastAsia="Calibri" w:hAnsi="Times New Roman" w:cs="Times New Roman"/>
                <w:color w:val="000000" w:themeColor="text1"/>
                <w:sz w:val="28"/>
                <w:szCs w:val="28"/>
                <w:lang w:val="en-US"/>
              </w:rPr>
              <w:t>assess,</w:t>
            </w:r>
            <w:r w:rsidR="6B229BC4" w:rsidRPr="00671891">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671891">
              <w:rPr>
                <w:rFonts w:ascii="Times New Roman" w:eastAsia="Yu Mincho" w:hAnsi="Times New Roman" w:cs="Times New Roman"/>
                <w:sz w:val="28"/>
                <w:szCs w:val="28"/>
                <w:lang w:val="en-US"/>
              </w:rPr>
              <w:t xml:space="preserve">  </w:t>
            </w:r>
          </w:p>
          <w:p w14:paraId="3CCED59D" w14:textId="6957F28B" w:rsidR="00303B1D" w:rsidRPr="00671891" w:rsidRDefault="00674C52" w:rsidP="00210598">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671891">
              <w:rPr>
                <w:rFonts w:ascii="Times New Roman" w:eastAsia="Calibri" w:hAnsi="Times New Roman" w:cs="Times New Roman"/>
                <w:b/>
                <w:bCs/>
                <w:sz w:val="28"/>
                <w:szCs w:val="28"/>
                <w:lang w:val="en-US"/>
              </w:rPr>
              <w:t>C</w:t>
            </w:r>
            <w:r w:rsidR="6B229BC4" w:rsidRPr="00671891">
              <w:rPr>
                <w:rFonts w:ascii="Times New Roman" w:eastAsia="Calibri" w:hAnsi="Times New Roman" w:cs="Times New Roman"/>
                <w:b/>
                <w:bCs/>
                <w:sz w:val="28"/>
                <w:szCs w:val="28"/>
                <w:lang w:val="en-US"/>
              </w:rPr>
              <w:t>ompetence area for interaction</w:t>
            </w:r>
            <w:r w:rsidR="6B229BC4" w:rsidRPr="00671891">
              <w:rPr>
                <w:rFonts w:ascii="Times New Roman" w:eastAsia="Yu Mincho" w:hAnsi="Times New Roman" w:cs="Times New Roman"/>
                <w:sz w:val="28"/>
                <w:szCs w:val="28"/>
                <w:lang w:val="en-US"/>
              </w:rPr>
              <w:t xml:space="preserve"> </w:t>
            </w:r>
          </w:p>
          <w:p w14:paraId="103CE472" w14:textId="15C4DD27" w:rsidR="00674C52" w:rsidRPr="00671891"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671891"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w:t>
            </w:r>
            <w:r w:rsidR="6B229BC4" w:rsidRPr="00671891">
              <w:rPr>
                <w:rFonts w:ascii="Times New Roman" w:eastAsia="Calibri" w:hAnsi="Times New Roman" w:cs="Times New Roman"/>
                <w:color w:val="000000" w:themeColor="text1"/>
                <w:sz w:val="28"/>
                <w:szCs w:val="28"/>
                <w:lang w:val="en-US"/>
              </w:rPr>
              <w:lastRenderedPageBreak/>
              <w:t xml:space="preserve">appropriate for the development of one's own and one's community activities. </w:t>
            </w:r>
          </w:p>
          <w:p w14:paraId="28E7136E" w14:textId="33CF5150" w:rsidR="6B229BC4" w:rsidRPr="00671891"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671891">
              <w:rPr>
                <w:rFonts w:ascii="Times New Roman" w:eastAsia="Yu Mincho" w:hAnsi="Times New Roman" w:cs="Times New Roman"/>
                <w:sz w:val="28"/>
                <w:szCs w:val="28"/>
                <w:lang w:val="en-US"/>
              </w:rPr>
              <w:t xml:space="preserve">   </w:t>
            </w:r>
          </w:p>
          <w:p w14:paraId="5F9814DF" w14:textId="127B05CF" w:rsidR="00674C52" w:rsidRPr="00671891" w:rsidRDefault="00674C52" w:rsidP="00210598">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671891">
              <w:rPr>
                <w:rFonts w:ascii="Times New Roman" w:eastAsia="Calibri" w:hAnsi="Times New Roman" w:cs="Times New Roman"/>
                <w:b/>
                <w:bCs/>
                <w:sz w:val="28"/>
                <w:szCs w:val="28"/>
                <w:lang w:val="en-US"/>
              </w:rPr>
              <w:t>C</w:t>
            </w:r>
            <w:r w:rsidR="6B229BC4" w:rsidRPr="00671891">
              <w:rPr>
                <w:rFonts w:ascii="Times New Roman" w:eastAsia="Calibri" w:hAnsi="Times New Roman" w:cs="Times New Roman"/>
                <w:b/>
                <w:bCs/>
                <w:sz w:val="28"/>
                <w:szCs w:val="28"/>
                <w:lang w:val="en-US"/>
              </w:rPr>
              <w:t>ompetence area for teachers´ work environment</w:t>
            </w:r>
            <w:r w:rsidR="6B229BC4" w:rsidRPr="00671891">
              <w:rPr>
                <w:rFonts w:ascii="Times New Roman" w:eastAsia="Yu Mincho" w:hAnsi="Times New Roman" w:cs="Times New Roman"/>
                <w:sz w:val="28"/>
                <w:szCs w:val="28"/>
                <w:lang w:val="en-US"/>
              </w:rPr>
              <w:t xml:space="preserve"> </w:t>
            </w:r>
          </w:p>
          <w:p w14:paraId="53EA36E7" w14:textId="4CCC5AC4" w:rsidR="00674C52" w:rsidRPr="00671891" w:rsidRDefault="00E92F2E"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671891" w:rsidRDefault="00E92F2E"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671891">
              <w:rPr>
                <w:rFonts w:ascii="Times New Roman" w:eastAsia="Calibri" w:hAnsi="Times New Roman" w:cs="Times New Roman"/>
                <w:color w:val="000000" w:themeColor="text1"/>
                <w:sz w:val="28"/>
                <w:szCs w:val="28"/>
                <w:lang w:val="en-US"/>
              </w:rPr>
              <w:t xml:space="preserve"> </w:t>
            </w:r>
          </w:p>
          <w:p w14:paraId="16CC7710" w14:textId="65031EB1" w:rsidR="00674C52" w:rsidRPr="00671891" w:rsidRDefault="00674C52" w:rsidP="00210598">
            <w:pPr>
              <w:pStyle w:val="a3"/>
              <w:numPr>
                <w:ilvl w:val="0"/>
                <w:numId w:val="26"/>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671891">
              <w:rPr>
                <w:rFonts w:ascii="Times New Roman" w:eastAsia="Calibri" w:hAnsi="Times New Roman" w:cs="Times New Roman"/>
                <w:b/>
                <w:bCs/>
                <w:sz w:val="28"/>
                <w:szCs w:val="28"/>
                <w:lang w:val="en-US"/>
              </w:rPr>
              <w:t>C</w:t>
            </w:r>
            <w:r w:rsidR="6B229BC4" w:rsidRPr="00671891">
              <w:rPr>
                <w:rFonts w:ascii="Times New Roman" w:eastAsia="Calibri" w:hAnsi="Times New Roman" w:cs="Times New Roman"/>
                <w:b/>
                <w:bCs/>
                <w:sz w:val="28"/>
                <w:szCs w:val="28"/>
                <w:lang w:val="en-US"/>
              </w:rPr>
              <w:t>ompetence area for professional development</w:t>
            </w:r>
            <w:r w:rsidR="6B229BC4" w:rsidRPr="00671891">
              <w:rPr>
                <w:rFonts w:ascii="Times New Roman" w:eastAsia="Yu Mincho" w:hAnsi="Times New Roman" w:cs="Times New Roman"/>
                <w:sz w:val="28"/>
                <w:szCs w:val="28"/>
                <w:lang w:val="en-US"/>
              </w:rPr>
              <w:t xml:space="preserve"> </w:t>
            </w:r>
          </w:p>
          <w:p w14:paraId="7732A6A8" w14:textId="4F9E6A73" w:rsidR="00674C52" w:rsidRPr="00671891" w:rsidRDefault="00391CFD"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671891" w:rsidRDefault="00391CFD"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671891" w:rsidRDefault="00391CFD"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671891">
              <w:rPr>
                <w:rFonts w:ascii="Times New Roman" w:eastAsia="Calibri" w:hAnsi="Times New Roman" w:cs="Times New Roman"/>
                <w:color w:val="000000" w:themeColor="text1"/>
                <w:sz w:val="28"/>
                <w:szCs w:val="28"/>
                <w:lang w:val="en-US"/>
              </w:rPr>
              <w:t>Pre-service teachers</w:t>
            </w:r>
            <w:r w:rsidR="6B229BC4" w:rsidRPr="00671891">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671891"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6B5860"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27E988BE" w:rsidR="00A81B63" w:rsidRPr="00671891"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671891">
              <w:rPr>
                <w:rFonts w:ascii="Times New Roman" w:eastAsia="Times New Roman" w:hAnsi="Times New Roman" w:cs="Times New Roman"/>
                <w:b/>
                <w:color w:val="000000"/>
                <w:sz w:val="28"/>
                <w:szCs w:val="28"/>
                <w:lang w:val="en-US"/>
              </w:rPr>
              <w:lastRenderedPageBreak/>
              <w:t>3</w:t>
            </w:r>
            <w:r w:rsidR="00A81B63" w:rsidRPr="00671891">
              <w:rPr>
                <w:rFonts w:ascii="Times New Roman" w:eastAsia="Times New Roman" w:hAnsi="Times New Roman" w:cs="Times New Roman"/>
                <w:b/>
                <w:color w:val="000000"/>
                <w:sz w:val="28"/>
                <w:szCs w:val="28"/>
                <w:lang w:val="en-US"/>
              </w:rPr>
              <w:t>.2 Subject-specific and Generic Competence Areas/</w:t>
            </w:r>
            <w:r w:rsidR="006B5860">
              <w:rPr>
                <w:rFonts w:ascii="Times New Roman" w:eastAsia="Times New Roman" w:hAnsi="Times New Roman" w:cs="Times New Roman"/>
                <w:b/>
                <w:color w:val="000000"/>
                <w:sz w:val="28"/>
                <w:szCs w:val="28"/>
                <w:lang w:val="en-US"/>
              </w:rPr>
              <w:t xml:space="preserve"> Learning Outcomes</w:t>
            </w:r>
            <w:r w:rsidR="00A81B63" w:rsidRPr="00671891">
              <w:rPr>
                <w:rFonts w:ascii="Times New Roman" w:eastAsia="Times New Roman" w:hAnsi="Times New Roman" w:cs="Times New Roman"/>
                <w:b/>
                <w:color w:val="000000"/>
                <w:sz w:val="28"/>
                <w:szCs w:val="28"/>
                <w:lang w:val="en-US"/>
              </w:rPr>
              <w:t xml:space="preserve">          </w:t>
            </w:r>
          </w:p>
        </w:tc>
      </w:tr>
      <w:tr w:rsidR="002C643E" w:rsidRPr="006B5860"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04FAE6" w14:textId="5B6AF3E7" w:rsidR="005315C0" w:rsidRPr="00671891" w:rsidRDefault="006578B8" w:rsidP="006578B8">
            <w:pPr>
              <w:numPr>
                <w:ilvl w:val="0"/>
                <w:numId w:val="30"/>
              </w:numPr>
              <w:spacing w:after="0" w:line="240" w:lineRule="auto"/>
              <w:jc w:val="both"/>
              <w:rPr>
                <w:rFonts w:ascii="Times New Roman" w:eastAsia="Times New Roman" w:hAnsi="Times New Roman" w:cs="Times New Roman"/>
                <w:color w:val="00000A"/>
                <w:sz w:val="28"/>
                <w:szCs w:val="28"/>
                <w:lang w:val="en-US" w:eastAsia="ru-RU"/>
              </w:rPr>
            </w:pPr>
            <w:bookmarkStart w:id="7" w:name="_Hlk104800100"/>
            <w:r w:rsidRPr="00671891">
              <w:rPr>
                <w:rFonts w:ascii="Times New Roman" w:eastAsia="Calibri" w:hAnsi="Times New Roman" w:cs="Times New Roman"/>
                <w:b/>
                <w:bCs/>
                <w:sz w:val="28"/>
                <w:szCs w:val="28"/>
                <w:lang w:val="en-US"/>
              </w:rPr>
              <w:t xml:space="preserve">Competence area for </w:t>
            </w:r>
            <w:r w:rsidR="005315C0" w:rsidRPr="00671891">
              <w:rPr>
                <w:rFonts w:ascii="Times New Roman" w:eastAsia="Times New Roman" w:hAnsi="Times New Roman" w:cs="Times New Roman"/>
                <w:b/>
                <w:color w:val="00000A"/>
                <w:sz w:val="28"/>
                <w:szCs w:val="28"/>
                <w:lang w:val="en" w:eastAsia="ru-RU"/>
              </w:rPr>
              <w:t xml:space="preserve">psychological and pedagogical assessment </w:t>
            </w:r>
          </w:p>
          <w:p w14:paraId="3D1A2531"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evaluate the individual psychological properties of the child's personality and the peculiarities of their development.</w:t>
            </w:r>
          </w:p>
          <w:p w14:paraId="2F11A843"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have knowledge of the theoretical foundations and methods of psychological and pedagogical assessment, the causes of learning disorders, behavior and development of children and adolescents.</w:t>
            </w:r>
          </w:p>
          <w:p w14:paraId="5370D58D" w14:textId="77777777" w:rsidR="005315C0" w:rsidRPr="00671891" w:rsidRDefault="005315C0" w:rsidP="006578B8">
            <w:pPr>
              <w:numPr>
                <w:ilvl w:val="0"/>
                <w:numId w:val="31"/>
              </w:numPr>
              <w:tabs>
                <w:tab w:val="clear" w:pos="720"/>
              </w:tabs>
              <w:spacing w:after="0" w:line="240" w:lineRule="auto"/>
              <w:ind w:left="1156" w:hanging="425"/>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analyze problematic situations in social and interpersonal conflicts, cultural barriers and tensions.</w:t>
            </w:r>
          </w:p>
          <w:p w14:paraId="2ABD5971"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use various scientifically based methods and technologies in psychological and pedagogical activities, possess modern technologies for organizing data collection, processing and interpretation</w:t>
            </w:r>
          </w:p>
          <w:p w14:paraId="3D1D0803"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lastRenderedPageBreak/>
              <w:t>Pre-service teachers are able to develop draft documents based on the results of psychological and pedagogical assessment, possess the technology of preparing conclusions based on the results of psychological and pedagogical assessment.</w:t>
            </w:r>
          </w:p>
          <w:p w14:paraId="1DC92B44" w14:textId="144EBDAA" w:rsidR="005315C0" w:rsidRPr="00671891" w:rsidRDefault="006578B8" w:rsidP="006578B8">
            <w:pPr>
              <w:numPr>
                <w:ilvl w:val="0"/>
                <w:numId w:val="30"/>
              </w:numPr>
              <w:spacing w:after="0" w:line="240" w:lineRule="auto"/>
              <w:jc w:val="both"/>
              <w:rPr>
                <w:rFonts w:ascii="Times New Roman" w:eastAsia="Times New Roman" w:hAnsi="Times New Roman" w:cs="Times New Roman"/>
                <w:b/>
                <w:color w:val="00000A"/>
                <w:sz w:val="28"/>
                <w:szCs w:val="28"/>
                <w:lang w:val="en-US" w:eastAsia="ru-RU"/>
              </w:rPr>
            </w:pPr>
            <w:r w:rsidRPr="00671891">
              <w:rPr>
                <w:rFonts w:ascii="Times New Roman" w:eastAsia="Calibri" w:hAnsi="Times New Roman" w:cs="Times New Roman"/>
                <w:b/>
                <w:bCs/>
                <w:sz w:val="28"/>
                <w:szCs w:val="28"/>
                <w:lang w:val="en-US"/>
              </w:rPr>
              <w:t xml:space="preserve">Competence area for </w:t>
            </w:r>
            <w:r w:rsidR="005315C0" w:rsidRPr="00671891">
              <w:rPr>
                <w:rFonts w:ascii="Times New Roman" w:eastAsia="Times New Roman" w:hAnsi="Times New Roman" w:cs="Times New Roman"/>
                <w:b/>
                <w:color w:val="00000A"/>
                <w:sz w:val="28"/>
                <w:szCs w:val="28"/>
                <w:lang w:val="en" w:eastAsia="ru-RU"/>
              </w:rPr>
              <w:t xml:space="preserve">psychological and pedagogical intervention  </w:t>
            </w:r>
          </w:p>
          <w:p w14:paraId="498D90D1"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intervene in the peculiarities of the behavior of participants in the educational process.</w:t>
            </w:r>
          </w:p>
          <w:p w14:paraId="56F975D8"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contribute to solving urgent problems of the development of a particular child and a group of children.</w:t>
            </w:r>
          </w:p>
          <w:p w14:paraId="3B2ACA18"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develop various individual and group programs for psychological intervention.</w:t>
            </w:r>
          </w:p>
          <w:p w14:paraId="2CE07409" w14:textId="77777777" w:rsidR="006578B8"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design and implement individual programs focused on the cognitive and personal development of Pre-service teachers based on the analysis of the possibilities of the educational environment.</w:t>
            </w:r>
          </w:p>
          <w:p w14:paraId="1FBD0669" w14:textId="1F4172DE"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demonstrate experience in preventing and overcoming the risks of the educational environment.</w:t>
            </w:r>
          </w:p>
          <w:p w14:paraId="31ABBFA4" w14:textId="39314B24" w:rsidR="005315C0" w:rsidRPr="00671891" w:rsidRDefault="006578B8" w:rsidP="006578B8">
            <w:pPr>
              <w:numPr>
                <w:ilvl w:val="0"/>
                <w:numId w:val="30"/>
              </w:numPr>
              <w:spacing w:after="0" w:line="240" w:lineRule="auto"/>
              <w:jc w:val="both"/>
              <w:rPr>
                <w:rFonts w:ascii="Times New Roman" w:eastAsia="Times New Roman" w:hAnsi="Times New Roman" w:cs="Times New Roman"/>
                <w:b/>
                <w:color w:val="00000A"/>
                <w:sz w:val="28"/>
                <w:szCs w:val="28"/>
                <w:lang w:val="en-US" w:eastAsia="ru-RU"/>
              </w:rPr>
            </w:pPr>
            <w:r w:rsidRPr="00671891">
              <w:rPr>
                <w:rFonts w:ascii="Times New Roman" w:eastAsia="Calibri" w:hAnsi="Times New Roman" w:cs="Times New Roman"/>
                <w:b/>
                <w:bCs/>
                <w:sz w:val="28"/>
                <w:szCs w:val="28"/>
                <w:lang w:val="en-US"/>
              </w:rPr>
              <w:t xml:space="preserve">Competence area for </w:t>
            </w:r>
            <w:r w:rsidR="005315C0" w:rsidRPr="00671891">
              <w:rPr>
                <w:rFonts w:ascii="Times New Roman" w:eastAsia="Times New Roman" w:hAnsi="Times New Roman" w:cs="Times New Roman"/>
                <w:b/>
                <w:color w:val="00000A"/>
                <w:sz w:val="28"/>
                <w:szCs w:val="28"/>
                <w:lang w:val="en" w:eastAsia="ru-RU"/>
              </w:rPr>
              <w:t xml:space="preserve">psychological prevention  </w:t>
            </w:r>
          </w:p>
          <w:p w14:paraId="24E3B3B9" w14:textId="77777777" w:rsidR="005315C0" w:rsidRPr="00671891" w:rsidRDefault="005315C0" w:rsidP="006578B8">
            <w:pPr>
              <w:numPr>
                <w:ilvl w:val="0"/>
                <w:numId w:val="31"/>
              </w:numPr>
              <w:tabs>
                <w:tab w:val="clear" w:pos="720"/>
              </w:tabs>
              <w:spacing w:after="0" w:line="240" w:lineRule="auto"/>
              <w:ind w:left="1156" w:hanging="425"/>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inform about possible violations in the formation and development of the personality of participants in the educational process.</w:t>
            </w:r>
          </w:p>
          <w:p w14:paraId="4E727C13" w14:textId="77777777" w:rsidR="005315C0" w:rsidRPr="00671891" w:rsidRDefault="005315C0" w:rsidP="006578B8">
            <w:pPr>
              <w:numPr>
                <w:ilvl w:val="0"/>
                <w:numId w:val="31"/>
              </w:numPr>
              <w:tabs>
                <w:tab w:val="clear" w:pos="720"/>
              </w:tabs>
              <w:spacing w:after="0" w:line="240" w:lineRule="auto"/>
              <w:ind w:left="1156" w:hanging="425"/>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 xml:space="preserve">Pre-service teachers contribute to the preservation and strengthening of the state of mental balance and well-being of the child and all members of the educational process   </w:t>
            </w:r>
          </w:p>
          <w:p w14:paraId="190EC3C4" w14:textId="77777777" w:rsidR="005315C0" w:rsidRPr="00671891" w:rsidRDefault="005315C0" w:rsidP="006578B8">
            <w:pPr>
              <w:numPr>
                <w:ilvl w:val="0"/>
                <w:numId w:val="31"/>
              </w:numPr>
              <w:tabs>
                <w:tab w:val="clear" w:pos="720"/>
              </w:tabs>
              <w:spacing w:after="0" w:line="240" w:lineRule="auto"/>
              <w:ind w:left="1156" w:hanging="425"/>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 xml:space="preserve">Pre-service teachers are able to disseminate psychological knowledge in order to strengthen the emphasis on the development of the child's well-being </w:t>
            </w:r>
          </w:p>
          <w:p w14:paraId="6678E807"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 xml:space="preserve">Pre-service teachers are able to provide increased awareness of the possibilities of psychological assistance in order to improve the level of psychological culture and quality of life. </w:t>
            </w:r>
          </w:p>
          <w:p w14:paraId="476A4CBA" w14:textId="6767EE6B" w:rsidR="005315C0" w:rsidRPr="00671891" w:rsidRDefault="006578B8" w:rsidP="006578B8">
            <w:pPr>
              <w:numPr>
                <w:ilvl w:val="0"/>
                <w:numId w:val="30"/>
              </w:numPr>
              <w:spacing w:after="0" w:line="240" w:lineRule="auto"/>
              <w:jc w:val="both"/>
              <w:rPr>
                <w:rFonts w:ascii="Times New Roman" w:eastAsia="Times New Roman" w:hAnsi="Times New Roman" w:cs="Times New Roman"/>
                <w:b/>
                <w:color w:val="00000A"/>
                <w:sz w:val="28"/>
                <w:szCs w:val="28"/>
                <w:lang w:val="en-US" w:eastAsia="ru-RU"/>
              </w:rPr>
            </w:pPr>
            <w:r w:rsidRPr="00671891">
              <w:rPr>
                <w:rFonts w:ascii="Times New Roman" w:eastAsia="Calibri" w:hAnsi="Times New Roman" w:cs="Times New Roman"/>
                <w:b/>
                <w:bCs/>
                <w:sz w:val="28"/>
                <w:szCs w:val="28"/>
                <w:lang w:val="en-US"/>
              </w:rPr>
              <w:t xml:space="preserve">Competence area for </w:t>
            </w:r>
            <w:r w:rsidR="005315C0" w:rsidRPr="00671891">
              <w:rPr>
                <w:rFonts w:ascii="Times New Roman" w:eastAsia="Times New Roman" w:hAnsi="Times New Roman" w:cs="Times New Roman"/>
                <w:b/>
                <w:color w:val="00000A"/>
                <w:sz w:val="28"/>
                <w:szCs w:val="28"/>
                <w:lang w:val="en" w:eastAsia="ru-RU"/>
              </w:rPr>
              <w:t xml:space="preserve">psychological counseling </w:t>
            </w:r>
          </w:p>
          <w:p w14:paraId="540E62E5"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demonstrate knowledge and appropriate application of behavioral, mental, collaborative and other consultation models.</w:t>
            </w:r>
          </w:p>
          <w:p w14:paraId="46F4D78A"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reasonably use one or another method of counseling as the most preferable in the current situation</w:t>
            </w:r>
          </w:p>
          <w:p w14:paraId="39FD95A3" w14:textId="77777777" w:rsidR="005315C0" w:rsidRPr="00671891" w:rsidRDefault="005315C0" w:rsidP="006578B8">
            <w:pPr>
              <w:numPr>
                <w:ilvl w:val="0"/>
                <w:numId w:val="31"/>
              </w:numPr>
              <w:tabs>
                <w:tab w:val="clear" w:pos="720"/>
              </w:tabs>
              <w:spacing w:after="0" w:line="240" w:lineRule="auto"/>
              <w:ind w:left="1156" w:hanging="425"/>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have developed the skills of a psychologist-consultant, including active listening, sensitivity to changes in the behavior of the client, the ability to give feedback, etc.</w:t>
            </w:r>
          </w:p>
          <w:p w14:paraId="50625326" w14:textId="77777777" w:rsidR="005315C0" w:rsidRPr="00671891" w:rsidRDefault="005315C0" w:rsidP="006578B8">
            <w:pPr>
              <w:numPr>
                <w:ilvl w:val="0"/>
                <w:numId w:val="31"/>
              </w:numPr>
              <w:tabs>
                <w:tab w:val="clear" w:pos="720"/>
              </w:tabs>
              <w:spacing w:after="0" w:line="240" w:lineRule="auto"/>
              <w:ind w:left="1156" w:hanging="425"/>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 xml:space="preserve">Pre-service teachers are able to contribute to the resolution of psychological problems of participants in the educational process. </w:t>
            </w:r>
          </w:p>
          <w:p w14:paraId="671CB6D6"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organize individual psychological counseling on issues of mental development, training and upbringing.</w:t>
            </w:r>
          </w:p>
          <w:p w14:paraId="539F2E5F" w14:textId="41250EDE" w:rsidR="005315C0" w:rsidRPr="00671891" w:rsidRDefault="006578B8" w:rsidP="006578B8">
            <w:pPr>
              <w:numPr>
                <w:ilvl w:val="0"/>
                <w:numId w:val="30"/>
              </w:numPr>
              <w:spacing w:after="0" w:line="240" w:lineRule="auto"/>
              <w:jc w:val="both"/>
              <w:rPr>
                <w:rFonts w:ascii="Times New Roman" w:eastAsia="Times New Roman" w:hAnsi="Times New Roman" w:cs="Times New Roman"/>
                <w:b/>
                <w:color w:val="00000A"/>
                <w:sz w:val="28"/>
                <w:szCs w:val="28"/>
                <w:lang w:val="en-US" w:eastAsia="ru-RU"/>
              </w:rPr>
            </w:pPr>
            <w:r w:rsidRPr="00671891">
              <w:rPr>
                <w:rFonts w:ascii="Times New Roman" w:eastAsia="Calibri" w:hAnsi="Times New Roman" w:cs="Times New Roman"/>
                <w:b/>
                <w:bCs/>
                <w:sz w:val="28"/>
                <w:szCs w:val="28"/>
                <w:lang w:val="en-US"/>
              </w:rPr>
              <w:lastRenderedPageBreak/>
              <w:t xml:space="preserve">Competence area for </w:t>
            </w:r>
            <w:r w:rsidR="005315C0" w:rsidRPr="00671891">
              <w:rPr>
                <w:rFonts w:ascii="Times New Roman" w:eastAsia="Times New Roman" w:hAnsi="Times New Roman" w:cs="Times New Roman"/>
                <w:b/>
                <w:color w:val="00000A"/>
                <w:sz w:val="28"/>
                <w:szCs w:val="28"/>
                <w:lang w:val="en" w:eastAsia="ru-RU"/>
              </w:rPr>
              <w:t xml:space="preserve">psychological education  </w:t>
            </w:r>
          </w:p>
          <w:p w14:paraId="1CC2CB4E"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mn-ea" w:hAnsi="Times New Roman" w:cs="Times New Roman"/>
                <w:color w:val="000000"/>
                <w:kern w:val="24"/>
                <w:sz w:val="28"/>
                <w:szCs w:val="28"/>
                <w:lang w:val="en" w:eastAsia="ru-RU"/>
              </w:rPr>
              <w:t>Pre-service teachers explain</w:t>
            </w:r>
            <w:r w:rsidRPr="00671891">
              <w:rPr>
                <w:rFonts w:ascii="Times New Roman" w:eastAsia="Times New Roman" w:hAnsi="Times New Roman" w:cs="Times New Roman"/>
                <w:color w:val="00000A"/>
                <w:sz w:val="28"/>
                <w:szCs w:val="28"/>
                <w:lang w:val="en" w:eastAsia="ru-RU"/>
              </w:rPr>
              <w:t xml:space="preserve"> the tasks and principles, forms and directions, techniques and methods of psychological and pedagogical education in an educational institution, taking into account the Pre-service teachers characteristics.</w:t>
            </w:r>
          </w:p>
          <w:p w14:paraId="77FE2C2D"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explain the norms of the legislation of the Republic of Kazakhstan in the field of labor, education and children's rights, international norms and treaties in the field of children's rights and children's education.</w:t>
            </w:r>
          </w:p>
          <w:p w14:paraId="6CF1A711"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carry out psychological, pedagogical and legal education of teachers, the administration of an educational institution and parents (legal representatives) on the mental development of children and adolescents.</w:t>
            </w:r>
          </w:p>
          <w:p w14:paraId="0DA32699" w14:textId="77777777" w:rsidR="005315C0"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are able to develop and implement programs to improve the psychological, pedagogical and legal competence of participants in the educational process.</w:t>
            </w:r>
          </w:p>
          <w:p w14:paraId="13ADC4EA" w14:textId="77777777" w:rsidR="009E7908"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possess methods of adult pedagogy to educate participants in the educational process in order to improve their psychological, pedagogical and legal culture.</w:t>
            </w:r>
          </w:p>
          <w:p w14:paraId="6AB360E8" w14:textId="06F8D91C" w:rsidR="002C643E" w:rsidRPr="00671891" w:rsidRDefault="005315C0" w:rsidP="006578B8">
            <w:pPr>
              <w:numPr>
                <w:ilvl w:val="0"/>
                <w:numId w:val="31"/>
              </w:numPr>
              <w:tabs>
                <w:tab w:val="clear" w:pos="720"/>
              </w:tabs>
              <w:spacing w:after="0" w:line="240" w:lineRule="auto"/>
              <w:ind w:left="1156" w:hanging="425"/>
              <w:jc w:val="both"/>
              <w:rPr>
                <w:rFonts w:ascii="Times New Roman" w:eastAsia="Times New Roman" w:hAnsi="Times New Roman" w:cs="Times New Roman"/>
                <w:b/>
                <w:color w:val="00000A"/>
                <w:sz w:val="28"/>
                <w:szCs w:val="28"/>
                <w:lang w:val="en-US" w:eastAsia="ru-RU"/>
              </w:rPr>
            </w:pPr>
            <w:r w:rsidRPr="00671891">
              <w:rPr>
                <w:rFonts w:ascii="Times New Roman" w:eastAsia="Times New Roman" w:hAnsi="Times New Roman" w:cs="Times New Roman"/>
                <w:color w:val="00000A"/>
                <w:sz w:val="28"/>
                <w:szCs w:val="28"/>
                <w:lang w:val="en" w:eastAsia="ru-RU"/>
              </w:rPr>
              <w:t>Pre-service teachers have the skills of teaching, conducting discussions, presentations to solve the problems of psychological and pedagogical education of participants in the educational process</w:t>
            </w:r>
          </w:p>
          <w:p w14:paraId="06F8137D" w14:textId="65D320CF" w:rsidR="002C643E" w:rsidRPr="00671891" w:rsidRDefault="002C643E" w:rsidP="006578B8">
            <w:pPr>
              <w:spacing w:after="0" w:line="240" w:lineRule="auto"/>
              <w:ind w:left="360"/>
              <w:jc w:val="both"/>
              <w:rPr>
                <w:rFonts w:ascii="Times New Roman" w:hAnsi="Times New Roman" w:cs="Times New Roman"/>
                <w:sz w:val="28"/>
                <w:szCs w:val="28"/>
                <w:lang w:val="en-US"/>
              </w:rPr>
            </w:pPr>
          </w:p>
        </w:tc>
      </w:tr>
      <w:bookmarkEnd w:id="7"/>
      <w:tr w:rsidR="002C643E" w:rsidRPr="006B5860"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25518CD8" w:rsidR="002C643E" w:rsidRPr="00671891" w:rsidRDefault="002C643E" w:rsidP="002C643E">
            <w:pPr>
              <w:tabs>
                <w:tab w:val="left" w:pos="709"/>
              </w:tabs>
              <w:spacing w:line="257" w:lineRule="auto"/>
              <w:jc w:val="both"/>
              <w:rPr>
                <w:rFonts w:ascii="Times New Roman" w:hAnsi="Times New Roman" w:cs="Times New Roman"/>
                <w:sz w:val="28"/>
                <w:szCs w:val="28"/>
                <w:lang w:val="en-US"/>
              </w:rPr>
            </w:pPr>
            <w:r w:rsidRPr="00671891">
              <w:rPr>
                <w:rFonts w:ascii="Times New Roman" w:eastAsia="Times New Roman" w:hAnsi="Times New Roman" w:cs="Times New Roman"/>
                <w:b/>
                <w:color w:val="000000"/>
                <w:sz w:val="28"/>
                <w:szCs w:val="28"/>
                <w:lang w:val="en-US"/>
              </w:rPr>
              <w:lastRenderedPageBreak/>
              <w:t>3.3 Compulsory component: Competence Areas/</w:t>
            </w:r>
            <w:r w:rsidR="006B5860">
              <w:rPr>
                <w:rFonts w:ascii="Times New Roman" w:eastAsia="Times New Roman" w:hAnsi="Times New Roman" w:cs="Times New Roman"/>
                <w:b/>
                <w:color w:val="000000"/>
                <w:sz w:val="28"/>
                <w:szCs w:val="28"/>
                <w:lang w:val="en-US"/>
              </w:rPr>
              <w:t xml:space="preserve"> Learning Outcomes</w:t>
            </w:r>
            <w:r w:rsidRPr="00671891">
              <w:rPr>
                <w:rFonts w:ascii="Times New Roman" w:hAnsi="Times New Roman" w:cs="Times New Roman"/>
                <w:b/>
                <w:bCs/>
                <w:sz w:val="28"/>
                <w:szCs w:val="28"/>
                <w:lang w:val="en-US"/>
              </w:rPr>
              <w:t xml:space="preserve">           </w:t>
            </w:r>
          </w:p>
        </w:tc>
      </w:tr>
      <w:tr w:rsidR="002C643E" w:rsidRPr="006B5860"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F6EA07" w14:textId="77777777" w:rsidR="006B5860" w:rsidRPr="008408B5" w:rsidRDefault="006B5860" w:rsidP="006B5860">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7B7CF7BD" w14:textId="77777777" w:rsidR="006B5860"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04390EC4" w14:textId="77777777" w:rsidR="006B5860"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1BF8277C" w14:textId="77777777" w:rsidR="006B5860" w:rsidRPr="00E5186A"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1A0F6EF4" w14:textId="77777777" w:rsidR="006B5860" w:rsidRPr="00E5186A"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analyse the causes and consequences of the events in the history of Kazakhstan.</w:t>
            </w:r>
          </w:p>
          <w:p w14:paraId="5D20553D" w14:textId="77777777" w:rsidR="006B5860" w:rsidRPr="008408B5" w:rsidRDefault="006B5860" w:rsidP="006B5860">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3C72F3C1" w14:textId="77777777" w:rsidR="006B5860" w:rsidRPr="00E5186A"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20FE10DA" w14:textId="77777777" w:rsidR="006B5860" w:rsidRPr="00E5186A"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have knowledge and understanding of the basics of socio-political, economic and legal studies and are able to demonstrate personal and professional competitiveness.</w:t>
            </w:r>
          </w:p>
          <w:p w14:paraId="4DD93796" w14:textId="77777777" w:rsidR="006B5860" w:rsidRPr="00E5186A"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21365EC5" w14:textId="77777777" w:rsidR="006B5860" w:rsidRPr="008408B5" w:rsidRDefault="006B5860" w:rsidP="006B5860">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3DDE66E9" w14:textId="77777777" w:rsidR="006B5860"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181ECD17" w14:textId="77777777" w:rsidR="006B5860" w:rsidRPr="00E5186A"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5E0CE8DA" w14:textId="77777777" w:rsidR="006B5860"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72666A67" w:rsidR="002C643E" w:rsidRPr="006B5860" w:rsidRDefault="006B5860" w:rsidP="006B5860">
            <w:pPr>
              <w:pStyle w:val="a3"/>
              <w:numPr>
                <w:ilvl w:val="0"/>
                <w:numId w:val="93"/>
              </w:numPr>
              <w:spacing w:after="0" w:line="240" w:lineRule="auto"/>
              <w:ind w:left="1160" w:hanging="425"/>
              <w:jc w:val="both"/>
              <w:rPr>
                <w:rFonts w:ascii="Times New Roman" w:eastAsia="Calibri" w:hAnsi="Times New Roman" w:cs="Times New Roman"/>
                <w:color w:val="000000" w:themeColor="text1"/>
                <w:sz w:val="28"/>
                <w:szCs w:val="28"/>
                <w:lang w:val="en-US"/>
              </w:rPr>
            </w:pPr>
            <w:r w:rsidRPr="006B5860">
              <w:rPr>
                <w:rFonts w:ascii="Times New Roman" w:eastAsia="Calibri" w:hAnsi="Times New Roman" w:cs="Times New Roman"/>
                <w:color w:val="000000" w:themeColor="text1"/>
                <w:sz w:val="28"/>
                <w:szCs w:val="28"/>
                <w:lang w:val="en-US"/>
              </w:rPr>
              <w:t>Pre-service teachers are able to select methodology and analysis, use scientific research methods and techniques, and synthesise new knowledge</w:t>
            </w:r>
            <w:r w:rsidR="002C643E" w:rsidRPr="006B5860">
              <w:rPr>
                <w:rFonts w:ascii="Times New Roman" w:eastAsia="Calibri" w:hAnsi="Times New Roman" w:cs="Times New Roman"/>
                <w:color w:val="000000" w:themeColor="text1"/>
                <w:sz w:val="28"/>
                <w:szCs w:val="28"/>
                <w:lang w:val="en-US"/>
              </w:rPr>
              <w:t xml:space="preserve">.  </w:t>
            </w:r>
          </w:p>
        </w:tc>
      </w:tr>
    </w:tbl>
    <w:p w14:paraId="43B75071" w14:textId="318679B8" w:rsidR="00FA40A9" w:rsidRPr="00671891" w:rsidRDefault="00FA40A9" w:rsidP="0008387B">
      <w:pPr>
        <w:pStyle w:val="1"/>
        <w:rPr>
          <w:rFonts w:ascii="Times New Roman" w:hAnsi="Times New Roman" w:cs="Times New Roman"/>
          <w:sz w:val="28"/>
          <w:szCs w:val="28"/>
          <w:lang w:val="en-US"/>
        </w:rPr>
      </w:pPr>
      <w:bookmarkStart w:id="8" w:name="_Toc137343097"/>
      <w:r w:rsidRPr="00671891">
        <w:rPr>
          <w:rFonts w:ascii="Times New Roman" w:hAnsi="Times New Roman" w:cs="Times New Roman"/>
          <w:sz w:val="28"/>
          <w:szCs w:val="28"/>
          <w:lang w:val="en-US"/>
        </w:rPr>
        <w:lastRenderedPageBreak/>
        <w:t>4. Program structure and learning outcomes</w:t>
      </w:r>
      <w:bookmarkEnd w:id="8"/>
      <w:r w:rsidRPr="00671891">
        <w:rPr>
          <w:rFonts w:ascii="Times New Roman" w:hAnsi="Times New Roman" w:cs="Times New Roman"/>
          <w:sz w:val="28"/>
          <w:szCs w:val="28"/>
          <w:lang w:val="en-US"/>
        </w:rPr>
        <w:t xml:space="preserve"> </w:t>
      </w:r>
    </w:p>
    <w:p w14:paraId="687695A5" w14:textId="1576016B" w:rsidR="00A60657" w:rsidRPr="00671891"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9D57CD" w:rsidRPr="006B5860"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250CCE4E" w:rsidR="009D57CD" w:rsidRPr="00671891" w:rsidRDefault="009D57CD" w:rsidP="009D57CD">
            <w:pPr>
              <w:pStyle w:val="2"/>
              <w:rPr>
                <w:rFonts w:ascii="Times New Roman" w:hAnsi="Times New Roman" w:cs="Times New Roman"/>
                <w:sz w:val="28"/>
                <w:szCs w:val="28"/>
                <w:lang w:val="en-US"/>
              </w:rPr>
            </w:pPr>
            <w:bookmarkStart w:id="9" w:name="_Toc132468227"/>
            <w:bookmarkStart w:id="10" w:name="_Toc137343098"/>
            <w:r w:rsidRPr="00EF7C0B">
              <w:rPr>
                <w:rFonts w:ascii="Times New Roman" w:hAnsi="Times New Roman" w:cs="Times New Roman"/>
                <w:sz w:val="28"/>
                <w:szCs w:val="28"/>
                <w:lang w:val="en-US"/>
              </w:rPr>
              <w:t>4.1. Structure of the pedagogical component</w:t>
            </w:r>
            <w:bookmarkEnd w:id="9"/>
            <w:bookmarkEnd w:id="10"/>
            <w:r w:rsidRPr="00EF7C0B">
              <w:rPr>
                <w:rFonts w:ascii="Times New Roman" w:hAnsi="Times New Roman" w:cs="Times New Roman"/>
                <w:sz w:val="28"/>
                <w:szCs w:val="28"/>
                <w:lang w:val="en-US"/>
              </w:rPr>
              <w:t xml:space="preserve">     </w:t>
            </w:r>
          </w:p>
        </w:tc>
      </w:tr>
      <w:tr w:rsidR="009D57CD" w:rsidRPr="006B5860"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53541C" w14:textId="77777777" w:rsidR="009D57CD" w:rsidRPr="00E5186A" w:rsidRDefault="009D57CD" w:rsidP="009D57CD">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52CEA4D7" w14:textId="77777777" w:rsidR="009D57CD" w:rsidRPr="00E5186A" w:rsidRDefault="009D57CD" w:rsidP="009D57CD">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5C96B0E2" w14:textId="77777777" w:rsidR="009D57CD" w:rsidRPr="00E5186A" w:rsidRDefault="009D57CD" w:rsidP="009D57CD">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1C0CB3B5" w14:textId="77777777" w:rsidR="009D57CD" w:rsidRPr="00E5186A" w:rsidRDefault="009D57CD" w:rsidP="009D57CD">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9D57CD" w:rsidRPr="00E5186A" w14:paraId="0310FB25"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2E56E5EB" w14:textId="77777777" w:rsidR="009D57CD" w:rsidRPr="00E5186A"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6BF46EE" w14:textId="77777777" w:rsidR="009D57CD" w:rsidRPr="00E5186A" w:rsidRDefault="009D57CD" w:rsidP="009D57CD">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9D57CD" w:rsidRPr="00E5186A" w14:paraId="79722E0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D7F7662" w14:textId="77777777" w:rsidR="009D57CD" w:rsidRPr="00E5186A" w:rsidRDefault="009D57CD" w:rsidP="009D57CD">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DED736E"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9D57CD" w:rsidRPr="00E5186A" w14:paraId="2B6F023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C5CD867" w14:textId="18738EAA" w:rsidR="009D57CD" w:rsidRPr="00E5186A" w:rsidRDefault="00333AC3" w:rsidP="009D57CD">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9D57CD"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0E6A5B0"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9D57CD" w:rsidRPr="00E5186A" w14:paraId="283D47E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CB5CBEE"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55D52C6"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D57CD" w:rsidRPr="00E5186A" w14:paraId="26C3CD2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1FC37D1"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3F63107"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D57CD" w:rsidRPr="00E5186A" w14:paraId="5C76124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40A25BC9"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lastRenderedPageBreak/>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2FA80935"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D57CD" w:rsidRPr="00E5186A" w14:paraId="247B61F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8A796A4"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04AE68D"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9D57CD" w:rsidRPr="00E5186A" w14:paraId="0E3FDF1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C697FFE" w14:textId="77777777" w:rsidR="009D57CD" w:rsidRPr="00E5186A" w:rsidRDefault="009D57CD" w:rsidP="009D57CD">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6600F82"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9D57CD" w:rsidRPr="00E5186A" w14:paraId="18409A2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35D7E25"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Methods and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4BD2BA7"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9D57CD" w:rsidRPr="00E5186A" w14:paraId="67993B3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167C1F0"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487C4E5"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9D57CD" w:rsidRPr="00E5186A" w14:paraId="51D9937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C8190E4" w14:textId="77777777" w:rsidR="009D57CD" w:rsidRPr="00E5186A" w:rsidRDefault="009D57CD" w:rsidP="009D57CD">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1A0689A" w14:textId="77777777" w:rsidR="009D57CD" w:rsidRPr="00E5186A" w:rsidRDefault="009D57CD" w:rsidP="009D57CD">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9D57CD" w:rsidRPr="00E5186A" w14:paraId="5F9653A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2FB2CED" w14:textId="77777777" w:rsidR="009D57CD" w:rsidRPr="00E5186A" w:rsidRDefault="009D57CD" w:rsidP="009D57CD">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8F73AC5"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D57CD" w:rsidRPr="00E5186A" w14:paraId="7816522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51447CC" w14:textId="77777777" w:rsidR="009D57CD" w:rsidRPr="00E5186A" w:rsidRDefault="009D57CD" w:rsidP="009D57CD">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61328F1"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9D57CD" w:rsidRPr="00E5186A" w14:paraId="29885DD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B59BF1E" w14:textId="77777777" w:rsidR="009D57CD" w:rsidRPr="00E5186A" w:rsidRDefault="009D57CD" w:rsidP="009D57CD">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D059095" w14:textId="77777777" w:rsidR="009D57CD" w:rsidRPr="00E5186A" w:rsidRDefault="009D57CD" w:rsidP="009D57CD">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9D57CD" w:rsidRPr="00E5186A" w14:paraId="34C70A7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F843C3E"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F081980"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9D57CD" w:rsidRPr="00E5186A" w14:paraId="7092D33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2E904DE"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06C94BC"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9D57CD" w:rsidRPr="00E5186A" w14:paraId="04E44EB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BBD42BD"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6B62633"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9D57CD" w:rsidRPr="005D5023" w14:paraId="0A03DFB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5AB9FD0" w14:textId="77777777" w:rsidR="009D57CD" w:rsidRPr="00E5186A" w:rsidRDefault="009D57CD" w:rsidP="009D57C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41EBB4A"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9D57CD" w:rsidRPr="005D5023" w14:paraId="20842237"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1AA8DE1" w14:textId="77777777" w:rsidR="009D57CD" w:rsidRPr="00E5186A"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711CA21" w14:textId="77777777" w:rsidR="009D57CD" w:rsidRPr="00E5186A" w:rsidRDefault="009D57CD" w:rsidP="009D57C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082163BD"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p w14:paraId="03FBEF47"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7317314F"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9D57CD" w:rsidRPr="005D5023" w14:paraId="778B6A01" w14:textId="77777777" w:rsidTr="00016B87">
              <w:trPr>
                <w:trHeight w:val="614"/>
              </w:trPr>
              <w:tc>
                <w:tcPr>
                  <w:tcW w:w="8778" w:type="dxa"/>
                  <w:shd w:val="clear" w:color="auto" w:fill="D9E2F3" w:themeFill="accent1" w:themeFillTint="33"/>
                </w:tcPr>
                <w:p w14:paraId="5BCB9E95" w14:textId="77777777" w:rsidR="009D57CD" w:rsidRPr="00E5186A" w:rsidRDefault="009D57CD" w:rsidP="009D57CD">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2D8F8FC6" w14:textId="77777777" w:rsidR="009D57CD" w:rsidRPr="00E5186A" w:rsidRDefault="009D57CD" w:rsidP="009D57CD">
                  <w:pPr>
                    <w:rPr>
                      <w:rFonts w:ascii="Times New Roman" w:eastAsia="Times New Roman" w:hAnsi="Times New Roman" w:cs="Times New Roman"/>
                      <w:sz w:val="28"/>
                      <w:szCs w:val="28"/>
                      <w:lang w:val="en-US" w:eastAsia="fi-FI"/>
                    </w:rPr>
                  </w:pPr>
                </w:p>
              </w:tc>
            </w:tr>
            <w:tr w:rsidR="009D57CD" w:rsidRPr="005D5023" w14:paraId="424B542A" w14:textId="77777777" w:rsidTr="00016B87">
              <w:trPr>
                <w:trHeight w:val="1146"/>
              </w:trPr>
              <w:tc>
                <w:tcPr>
                  <w:tcW w:w="8778" w:type="dxa"/>
                </w:tcPr>
                <w:p w14:paraId="3A6EA8B7" w14:textId="77777777" w:rsidR="009D57CD" w:rsidRPr="00E5186A" w:rsidRDefault="009D57CD" w:rsidP="009D57CD">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5EE8A75F"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9D57CD" w:rsidRPr="00E5186A" w14:paraId="3493DC6D" w14:textId="77777777" w:rsidTr="00016B87">
              <w:trPr>
                <w:trHeight w:val="50"/>
              </w:trPr>
              <w:tc>
                <w:tcPr>
                  <w:tcW w:w="1725" w:type="dxa"/>
                </w:tcPr>
                <w:p w14:paraId="1E69D8BB"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5DAC4304" w14:textId="1BBBF239" w:rsidR="009D57CD" w:rsidRPr="00E5186A" w:rsidRDefault="00333AC3" w:rsidP="009D57CD">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9D57CD" w:rsidRPr="00E5186A" w14:paraId="310F9823" w14:textId="77777777" w:rsidTr="00016B87">
              <w:trPr>
                <w:trHeight w:val="50"/>
              </w:trPr>
              <w:tc>
                <w:tcPr>
                  <w:tcW w:w="1725" w:type="dxa"/>
                </w:tcPr>
                <w:p w14:paraId="277C119F"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5DBCDA4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19335EF3" w14:textId="77777777" w:rsidTr="00016B87">
              <w:trPr>
                <w:trHeight w:val="50"/>
              </w:trPr>
              <w:tc>
                <w:tcPr>
                  <w:tcW w:w="1725" w:type="dxa"/>
                </w:tcPr>
                <w:p w14:paraId="3E4C3A3A"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0D628FCD"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D57CD" w:rsidRPr="005D5023" w14:paraId="1CA4EE59" w14:textId="77777777" w:rsidTr="00016B87">
              <w:trPr>
                <w:trHeight w:val="332"/>
              </w:trPr>
              <w:tc>
                <w:tcPr>
                  <w:tcW w:w="1725" w:type="dxa"/>
                </w:tcPr>
                <w:p w14:paraId="62CE61F3"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229080AB"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D57CD" w:rsidRPr="00E5186A" w14:paraId="573BBE20" w14:textId="77777777" w:rsidTr="00016B87">
              <w:trPr>
                <w:trHeight w:val="319"/>
              </w:trPr>
              <w:tc>
                <w:tcPr>
                  <w:tcW w:w="1725" w:type="dxa"/>
                </w:tcPr>
                <w:p w14:paraId="7E58981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27CF4FF9"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D57CD" w:rsidRPr="005D5023" w14:paraId="53AAC8A1" w14:textId="77777777" w:rsidTr="00016B87">
              <w:trPr>
                <w:trHeight w:val="1260"/>
              </w:trPr>
              <w:tc>
                <w:tcPr>
                  <w:tcW w:w="1725" w:type="dxa"/>
                </w:tcPr>
                <w:p w14:paraId="29F9B41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39" w:type="dxa"/>
                </w:tcPr>
                <w:p w14:paraId="6B7E5707"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8DD99BB" w14:textId="77777777" w:rsidR="009D57CD" w:rsidRPr="00467F49" w:rsidRDefault="009D57CD" w:rsidP="009D57CD">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185F943F" w14:textId="77777777" w:rsidR="009D57CD" w:rsidRPr="00E5186A" w:rsidRDefault="009D57CD" w:rsidP="009D57CD">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25C6EB49" w14:textId="77777777" w:rsidR="009D57CD" w:rsidRPr="00E5186A" w:rsidRDefault="009D57CD" w:rsidP="009D57CD">
                  <w:pPr>
                    <w:rPr>
                      <w:rFonts w:ascii="Times New Roman" w:hAnsi="Times New Roman" w:cs="Times New Roman"/>
                      <w:sz w:val="28"/>
                      <w:szCs w:val="28"/>
                      <w:lang w:val="en-US"/>
                    </w:rPr>
                  </w:pPr>
                </w:p>
                <w:p w14:paraId="5B3D2469" w14:textId="77777777" w:rsidR="009D57CD" w:rsidRPr="00E5186A" w:rsidRDefault="009D57CD" w:rsidP="009D57CD">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9D57CD" w:rsidRPr="005D5023" w14:paraId="23216DC5" w14:textId="77777777" w:rsidTr="00016B87">
              <w:trPr>
                <w:trHeight w:val="60"/>
              </w:trPr>
              <w:tc>
                <w:tcPr>
                  <w:tcW w:w="1725" w:type="dxa"/>
                </w:tcPr>
                <w:p w14:paraId="59DFA553"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73D63D03"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CEF9073" w14:textId="77777777" w:rsidR="009D57CD" w:rsidRPr="00E5186A" w:rsidRDefault="009D57CD" w:rsidP="009D57CD">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0D858F6E" w14:textId="77777777" w:rsidR="009D57CD" w:rsidRPr="00E5186A" w:rsidRDefault="009D57CD" w:rsidP="009D57CD">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57DC27FB" w14:textId="77777777" w:rsidR="009D57CD" w:rsidRPr="00E5186A" w:rsidRDefault="009D57CD" w:rsidP="009D57CD">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33F6AACA" w14:textId="77777777" w:rsidR="009D57CD" w:rsidRDefault="009D57CD" w:rsidP="009D57CD">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1902E2B9" w14:textId="77777777" w:rsidR="009D57CD" w:rsidRDefault="009D57CD" w:rsidP="009D57CD">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1EC096CB" w14:textId="77777777" w:rsidR="009D57CD" w:rsidRDefault="009D57CD" w:rsidP="009D57CD">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5D65BD71" w14:textId="77777777" w:rsidR="009D57CD" w:rsidRPr="00E5186A" w:rsidRDefault="009D57CD" w:rsidP="009D57CD">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547CF09D"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9D57CD" w:rsidRPr="005D5023" w14:paraId="6566C08B" w14:textId="77777777" w:rsidTr="00016B87">
              <w:trPr>
                <w:trHeight w:val="206"/>
              </w:trPr>
              <w:tc>
                <w:tcPr>
                  <w:tcW w:w="1680" w:type="dxa"/>
                </w:tcPr>
                <w:p w14:paraId="58278CE7"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005559E8"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9D57CD" w:rsidRPr="00E5186A" w14:paraId="659DA181" w14:textId="77777777" w:rsidTr="00016B87">
              <w:trPr>
                <w:trHeight w:val="198"/>
              </w:trPr>
              <w:tc>
                <w:tcPr>
                  <w:tcW w:w="1680" w:type="dxa"/>
                </w:tcPr>
                <w:p w14:paraId="31F5753B"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309F2D67"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2C6FD4F0" w14:textId="77777777" w:rsidTr="00016B87">
              <w:trPr>
                <w:trHeight w:val="198"/>
              </w:trPr>
              <w:tc>
                <w:tcPr>
                  <w:tcW w:w="1680" w:type="dxa"/>
                </w:tcPr>
                <w:p w14:paraId="6B49D0F0"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09E189CB"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D57CD" w:rsidRPr="005D5023" w14:paraId="44D44F59" w14:textId="77777777" w:rsidTr="00016B87">
              <w:trPr>
                <w:trHeight w:val="206"/>
              </w:trPr>
              <w:tc>
                <w:tcPr>
                  <w:tcW w:w="1680" w:type="dxa"/>
                </w:tcPr>
                <w:p w14:paraId="5948CAC3"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589770EE"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D57CD" w:rsidRPr="00E5186A" w14:paraId="5542824D" w14:textId="77777777" w:rsidTr="00016B87">
              <w:trPr>
                <w:trHeight w:val="198"/>
              </w:trPr>
              <w:tc>
                <w:tcPr>
                  <w:tcW w:w="1680" w:type="dxa"/>
                </w:tcPr>
                <w:p w14:paraId="1FF4F0F6"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07" w:type="dxa"/>
                </w:tcPr>
                <w:p w14:paraId="12CCC8D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D57CD" w:rsidRPr="0053314D" w14:paraId="7B183E19" w14:textId="77777777" w:rsidTr="00016B87">
              <w:trPr>
                <w:trHeight w:val="60"/>
              </w:trPr>
              <w:tc>
                <w:tcPr>
                  <w:tcW w:w="1680" w:type="dxa"/>
                </w:tcPr>
                <w:p w14:paraId="738DB0C4"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1DC34584"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74EAB99" w14:textId="77777777" w:rsidR="009D57CD" w:rsidRPr="00E5186A" w:rsidRDefault="009D57CD" w:rsidP="009D57C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019F3D5" w14:textId="77777777" w:rsidR="009D57CD" w:rsidRPr="00E5186A" w:rsidRDefault="009D57CD" w:rsidP="009D57CD">
                  <w:pPr>
                    <w:rPr>
                      <w:rFonts w:ascii="Times New Roman" w:hAnsi="Times New Roman" w:cs="Times New Roman"/>
                      <w:sz w:val="28"/>
                      <w:szCs w:val="28"/>
                      <w:lang w:val="en-US"/>
                    </w:rPr>
                  </w:pPr>
                </w:p>
                <w:p w14:paraId="0EAC17C3"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9D57CD" w:rsidRPr="005D5023" w14:paraId="6B2DA3BA" w14:textId="77777777" w:rsidTr="00016B87">
              <w:trPr>
                <w:trHeight w:val="37"/>
              </w:trPr>
              <w:tc>
                <w:tcPr>
                  <w:tcW w:w="1680" w:type="dxa"/>
                </w:tcPr>
                <w:p w14:paraId="6C133001"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372577FF"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3793F30"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4D79EE33"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59B40B98"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50EF0AC9"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9D57CD" w:rsidRPr="005D5023" w14:paraId="2069A711" w14:textId="77777777" w:rsidTr="00016B87">
              <w:trPr>
                <w:trHeight w:val="647"/>
              </w:trPr>
              <w:tc>
                <w:tcPr>
                  <w:tcW w:w="1679" w:type="dxa"/>
                </w:tcPr>
                <w:p w14:paraId="7D7D905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55184DB3"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9D57CD" w:rsidRPr="00E5186A" w14:paraId="5491EC2E" w14:textId="77777777" w:rsidTr="00016B87">
              <w:trPr>
                <w:trHeight w:val="330"/>
              </w:trPr>
              <w:tc>
                <w:tcPr>
                  <w:tcW w:w="1679" w:type="dxa"/>
                </w:tcPr>
                <w:p w14:paraId="103B0541"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43454C6E"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728A9D8B" w14:textId="77777777" w:rsidTr="00016B87">
              <w:trPr>
                <w:trHeight w:val="330"/>
              </w:trPr>
              <w:tc>
                <w:tcPr>
                  <w:tcW w:w="1679" w:type="dxa"/>
                </w:tcPr>
                <w:p w14:paraId="7D1E80D7"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1641BA09"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D57CD" w:rsidRPr="005D5023" w14:paraId="759549D3" w14:textId="77777777" w:rsidTr="00016B87">
              <w:trPr>
                <w:trHeight w:val="317"/>
              </w:trPr>
              <w:tc>
                <w:tcPr>
                  <w:tcW w:w="1679" w:type="dxa"/>
                </w:tcPr>
                <w:p w14:paraId="4ACAD921"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62F895BC"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D57CD" w:rsidRPr="00E5186A" w14:paraId="058B451D" w14:textId="77777777" w:rsidTr="00016B87">
              <w:trPr>
                <w:trHeight w:val="330"/>
              </w:trPr>
              <w:tc>
                <w:tcPr>
                  <w:tcW w:w="1679" w:type="dxa"/>
                </w:tcPr>
                <w:p w14:paraId="7B3E1F81"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194BA1CF"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D57CD" w:rsidRPr="005D5023" w14:paraId="1B9B75F6" w14:textId="77777777" w:rsidTr="00016B87">
              <w:trPr>
                <w:trHeight w:val="2945"/>
              </w:trPr>
              <w:tc>
                <w:tcPr>
                  <w:tcW w:w="1679" w:type="dxa"/>
                </w:tcPr>
                <w:p w14:paraId="4AE724E1"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207EA02F"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4D3F9C0" w14:textId="77777777" w:rsidR="009D57CD" w:rsidRPr="00E5186A" w:rsidRDefault="009D57CD" w:rsidP="009D57C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432109F3" w14:textId="77777777" w:rsidR="009D57CD" w:rsidRPr="00E5186A" w:rsidRDefault="009D57CD" w:rsidP="009D57CD">
                  <w:pPr>
                    <w:jc w:val="both"/>
                    <w:rPr>
                      <w:rFonts w:ascii="Times New Roman" w:hAnsi="Times New Roman" w:cs="Times New Roman"/>
                      <w:sz w:val="28"/>
                      <w:szCs w:val="28"/>
                      <w:lang w:val="en-US"/>
                    </w:rPr>
                  </w:pPr>
                </w:p>
                <w:p w14:paraId="658788E4"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9D57CD" w:rsidRPr="005D5023" w14:paraId="7D3287F7" w14:textId="77777777" w:rsidTr="00016B87">
              <w:trPr>
                <w:trHeight w:val="2349"/>
              </w:trPr>
              <w:tc>
                <w:tcPr>
                  <w:tcW w:w="1679" w:type="dxa"/>
                </w:tcPr>
                <w:p w14:paraId="36091DC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8" w:type="dxa"/>
                </w:tcPr>
                <w:p w14:paraId="16C76895"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B03CC14" w14:textId="77777777" w:rsidR="009D57CD" w:rsidRPr="00E5186A" w:rsidRDefault="009D57CD" w:rsidP="009D57CD">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5BB9250F" w14:textId="77777777" w:rsidR="009D57CD" w:rsidRPr="00E5186A" w:rsidRDefault="009D57CD" w:rsidP="009D57CD">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68CF8BC9" w14:textId="77777777" w:rsidR="009D57CD" w:rsidRPr="00E5186A" w:rsidRDefault="009D57CD" w:rsidP="009D57CD">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169708CB"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9D57CD" w:rsidRPr="00E5186A" w14:paraId="2D9CF789" w14:textId="77777777" w:rsidTr="00016B87">
              <w:trPr>
                <w:trHeight w:val="329"/>
              </w:trPr>
              <w:tc>
                <w:tcPr>
                  <w:tcW w:w="1684" w:type="dxa"/>
                </w:tcPr>
                <w:p w14:paraId="3B39032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153BAE5E"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9D57CD" w:rsidRPr="00E5186A" w14:paraId="2EA163E7" w14:textId="77777777" w:rsidTr="00016B87">
              <w:trPr>
                <w:trHeight w:val="316"/>
              </w:trPr>
              <w:tc>
                <w:tcPr>
                  <w:tcW w:w="1684" w:type="dxa"/>
                </w:tcPr>
                <w:p w14:paraId="79D0FCC3"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617DB54E"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14853E65" w14:textId="77777777" w:rsidTr="00016B87">
              <w:trPr>
                <w:trHeight w:val="316"/>
              </w:trPr>
              <w:tc>
                <w:tcPr>
                  <w:tcW w:w="1684" w:type="dxa"/>
                </w:tcPr>
                <w:p w14:paraId="00826459"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25504C20"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D57CD" w:rsidRPr="005D5023" w14:paraId="790120C9" w14:textId="77777777" w:rsidTr="00016B87">
              <w:trPr>
                <w:trHeight w:val="329"/>
              </w:trPr>
              <w:tc>
                <w:tcPr>
                  <w:tcW w:w="1684" w:type="dxa"/>
                </w:tcPr>
                <w:p w14:paraId="56B774B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570514F0"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D57CD" w:rsidRPr="00E5186A" w14:paraId="3A352C71" w14:textId="77777777" w:rsidTr="00016B87">
              <w:trPr>
                <w:trHeight w:val="316"/>
              </w:trPr>
              <w:tc>
                <w:tcPr>
                  <w:tcW w:w="1684" w:type="dxa"/>
                </w:tcPr>
                <w:p w14:paraId="3B53CAE9"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189C2B48"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D57CD" w:rsidRPr="005D5023" w14:paraId="250D0B79" w14:textId="77777777" w:rsidTr="00016B87">
              <w:trPr>
                <w:trHeight w:val="3295"/>
              </w:trPr>
              <w:tc>
                <w:tcPr>
                  <w:tcW w:w="1684" w:type="dxa"/>
                </w:tcPr>
                <w:p w14:paraId="24F6C93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2A92E900"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101758C" w14:textId="77777777" w:rsidR="009D57CD" w:rsidRPr="00E5186A" w:rsidRDefault="009D57CD" w:rsidP="009D57CD">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0075FD1" w14:textId="77777777" w:rsidR="009D57CD" w:rsidRPr="00E5186A" w:rsidRDefault="009D57CD" w:rsidP="009D57CD">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5F3943E" w14:textId="77777777" w:rsidR="009D57CD" w:rsidRPr="00E5186A" w:rsidRDefault="009D57CD" w:rsidP="009D57CD">
                  <w:pPr>
                    <w:rPr>
                      <w:rFonts w:ascii="Times New Roman" w:hAnsi="Times New Roman" w:cs="Times New Roman"/>
                      <w:sz w:val="28"/>
                      <w:szCs w:val="28"/>
                      <w:lang w:val="en-US"/>
                    </w:rPr>
                  </w:pPr>
                </w:p>
                <w:p w14:paraId="6C8AD4A7"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9D57CD" w:rsidRPr="005D5023" w14:paraId="63A399AA" w14:textId="77777777" w:rsidTr="00016B87">
              <w:trPr>
                <w:trHeight w:val="1939"/>
              </w:trPr>
              <w:tc>
                <w:tcPr>
                  <w:tcW w:w="1684" w:type="dxa"/>
                </w:tcPr>
                <w:p w14:paraId="007DDDBA"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77AFE7F5"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2629579" w14:textId="77777777" w:rsidR="009D57CD" w:rsidRPr="00E5186A" w:rsidRDefault="009D57CD" w:rsidP="009D57CD">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0B0CFE87" w14:textId="77777777" w:rsidR="009D57CD" w:rsidRPr="00E5186A" w:rsidRDefault="009D57CD" w:rsidP="009D57CD">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0C8D4408" w14:textId="77777777" w:rsidR="009D57CD" w:rsidRPr="00E5186A" w:rsidRDefault="009D57CD" w:rsidP="009D57CD">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2277A938" w14:textId="77777777" w:rsidR="009D57CD" w:rsidRPr="00E5186A" w:rsidRDefault="009D57CD" w:rsidP="009D57CD">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164B042C"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9D57CD" w:rsidRPr="005D5023" w14:paraId="6B299934" w14:textId="77777777" w:rsidTr="00016B87">
              <w:trPr>
                <w:trHeight w:val="206"/>
              </w:trPr>
              <w:tc>
                <w:tcPr>
                  <w:tcW w:w="1680" w:type="dxa"/>
                </w:tcPr>
                <w:p w14:paraId="56EBD7A9"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30BD59C5"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9D57CD" w:rsidRPr="00E5186A" w14:paraId="677427E5" w14:textId="77777777" w:rsidTr="00016B87">
              <w:trPr>
                <w:trHeight w:val="198"/>
              </w:trPr>
              <w:tc>
                <w:tcPr>
                  <w:tcW w:w="1680" w:type="dxa"/>
                </w:tcPr>
                <w:p w14:paraId="35E75A66"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0783D44C"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1FB685B5" w14:textId="77777777" w:rsidTr="00016B87">
              <w:trPr>
                <w:trHeight w:val="198"/>
              </w:trPr>
              <w:tc>
                <w:tcPr>
                  <w:tcW w:w="1680" w:type="dxa"/>
                </w:tcPr>
                <w:p w14:paraId="6E2B768C"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146FCA74"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D57CD" w:rsidRPr="005D5023" w14:paraId="6D75E7CE" w14:textId="77777777" w:rsidTr="00016B87">
              <w:trPr>
                <w:trHeight w:val="206"/>
              </w:trPr>
              <w:tc>
                <w:tcPr>
                  <w:tcW w:w="1680" w:type="dxa"/>
                </w:tcPr>
                <w:p w14:paraId="383421C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Module</w:t>
                  </w:r>
                </w:p>
              </w:tc>
              <w:tc>
                <w:tcPr>
                  <w:tcW w:w="7107" w:type="dxa"/>
                </w:tcPr>
                <w:p w14:paraId="42FFE160"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D57CD" w:rsidRPr="00E5186A" w14:paraId="762B1395" w14:textId="77777777" w:rsidTr="00016B87">
              <w:trPr>
                <w:trHeight w:val="198"/>
              </w:trPr>
              <w:tc>
                <w:tcPr>
                  <w:tcW w:w="1680" w:type="dxa"/>
                </w:tcPr>
                <w:p w14:paraId="5F4AB20F"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4F9DDCC3"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9D57CD" w:rsidRPr="005D5023" w14:paraId="392A43CB" w14:textId="77777777" w:rsidTr="00016B87">
              <w:trPr>
                <w:trHeight w:val="60"/>
              </w:trPr>
              <w:tc>
                <w:tcPr>
                  <w:tcW w:w="1680" w:type="dxa"/>
                </w:tcPr>
                <w:p w14:paraId="6D9B26CC"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742C610F"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5946D84" w14:textId="77777777" w:rsidR="009D57CD" w:rsidRPr="00E5186A" w:rsidRDefault="009D57CD" w:rsidP="009D57C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A3A3E8B" w14:textId="77777777" w:rsidR="009D57CD" w:rsidRPr="00E5186A" w:rsidRDefault="009D57CD" w:rsidP="009D57CD">
                  <w:pPr>
                    <w:rPr>
                      <w:rFonts w:ascii="Times New Roman" w:hAnsi="Times New Roman" w:cs="Times New Roman"/>
                      <w:sz w:val="28"/>
                      <w:szCs w:val="28"/>
                      <w:lang w:val="en-US"/>
                    </w:rPr>
                  </w:pPr>
                </w:p>
                <w:p w14:paraId="777E08F3"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9D57CD" w:rsidRPr="005D5023" w14:paraId="7CA994C7" w14:textId="77777777" w:rsidTr="00016B87">
              <w:trPr>
                <w:trHeight w:val="37"/>
              </w:trPr>
              <w:tc>
                <w:tcPr>
                  <w:tcW w:w="1680" w:type="dxa"/>
                </w:tcPr>
                <w:p w14:paraId="2577A3C8"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79D2EBBF"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BAAF227"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58188E12"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410F2274"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10BD91EE"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9D57CD" w:rsidRPr="005D5023" w14:paraId="597F1B7E" w14:textId="77777777" w:rsidTr="00016B87">
              <w:tc>
                <w:tcPr>
                  <w:tcW w:w="8813" w:type="dxa"/>
                  <w:shd w:val="clear" w:color="auto" w:fill="D9E2F3" w:themeFill="accent1" w:themeFillTint="33"/>
                </w:tcPr>
                <w:p w14:paraId="5393FFD9" w14:textId="77777777" w:rsidR="009D57CD" w:rsidRPr="00E5186A" w:rsidRDefault="009D57CD" w:rsidP="009D57CD">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6FCAFDFF" w14:textId="77777777" w:rsidR="009D57CD" w:rsidRPr="00E5186A" w:rsidRDefault="009D57CD" w:rsidP="009D57CD">
                  <w:pPr>
                    <w:tabs>
                      <w:tab w:val="left" w:pos="4738"/>
                    </w:tabs>
                    <w:rPr>
                      <w:rFonts w:ascii="Times New Roman" w:hAnsi="Times New Roman" w:cs="Times New Roman"/>
                      <w:b/>
                      <w:bCs/>
                      <w:sz w:val="28"/>
                      <w:szCs w:val="28"/>
                      <w:lang w:val="en-US"/>
                    </w:rPr>
                  </w:pPr>
                </w:p>
              </w:tc>
            </w:tr>
            <w:tr w:rsidR="009D57CD" w:rsidRPr="005D5023" w14:paraId="6D9E29E4" w14:textId="77777777" w:rsidTr="00016B87">
              <w:trPr>
                <w:trHeight w:val="969"/>
              </w:trPr>
              <w:tc>
                <w:tcPr>
                  <w:tcW w:w="8813" w:type="dxa"/>
                </w:tcPr>
                <w:p w14:paraId="7C4E945A" w14:textId="77777777" w:rsidR="009D57CD" w:rsidRPr="00E5186A" w:rsidRDefault="009D57CD" w:rsidP="009D57CD">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67BA10ED"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9D57CD" w:rsidRPr="00E5186A" w14:paraId="65C7F814" w14:textId="77777777" w:rsidTr="00016B87">
              <w:trPr>
                <w:trHeight w:val="331"/>
              </w:trPr>
              <w:tc>
                <w:tcPr>
                  <w:tcW w:w="1686" w:type="dxa"/>
                </w:tcPr>
                <w:p w14:paraId="68285319"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E08E1B6"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9D57CD" w:rsidRPr="00E5186A" w14:paraId="29D2C7AE" w14:textId="77777777" w:rsidTr="00016B87">
              <w:trPr>
                <w:trHeight w:val="318"/>
              </w:trPr>
              <w:tc>
                <w:tcPr>
                  <w:tcW w:w="1686" w:type="dxa"/>
                </w:tcPr>
                <w:p w14:paraId="438505EF"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61418687"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5AE5A6FD" w14:textId="77777777" w:rsidTr="00016B87">
              <w:trPr>
                <w:trHeight w:val="318"/>
              </w:trPr>
              <w:tc>
                <w:tcPr>
                  <w:tcW w:w="1686" w:type="dxa"/>
                </w:tcPr>
                <w:p w14:paraId="16432180"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2868E353"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D57CD" w:rsidRPr="005D5023" w14:paraId="1C59BA34" w14:textId="77777777" w:rsidTr="00016B87">
              <w:trPr>
                <w:trHeight w:val="331"/>
              </w:trPr>
              <w:tc>
                <w:tcPr>
                  <w:tcW w:w="1686" w:type="dxa"/>
                </w:tcPr>
                <w:p w14:paraId="37442ED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Module</w:t>
                  </w:r>
                </w:p>
              </w:tc>
              <w:tc>
                <w:tcPr>
                  <w:tcW w:w="7128" w:type="dxa"/>
                </w:tcPr>
                <w:p w14:paraId="4DC5123E"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D57CD" w:rsidRPr="00E5186A" w14:paraId="0FE6CB75" w14:textId="77777777" w:rsidTr="00016B87">
              <w:trPr>
                <w:trHeight w:val="318"/>
              </w:trPr>
              <w:tc>
                <w:tcPr>
                  <w:tcW w:w="1686" w:type="dxa"/>
                </w:tcPr>
                <w:p w14:paraId="39492306"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5D1779E"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9D57CD" w:rsidRPr="005D5023" w14:paraId="5FDCA2F1" w14:textId="77777777" w:rsidTr="00016B87">
              <w:trPr>
                <w:trHeight w:val="3617"/>
              </w:trPr>
              <w:tc>
                <w:tcPr>
                  <w:tcW w:w="1686" w:type="dxa"/>
                </w:tcPr>
                <w:p w14:paraId="2417FFE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47C1F85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76037BB" w14:textId="77777777" w:rsidR="009D57CD" w:rsidRPr="00E5186A" w:rsidRDefault="009D57CD" w:rsidP="009D57CD">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146E7E3" w14:textId="77777777" w:rsidR="009D57CD" w:rsidRPr="00E5186A" w:rsidRDefault="009D57CD" w:rsidP="009D57CD">
                  <w:pPr>
                    <w:jc w:val="both"/>
                    <w:rPr>
                      <w:rFonts w:ascii="Times New Roman" w:hAnsi="Times New Roman" w:cs="Times New Roman"/>
                      <w:sz w:val="28"/>
                      <w:szCs w:val="28"/>
                      <w:lang w:val="en-US"/>
                    </w:rPr>
                  </w:pPr>
                </w:p>
                <w:p w14:paraId="583AB91E"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9D57CD" w:rsidRPr="005D5023" w14:paraId="67BE6912" w14:textId="77777777" w:rsidTr="00016B87">
              <w:trPr>
                <w:trHeight w:val="757"/>
              </w:trPr>
              <w:tc>
                <w:tcPr>
                  <w:tcW w:w="1686" w:type="dxa"/>
                </w:tcPr>
                <w:p w14:paraId="2E63D8BC"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477E6E53"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85B51AC" w14:textId="77777777" w:rsidR="009D57CD" w:rsidRPr="00E5186A" w:rsidRDefault="009D57CD" w:rsidP="009D57C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4259266D" w14:textId="77777777" w:rsidR="009D57CD" w:rsidRPr="00E5186A" w:rsidRDefault="009D57CD" w:rsidP="009D57C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7123EF7F" w14:textId="77777777" w:rsidR="009D57CD" w:rsidRPr="00E5186A" w:rsidRDefault="009D57CD" w:rsidP="009D57C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0AA7DB6B" w14:textId="77777777" w:rsidR="009D57CD" w:rsidRPr="00E5186A" w:rsidRDefault="009D57CD" w:rsidP="009D57C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64994A25" w14:textId="77777777" w:rsidR="009D57CD" w:rsidRPr="00E5186A" w:rsidRDefault="009D57CD" w:rsidP="009D57C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0ED1CC81"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9D57CD" w:rsidRPr="00E5186A" w14:paraId="5BB5E3E5" w14:textId="77777777" w:rsidTr="00016B87">
              <w:trPr>
                <w:trHeight w:val="328"/>
              </w:trPr>
              <w:tc>
                <w:tcPr>
                  <w:tcW w:w="1686" w:type="dxa"/>
                </w:tcPr>
                <w:p w14:paraId="219F3919"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45E2B74"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9D57CD" w:rsidRPr="00E5186A" w14:paraId="59B5B690" w14:textId="77777777" w:rsidTr="00016B87">
              <w:trPr>
                <w:trHeight w:val="315"/>
              </w:trPr>
              <w:tc>
                <w:tcPr>
                  <w:tcW w:w="1686" w:type="dxa"/>
                </w:tcPr>
                <w:p w14:paraId="6BF4B19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254EC3AE"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78F2D35A" w14:textId="77777777" w:rsidTr="00016B87">
              <w:trPr>
                <w:trHeight w:val="315"/>
              </w:trPr>
              <w:tc>
                <w:tcPr>
                  <w:tcW w:w="1686" w:type="dxa"/>
                </w:tcPr>
                <w:p w14:paraId="2B298FAD"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4799FC2"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D57CD" w:rsidRPr="005D5023" w14:paraId="4A0A8195" w14:textId="77777777" w:rsidTr="00016B87">
              <w:trPr>
                <w:trHeight w:val="328"/>
              </w:trPr>
              <w:tc>
                <w:tcPr>
                  <w:tcW w:w="1686" w:type="dxa"/>
                </w:tcPr>
                <w:p w14:paraId="16A329E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C8AF5F5"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D57CD" w:rsidRPr="00E5186A" w14:paraId="13AAD8D2" w14:textId="77777777" w:rsidTr="00016B87">
              <w:trPr>
                <w:trHeight w:val="315"/>
              </w:trPr>
              <w:tc>
                <w:tcPr>
                  <w:tcW w:w="1686" w:type="dxa"/>
                </w:tcPr>
                <w:p w14:paraId="101A193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5445C531"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9D57CD" w:rsidRPr="005D5023" w14:paraId="74D777FA" w14:textId="77777777" w:rsidTr="00016B87">
              <w:trPr>
                <w:trHeight w:val="4887"/>
              </w:trPr>
              <w:tc>
                <w:tcPr>
                  <w:tcW w:w="1686" w:type="dxa"/>
                </w:tcPr>
                <w:p w14:paraId="1C4CB8F9"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4660E347"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DFBE4D3" w14:textId="77777777" w:rsidR="009D57CD" w:rsidRPr="00E5186A" w:rsidRDefault="009D57CD" w:rsidP="009D57CD">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38637D0" w14:textId="77777777" w:rsidR="009D57CD" w:rsidRPr="00E5186A" w:rsidRDefault="009D57CD" w:rsidP="009D57CD">
                  <w:pPr>
                    <w:rPr>
                      <w:rFonts w:ascii="Times New Roman" w:hAnsi="Times New Roman" w:cs="Times New Roman"/>
                      <w:sz w:val="28"/>
                      <w:szCs w:val="28"/>
                      <w:lang w:val="en-US"/>
                    </w:rPr>
                  </w:pPr>
                </w:p>
                <w:p w14:paraId="1F17F324"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etc). They can critically evaluate and analyze their understanding and practices concerning assessment and develop them further.</w:t>
                  </w:r>
                </w:p>
              </w:tc>
            </w:tr>
            <w:tr w:rsidR="009D57CD" w:rsidRPr="005D5023" w14:paraId="1BB44F57" w14:textId="77777777" w:rsidTr="00016B87">
              <w:trPr>
                <w:trHeight w:val="2336"/>
              </w:trPr>
              <w:tc>
                <w:tcPr>
                  <w:tcW w:w="1686" w:type="dxa"/>
                </w:tcPr>
                <w:p w14:paraId="0922B21A"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31741BA"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E412B79" w14:textId="77777777" w:rsidR="009D57CD" w:rsidRPr="00E5186A" w:rsidRDefault="009D57CD" w:rsidP="009D57C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252DB5EC" w14:textId="77777777" w:rsidR="009D57CD" w:rsidRPr="00E5186A" w:rsidRDefault="009D57CD" w:rsidP="009D57C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65A8E70A" w14:textId="77777777" w:rsidR="009D57CD" w:rsidRPr="00E5186A" w:rsidRDefault="009D57CD" w:rsidP="009D57C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6F5474E0"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9D57CD" w:rsidRPr="005D5023" w14:paraId="2ACCA0BB" w14:textId="77777777" w:rsidTr="00016B87">
              <w:tc>
                <w:tcPr>
                  <w:tcW w:w="8789" w:type="dxa"/>
                  <w:gridSpan w:val="2"/>
                  <w:shd w:val="clear" w:color="auto" w:fill="D9E2F3" w:themeFill="accent1" w:themeFillTint="33"/>
                </w:tcPr>
                <w:p w14:paraId="16149F07" w14:textId="77777777" w:rsidR="009D57CD" w:rsidRPr="00E5186A" w:rsidRDefault="009D57CD" w:rsidP="009D57CD">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30258784" w14:textId="77777777" w:rsidR="009D57CD" w:rsidRPr="00E5186A" w:rsidRDefault="009D57CD" w:rsidP="009D57CD">
                  <w:pPr>
                    <w:tabs>
                      <w:tab w:val="left" w:pos="4738"/>
                    </w:tabs>
                    <w:rPr>
                      <w:rFonts w:ascii="Times New Roman" w:hAnsi="Times New Roman" w:cs="Times New Roman"/>
                      <w:b/>
                      <w:bCs/>
                      <w:sz w:val="28"/>
                      <w:szCs w:val="28"/>
                      <w:lang w:val="en-US"/>
                    </w:rPr>
                  </w:pPr>
                </w:p>
              </w:tc>
            </w:tr>
            <w:tr w:rsidR="009D57CD" w:rsidRPr="005D5023" w14:paraId="14467EDE" w14:textId="77777777" w:rsidTr="00016B87">
              <w:trPr>
                <w:gridAfter w:val="1"/>
                <w:wAfter w:w="38" w:type="dxa"/>
                <w:trHeight w:val="60"/>
              </w:trPr>
              <w:tc>
                <w:tcPr>
                  <w:tcW w:w="8789" w:type="dxa"/>
                </w:tcPr>
                <w:p w14:paraId="073EEE3E" w14:textId="77777777" w:rsidR="009D57CD" w:rsidRPr="00E5186A" w:rsidRDefault="009D57CD" w:rsidP="009D57CD">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6F7DC2EB"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9D57CD" w:rsidRPr="00E5186A" w14:paraId="47A4BEF2" w14:textId="77777777" w:rsidTr="00016B87">
              <w:tc>
                <w:tcPr>
                  <w:tcW w:w="1725" w:type="dxa"/>
                </w:tcPr>
                <w:p w14:paraId="46AB9B0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066ED27"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9D57CD" w:rsidRPr="00E5186A" w14:paraId="52A651FE" w14:textId="77777777" w:rsidTr="00016B87">
              <w:tc>
                <w:tcPr>
                  <w:tcW w:w="1725" w:type="dxa"/>
                </w:tcPr>
                <w:p w14:paraId="163E1239"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664DD30C"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37D9A293" w14:textId="77777777" w:rsidTr="00016B87">
              <w:tc>
                <w:tcPr>
                  <w:tcW w:w="1725" w:type="dxa"/>
                </w:tcPr>
                <w:p w14:paraId="51A466EC"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2B0D49EC"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D57CD" w:rsidRPr="005D5023" w14:paraId="61790C1C" w14:textId="77777777" w:rsidTr="00016B87">
              <w:tc>
                <w:tcPr>
                  <w:tcW w:w="1725" w:type="dxa"/>
                </w:tcPr>
                <w:p w14:paraId="333EB1F4"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73D9B3C"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D57CD" w:rsidRPr="00E5186A" w14:paraId="508C6D14" w14:textId="77777777" w:rsidTr="00016B87">
              <w:tc>
                <w:tcPr>
                  <w:tcW w:w="1725" w:type="dxa"/>
                </w:tcPr>
                <w:p w14:paraId="7BD27AAA"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54B8CC8F"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D57CD" w:rsidRPr="005D5023" w14:paraId="089BFA21" w14:textId="77777777" w:rsidTr="00016B87">
              <w:tc>
                <w:tcPr>
                  <w:tcW w:w="1725" w:type="dxa"/>
                </w:tcPr>
                <w:p w14:paraId="36417E0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098C52EC"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755D7B0" w14:textId="77777777" w:rsidR="009D57CD" w:rsidRPr="00E5186A" w:rsidRDefault="009D57CD" w:rsidP="009D57CD">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63405E5E" w14:textId="77777777" w:rsidR="009D57CD" w:rsidRPr="00E5186A" w:rsidRDefault="009D57CD" w:rsidP="009D57CD">
                  <w:pPr>
                    <w:rPr>
                      <w:rFonts w:ascii="Times New Roman" w:hAnsi="Times New Roman" w:cs="Times New Roman"/>
                      <w:sz w:val="28"/>
                      <w:szCs w:val="28"/>
                      <w:lang w:val="en-US"/>
                    </w:rPr>
                  </w:pPr>
                </w:p>
                <w:p w14:paraId="37711769"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9D57CD" w:rsidRPr="005D5023" w14:paraId="3E36B77B" w14:textId="77777777" w:rsidTr="00016B87">
              <w:tc>
                <w:tcPr>
                  <w:tcW w:w="1725" w:type="dxa"/>
                </w:tcPr>
                <w:p w14:paraId="62D77570"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7EC14564"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7900942" w14:textId="77777777" w:rsidR="009D57CD" w:rsidRPr="00E5186A" w:rsidRDefault="009D57CD" w:rsidP="009D57CD">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4BC01399" w14:textId="77777777" w:rsidR="009D57CD" w:rsidRPr="00E5186A" w:rsidRDefault="009D57CD" w:rsidP="009D57CD">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22BCC0A1" w14:textId="77777777" w:rsidR="009D57CD" w:rsidRPr="00E5186A" w:rsidRDefault="009D57CD" w:rsidP="009D57CD">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5429BF1A"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9D57CD" w:rsidRPr="00E5186A" w14:paraId="489A4141" w14:textId="77777777" w:rsidTr="00016B87">
              <w:trPr>
                <w:trHeight w:val="240"/>
              </w:trPr>
              <w:tc>
                <w:tcPr>
                  <w:tcW w:w="1679" w:type="dxa"/>
                </w:tcPr>
                <w:p w14:paraId="609524FB"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54B89789"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9D57CD" w:rsidRPr="00E5186A" w14:paraId="5199B738" w14:textId="77777777" w:rsidTr="00016B87">
              <w:trPr>
                <w:trHeight w:val="230"/>
              </w:trPr>
              <w:tc>
                <w:tcPr>
                  <w:tcW w:w="1679" w:type="dxa"/>
                </w:tcPr>
                <w:p w14:paraId="60C63653"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2F1EF49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30343D0F" w14:textId="77777777" w:rsidTr="00016B87">
              <w:trPr>
                <w:trHeight w:val="230"/>
              </w:trPr>
              <w:tc>
                <w:tcPr>
                  <w:tcW w:w="1679" w:type="dxa"/>
                </w:tcPr>
                <w:p w14:paraId="1116B6F0"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2F74D5A1" w14:textId="77777777" w:rsidR="009D57CD" w:rsidRPr="00E5186A"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D57CD" w:rsidRPr="005D5023" w14:paraId="305A1253" w14:textId="77777777" w:rsidTr="00016B87">
              <w:trPr>
                <w:trHeight w:val="240"/>
              </w:trPr>
              <w:tc>
                <w:tcPr>
                  <w:tcW w:w="1679" w:type="dxa"/>
                </w:tcPr>
                <w:p w14:paraId="5F172B6F"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16EA2A00"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D57CD" w:rsidRPr="00E5186A" w14:paraId="1108F50D" w14:textId="77777777" w:rsidTr="00016B87">
              <w:trPr>
                <w:trHeight w:val="230"/>
              </w:trPr>
              <w:tc>
                <w:tcPr>
                  <w:tcW w:w="1679" w:type="dxa"/>
                </w:tcPr>
                <w:p w14:paraId="0A7DC93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169C9B9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9D57CD" w:rsidRPr="005D5023" w14:paraId="4969FD23" w14:textId="77777777" w:rsidTr="00016B87">
              <w:trPr>
                <w:trHeight w:val="60"/>
              </w:trPr>
              <w:tc>
                <w:tcPr>
                  <w:tcW w:w="1679" w:type="dxa"/>
                </w:tcPr>
                <w:p w14:paraId="1FADB25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65A06DE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6A61CA0" w14:textId="77777777" w:rsidR="009D57CD" w:rsidRPr="00E5186A" w:rsidRDefault="009D57CD" w:rsidP="009D57C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3DA505CF" w14:textId="77777777" w:rsidR="009D57CD" w:rsidRPr="00E5186A" w:rsidRDefault="009D57CD" w:rsidP="009D57C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7EDCAE50" w14:textId="77777777" w:rsidR="009D57CD" w:rsidRPr="00E5186A" w:rsidRDefault="009D57CD" w:rsidP="009D57CD">
                  <w:pPr>
                    <w:rPr>
                      <w:rFonts w:ascii="Times New Roman" w:hAnsi="Times New Roman" w:cs="Times New Roman"/>
                      <w:sz w:val="28"/>
                      <w:szCs w:val="28"/>
                      <w:lang w:val="en-US"/>
                    </w:rPr>
                  </w:pPr>
                </w:p>
                <w:p w14:paraId="73182447"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0034A352" w14:textId="77777777" w:rsidR="009D57CD" w:rsidRPr="00E5186A" w:rsidRDefault="009D57CD" w:rsidP="009D57CD">
                  <w:pPr>
                    <w:jc w:val="both"/>
                    <w:rPr>
                      <w:rFonts w:ascii="Times New Roman" w:hAnsi="Times New Roman" w:cs="Times New Roman"/>
                      <w:sz w:val="28"/>
                      <w:szCs w:val="28"/>
                      <w:lang w:val="en-US"/>
                    </w:rPr>
                  </w:pPr>
                </w:p>
                <w:p w14:paraId="7E6A2713"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9D57CD" w:rsidRPr="005D5023" w14:paraId="4F366AEC" w14:textId="77777777" w:rsidTr="00016B87">
              <w:trPr>
                <w:trHeight w:val="60"/>
              </w:trPr>
              <w:tc>
                <w:tcPr>
                  <w:tcW w:w="1679" w:type="dxa"/>
                </w:tcPr>
                <w:p w14:paraId="02210BE6"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48D22469"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0CBB048"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6136865B"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03CD46DA"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7523BAFC"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76C952AD"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24759DE0" w14:textId="77777777" w:rsidR="009D57CD" w:rsidRPr="00E5186A" w:rsidRDefault="009D57CD" w:rsidP="009D57C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75B0C3B0"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9D57CD" w:rsidRPr="005D5023" w14:paraId="4905DEB7" w14:textId="77777777" w:rsidTr="00016B87">
              <w:tc>
                <w:tcPr>
                  <w:tcW w:w="8789" w:type="dxa"/>
                  <w:gridSpan w:val="2"/>
                  <w:shd w:val="clear" w:color="auto" w:fill="D9E2F3" w:themeFill="accent1" w:themeFillTint="33"/>
                </w:tcPr>
                <w:p w14:paraId="19501C9E" w14:textId="77777777" w:rsidR="009D57CD" w:rsidRPr="00E5186A" w:rsidRDefault="009D57CD" w:rsidP="009D57CD">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31669F9C" w14:textId="77777777" w:rsidR="009D57CD" w:rsidRPr="00E5186A" w:rsidRDefault="009D57CD" w:rsidP="009D57CD">
                  <w:pPr>
                    <w:tabs>
                      <w:tab w:val="left" w:pos="4738"/>
                    </w:tabs>
                    <w:rPr>
                      <w:rFonts w:ascii="Times New Roman" w:hAnsi="Times New Roman" w:cs="Times New Roman"/>
                      <w:b/>
                      <w:bCs/>
                      <w:sz w:val="28"/>
                      <w:szCs w:val="28"/>
                      <w:lang w:val="en-US"/>
                    </w:rPr>
                  </w:pPr>
                </w:p>
              </w:tc>
            </w:tr>
            <w:tr w:rsidR="009D57CD" w:rsidRPr="005D5023" w14:paraId="123703D5" w14:textId="77777777" w:rsidTr="00016B87">
              <w:trPr>
                <w:gridAfter w:val="1"/>
                <w:wAfter w:w="38" w:type="dxa"/>
                <w:trHeight w:val="969"/>
              </w:trPr>
              <w:tc>
                <w:tcPr>
                  <w:tcW w:w="8789" w:type="dxa"/>
                </w:tcPr>
                <w:p w14:paraId="013DF16B" w14:textId="77777777" w:rsidR="009D57CD" w:rsidRPr="00E5186A" w:rsidRDefault="009D57CD" w:rsidP="009D57CD">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40634EAB" w14:textId="77777777" w:rsidR="009D57CD" w:rsidRPr="00E5186A" w:rsidRDefault="009D57CD" w:rsidP="009D57CD">
                  <w:pPr>
                    <w:jc w:val="both"/>
                    <w:textAlignment w:val="baseline"/>
                    <w:rPr>
                      <w:rFonts w:ascii="Times New Roman" w:hAnsi="Times New Roman" w:cs="Times New Roman"/>
                      <w:sz w:val="28"/>
                      <w:szCs w:val="28"/>
                      <w:lang w:val="en-US"/>
                    </w:rPr>
                  </w:pPr>
                </w:p>
                <w:p w14:paraId="3CCDC3D3" w14:textId="77777777" w:rsidR="009D57CD" w:rsidRPr="00E5186A" w:rsidRDefault="009D57CD" w:rsidP="009D57CD">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3CDE4274" w14:textId="77777777" w:rsidR="009D57CD" w:rsidRPr="00E5186A" w:rsidRDefault="009D57CD" w:rsidP="009D57CD">
                  <w:pPr>
                    <w:jc w:val="both"/>
                    <w:textAlignment w:val="baseline"/>
                    <w:rPr>
                      <w:rFonts w:ascii="Times New Roman" w:hAnsi="Times New Roman" w:cs="Times New Roman"/>
                      <w:sz w:val="28"/>
                      <w:szCs w:val="28"/>
                      <w:lang w:val="en-US"/>
                    </w:rPr>
                  </w:pPr>
                </w:p>
                <w:p w14:paraId="35A83CF3" w14:textId="77777777" w:rsidR="009D57CD" w:rsidRPr="00E5186A" w:rsidRDefault="009D57CD" w:rsidP="009D57CD">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All practice periods have some prerequisites and pre-service teachers must have completed a certain amount of subject and/or pedagogical studies before they can conduct their pedagogical practice, the number of credits may vary between the faculties and/or educational programmes.</w:t>
                  </w:r>
                </w:p>
              </w:tc>
            </w:tr>
          </w:tbl>
          <w:p w14:paraId="639AB5C7"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9D57CD" w:rsidRPr="005D5023" w14:paraId="4A7A90AD" w14:textId="77777777" w:rsidTr="00016B87">
              <w:trPr>
                <w:trHeight w:val="281"/>
              </w:trPr>
              <w:tc>
                <w:tcPr>
                  <w:tcW w:w="1708" w:type="dxa"/>
                </w:tcPr>
                <w:p w14:paraId="413C845C"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49AE9AEF"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9D57CD" w:rsidRPr="00E5186A" w14:paraId="1D62FA7B" w14:textId="77777777" w:rsidTr="00016B87">
              <w:trPr>
                <w:trHeight w:val="271"/>
              </w:trPr>
              <w:tc>
                <w:tcPr>
                  <w:tcW w:w="1708" w:type="dxa"/>
                </w:tcPr>
                <w:p w14:paraId="5B0D0C1F"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1E96E1D9"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00705C4A" w14:textId="77777777" w:rsidTr="00016B87">
              <w:trPr>
                <w:trHeight w:val="271"/>
              </w:trPr>
              <w:tc>
                <w:tcPr>
                  <w:tcW w:w="1708" w:type="dxa"/>
                </w:tcPr>
                <w:p w14:paraId="7930007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418E055B"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D57CD" w:rsidRPr="005D5023" w14:paraId="0B08A3A4" w14:textId="77777777" w:rsidTr="00016B87">
              <w:trPr>
                <w:trHeight w:val="281"/>
              </w:trPr>
              <w:tc>
                <w:tcPr>
                  <w:tcW w:w="1708" w:type="dxa"/>
                </w:tcPr>
                <w:p w14:paraId="7191296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68EDEF77" w14:textId="77777777" w:rsidR="009D57CD" w:rsidRPr="00E5186A" w:rsidRDefault="009D57CD" w:rsidP="009D57CD">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D57CD" w:rsidRPr="00E5186A" w14:paraId="055830CC" w14:textId="77777777" w:rsidTr="00016B87">
              <w:trPr>
                <w:trHeight w:val="271"/>
              </w:trPr>
              <w:tc>
                <w:tcPr>
                  <w:tcW w:w="1708" w:type="dxa"/>
                </w:tcPr>
                <w:p w14:paraId="657A844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28314607"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9D57CD" w:rsidRPr="005D5023" w14:paraId="1E4BF588" w14:textId="77777777" w:rsidTr="00016B87">
              <w:trPr>
                <w:trHeight w:val="3051"/>
              </w:trPr>
              <w:tc>
                <w:tcPr>
                  <w:tcW w:w="1708" w:type="dxa"/>
                </w:tcPr>
                <w:p w14:paraId="2354A2B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00F2ADC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900A132"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8350470"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4F7F2B7"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7270889"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F7F3021" w14:textId="77777777" w:rsidR="009D57CD" w:rsidRPr="00E5186A" w:rsidRDefault="009D57CD" w:rsidP="009D57CD">
                  <w:pPr>
                    <w:jc w:val="both"/>
                    <w:rPr>
                      <w:rFonts w:ascii="Times New Roman" w:hAnsi="Times New Roman" w:cs="Times New Roman"/>
                      <w:sz w:val="28"/>
                      <w:szCs w:val="28"/>
                      <w:lang w:val="en-US"/>
                    </w:rPr>
                  </w:pPr>
                </w:p>
                <w:p w14:paraId="4D666350"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6BFCE1AE" w14:textId="77777777" w:rsidR="009D57CD" w:rsidRPr="00E5186A" w:rsidRDefault="009D57CD" w:rsidP="009D57CD">
                  <w:pPr>
                    <w:jc w:val="both"/>
                    <w:rPr>
                      <w:rFonts w:ascii="Times New Roman" w:hAnsi="Times New Roman" w:cs="Times New Roman"/>
                      <w:sz w:val="28"/>
                      <w:szCs w:val="28"/>
                      <w:lang w:val="en-US"/>
                    </w:rPr>
                  </w:pPr>
                </w:p>
                <w:p w14:paraId="5F6AC672" w14:textId="329E7DB1"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333AC3">
                    <w:rPr>
                      <w:rFonts w:ascii="Times New Roman" w:hAnsi="Times New Roman" w:cs="Times New Roman"/>
                      <w:i/>
                      <w:iCs/>
                      <w:sz w:val="28"/>
                      <w:szCs w:val="28"/>
                      <w:lang w:val="en-US"/>
                    </w:rPr>
                    <w:t xml:space="preserve">Psychology in Education and Concepts of Interaction and Communication </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9D57CD" w:rsidRPr="005D5023" w14:paraId="4A08A5A3" w14:textId="77777777" w:rsidTr="00016B87">
              <w:trPr>
                <w:trHeight w:val="832"/>
              </w:trPr>
              <w:tc>
                <w:tcPr>
                  <w:tcW w:w="1708" w:type="dxa"/>
                </w:tcPr>
                <w:p w14:paraId="63172E6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0B5B467D"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47ABD791" w14:textId="77777777" w:rsidR="009D57CD" w:rsidRPr="00E5186A" w:rsidRDefault="009D57CD" w:rsidP="009D57CD">
                  <w:pPr>
                    <w:numPr>
                      <w:ilvl w:val="0"/>
                      <w:numId w:val="13"/>
                    </w:numPr>
                    <w:ind w:left="336" w:hanging="284"/>
                    <w:contextualSpacing/>
                    <w:jc w:val="both"/>
                    <w:rPr>
                      <w:rFonts w:ascii="Times New Roman" w:hAnsi="Times New Roman" w:cs="Times New Roman"/>
                      <w:sz w:val="28"/>
                      <w:szCs w:val="28"/>
                      <w:lang w:val="en-AU"/>
                    </w:rPr>
                  </w:pPr>
                  <w:bookmarkStart w:id="11"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11"/>
                <w:p w14:paraId="2679AB52" w14:textId="77777777" w:rsidR="009D57CD" w:rsidRPr="00E5186A" w:rsidRDefault="009D57CD" w:rsidP="009D57CD">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r w:rsidRPr="00E5186A">
                    <w:rPr>
                      <w:rFonts w:ascii="Times New Roman" w:hAnsi="Times New Roman" w:cs="Times New Roman"/>
                      <w:sz w:val="28"/>
                      <w:szCs w:val="28"/>
                      <w:lang w:val="en-AU"/>
                    </w:rPr>
                    <w:t>Kundelik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24AE33DF" w14:textId="77777777" w:rsidR="009D57CD" w:rsidRPr="00E5186A" w:rsidRDefault="009D57CD" w:rsidP="009D57CD">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lastRenderedPageBreak/>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48C73DD3"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9D57CD" w:rsidRPr="00E5186A" w14:paraId="3F5A637D" w14:textId="77777777" w:rsidTr="00016B87">
              <w:trPr>
                <w:trHeight w:val="281"/>
              </w:trPr>
              <w:tc>
                <w:tcPr>
                  <w:tcW w:w="1710" w:type="dxa"/>
                </w:tcPr>
                <w:p w14:paraId="1E9B98CD"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5241BF72" w14:textId="77777777" w:rsidR="009D57CD" w:rsidRPr="00E5186A" w:rsidRDefault="009D57CD" w:rsidP="009D57CD">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9D57CD" w:rsidRPr="00E5186A" w14:paraId="7156AD81" w14:textId="77777777" w:rsidTr="00016B87">
              <w:trPr>
                <w:trHeight w:val="271"/>
              </w:trPr>
              <w:tc>
                <w:tcPr>
                  <w:tcW w:w="1710" w:type="dxa"/>
                </w:tcPr>
                <w:p w14:paraId="09A77B8B"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793B41C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377337C5" w14:textId="77777777" w:rsidTr="00016B87">
              <w:trPr>
                <w:trHeight w:val="271"/>
              </w:trPr>
              <w:tc>
                <w:tcPr>
                  <w:tcW w:w="1710" w:type="dxa"/>
                </w:tcPr>
                <w:p w14:paraId="254B1BC9"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4D75B37A"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D57CD" w:rsidRPr="005D5023" w14:paraId="3F8128F1" w14:textId="77777777" w:rsidTr="00016B87">
              <w:trPr>
                <w:trHeight w:val="281"/>
              </w:trPr>
              <w:tc>
                <w:tcPr>
                  <w:tcW w:w="1710" w:type="dxa"/>
                </w:tcPr>
                <w:p w14:paraId="5A2F6259"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66DCCBBE"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D57CD" w:rsidRPr="00E5186A" w14:paraId="769EBB5E" w14:textId="77777777" w:rsidTr="00016B87">
              <w:trPr>
                <w:trHeight w:val="271"/>
              </w:trPr>
              <w:tc>
                <w:tcPr>
                  <w:tcW w:w="1710" w:type="dxa"/>
                </w:tcPr>
                <w:p w14:paraId="590C7520"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4DF622B8"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9D57CD" w:rsidRPr="005D5023" w14:paraId="2BE1171B" w14:textId="77777777" w:rsidTr="00016B87">
              <w:trPr>
                <w:trHeight w:val="3328"/>
              </w:trPr>
              <w:tc>
                <w:tcPr>
                  <w:tcW w:w="1710" w:type="dxa"/>
                </w:tcPr>
                <w:p w14:paraId="4286ECC6"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4D3649DC"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6BC6646"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4AC4DBD"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12F425A"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D111F61"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4EDBE47" w14:textId="77777777" w:rsidR="009D57CD" w:rsidRPr="00E5186A" w:rsidRDefault="009D57CD" w:rsidP="009D57CD">
                  <w:pPr>
                    <w:jc w:val="both"/>
                    <w:rPr>
                      <w:rFonts w:ascii="Times New Roman" w:hAnsi="Times New Roman" w:cs="Times New Roman"/>
                      <w:sz w:val="28"/>
                      <w:szCs w:val="28"/>
                      <w:lang w:val="en-US"/>
                    </w:rPr>
                  </w:pPr>
                </w:p>
                <w:p w14:paraId="5FA9952A" w14:textId="77777777" w:rsidR="009D57CD" w:rsidRPr="00E5186A" w:rsidRDefault="009D57CD" w:rsidP="009D57CD">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07CC5157" w14:textId="77777777" w:rsidR="009D57CD" w:rsidRPr="00E5186A" w:rsidRDefault="009D57CD" w:rsidP="009D57CD">
                  <w:pPr>
                    <w:jc w:val="both"/>
                    <w:rPr>
                      <w:rFonts w:ascii="Times New Roman" w:eastAsia="Times New Roman" w:hAnsi="Times New Roman" w:cs="Times New Roman"/>
                      <w:sz w:val="28"/>
                      <w:szCs w:val="28"/>
                      <w:lang w:val="en"/>
                    </w:rPr>
                  </w:pPr>
                </w:p>
                <w:p w14:paraId="44592B5B" w14:textId="77777777" w:rsidR="009D57CD" w:rsidRPr="00E5186A" w:rsidRDefault="009D57CD" w:rsidP="009D57CD">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9D57CD" w:rsidRPr="005D5023" w14:paraId="7FE7BDD8" w14:textId="77777777" w:rsidTr="00016B87">
              <w:trPr>
                <w:trHeight w:val="53"/>
              </w:trPr>
              <w:tc>
                <w:tcPr>
                  <w:tcW w:w="1710" w:type="dxa"/>
                </w:tcPr>
                <w:p w14:paraId="75402080"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382BC975"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2DC6A32" w14:textId="77777777" w:rsidR="009D57CD" w:rsidRPr="00E5186A" w:rsidRDefault="009D57CD" w:rsidP="009D57CD">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5CE2A7BA" w14:textId="77777777" w:rsidR="009D57CD" w:rsidRPr="00E5186A" w:rsidRDefault="009D57CD" w:rsidP="009D57CD">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7E4960D0" w14:textId="77777777" w:rsidR="009D57CD" w:rsidRPr="00E5186A" w:rsidRDefault="009D57CD" w:rsidP="009D57CD">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6013FF06" w14:textId="77777777" w:rsidR="009D57CD" w:rsidRPr="00E5186A" w:rsidRDefault="009D57CD" w:rsidP="009D57CD">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7A2B85EF" w14:textId="77777777" w:rsidR="009D57CD" w:rsidRPr="00E5186A" w:rsidRDefault="009D57CD" w:rsidP="009D57CD">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72BE0C38" w14:textId="77777777" w:rsidR="009D57CD" w:rsidRPr="00E5186A" w:rsidRDefault="009D57CD" w:rsidP="009D57CD">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786B1142"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9D57CD" w:rsidRPr="00E5186A" w14:paraId="457825AD" w14:textId="77777777" w:rsidTr="00016B87">
              <w:trPr>
                <w:trHeight w:val="282"/>
              </w:trPr>
              <w:tc>
                <w:tcPr>
                  <w:tcW w:w="1704" w:type="dxa"/>
                </w:tcPr>
                <w:p w14:paraId="3E8212AE"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1F1360E0" w14:textId="77777777" w:rsidR="009D57CD" w:rsidRPr="00E5186A" w:rsidRDefault="009D57CD" w:rsidP="009D57C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9D57CD" w:rsidRPr="00E5186A" w14:paraId="4A45B617" w14:textId="77777777" w:rsidTr="00016B87">
              <w:trPr>
                <w:trHeight w:val="272"/>
              </w:trPr>
              <w:tc>
                <w:tcPr>
                  <w:tcW w:w="1704" w:type="dxa"/>
                </w:tcPr>
                <w:p w14:paraId="2D4A2F72"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120AFAD7"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39A6034F" w14:textId="77777777" w:rsidTr="00016B87">
              <w:trPr>
                <w:trHeight w:val="272"/>
              </w:trPr>
              <w:tc>
                <w:tcPr>
                  <w:tcW w:w="1704" w:type="dxa"/>
                </w:tcPr>
                <w:p w14:paraId="6F675BBB"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6B370ACB"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D57CD" w:rsidRPr="005D5023" w14:paraId="2E8C4672" w14:textId="77777777" w:rsidTr="00016B87">
              <w:trPr>
                <w:trHeight w:val="282"/>
              </w:trPr>
              <w:tc>
                <w:tcPr>
                  <w:tcW w:w="1704" w:type="dxa"/>
                </w:tcPr>
                <w:p w14:paraId="30D9C764"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2DC30B11"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D57CD" w:rsidRPr="00E5186A" w14:paraId="1E8281F4" w14:textId="77777777" w:rsidTr="00016B87">
              <w:trPr>
                <w:trHeight w:val="272"/>
              </w:trPr>
              <w:tc>
                <w:tcPr>
                  <w:tcW w:w="1704" w:type="dxa"/>
                </w:tcPr>
                <w:p w14:paraId="567750E4"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3A670DA0"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9D57CD" w:rsidRPr="005D5023" w14:paraId="17C55527" w14:textId="77777777" w:rsidTr="00016B87">
              <w:trPr>
                <w:trHeight w:val="50"/>
              </w:trPr>
              <w:tc>
                <w:tcPr>
                  <w:tcW w:w="1704" w:type="dxa"/>
                </w:tcPr>
                <w:p w14:paraId="0FC0246B"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5941C7E1"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B9DE69E"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3A51A1D"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FE76E6C"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C8425AA" w14:textId="77777777" w:rsidR="009D57CD" w:rsidRPr="00E5186A" w:rsidRDefault="009D57CD" w:rsidP="009D57C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4A5AB20" w14:textId="77777777" w:rsidR="009D57CD" w:rsidRPr="00E5186A" w:rsidRDefault="009D57CD" w:rsidP="009D57CD">
                  <w:pPr>
                    <w:jc w:val="both"/>
                    <w:rPr>
                      <w:rFonts w:ascii="Times New Roman" w:hAnsi="Times New Roman" w:cs="Times New Roman"/>
                      <w:sz w:val="28"/>
                      <w:szCs w:val="28"/>
                      <w:lang w:val="en-US"/>
                    </w:rPr>
                  </w:pPr>
                </w:p>
                <w:p w14:paraId="32A29F3A" w14:textId="77777777" w:rsidR="009D57CD" w:rsidRPr="00E5186A" w:rsidRDefault="009D57CD" w:rsidP="009D57CD">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23C33B2E" w14:textId="77777777" w:rsidR="009D57CD" w:rsidRPr="00E5186A" w:rsidRDefault="009D57CD" w:rsidP="009D57CD">
                  <w:pPr>
                    <w:jc w:val="both"/>
                    <w:rPr>
                      <w:rFonts w:ascii="Times New Roman" w:hAnsi="Times New Roman" w:cs="Times New Roman"/>
                      <w:sz w:val="28"/>
                      <w:szCs w:val="28"/>
                      <w:lang w:val="en-US"/>
                    </w:rPr>
                  </w:pPr>
                </w:p>
                <w:p w14:paraId="13C215A7" w14:textId="77777777" w:rsidR="009D57CD" w:rsidRPr="00E5186A" w:rsidRDefault="009D57CD" w:rsidP="009D57CD">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9D57CD" w:rsidRPr="005D5023" w14:paraId="73E57EDD" w14:textId="77777777" w:rsidTr="00016B87">
              <w:trPr>
                <w:trHeight w:val="4278"/>
              </w:trPr>
              <w:tc>
                <w:tcPr>
                  <w:tcW w:w="1704" w:type="dxa"/>
                </w:tcPr>
                <w:p w14:paraId="08607677"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77AD56AB"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4FE2DB1A" w14:textId="77777777" w:rsidR="009D57CD" w:rsidRPr="00E5186A" w:rsidRDefault="009D57CD" w:rsidP="009D57CD">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4CFC4D62" w14:textId="77777777" w:rsidR="009D57CD" w:rsidRPr="00E5186A" w:rsidRDefault="009D57CD" w:rsidP="009D57CD">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063199BF" w14:textId="77777777" w:rsidR="009D57CD" w:rsidRPr="00E5186A" w:rsidRDefault="009D57CD" w:rsidP="009D57CD">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37E3F281" w14:textId="77777777" w:rsidR="009D57CD" w:rsidRPr="00E5186A" w:rsidRDefault="009D57CD" w:rsidP="009D57CD">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3EDB0898" w14:textId="77777777" w:rsidR="009D57CD" w:rsidRPr="00E5186A" w:rsidRDefault="009D57CD" w:rsidP="009D57CD">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4640E7B6" w14:textId="77777777" w:rsidR="009D57CD" w:rsidRPr="00E5186A" w:rsidRDefault="009D57CD" w:rsidP="009D57CD">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9D57CD" w:rsidRPr="005D5023" w14:paraId="0158A68C" w14:textId="77777777" w:rsidTr="00016B87">
              <w:trPr>
                <w:trHeight w:val="321"/>
              </w:trPr>
              <w:tc>
                <w:tcPr>
                  <w:tcW w:w="1702" w:type="dxa"/>
                </w:tcPr>
                <w:p w14:paraId="4305FBAC"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5794C50F" w14:textId="77777777" w:rsidR="009D57CD" w:rsidRPr="00E5186A" w:rsidRDefault="009D57CD" w:rsidP="009D57CD">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9D57CD" w:rsidRPr="00E5186A" w14:paraId="5008C05F" w14:textId="77777777" w:rsidTr="00016B87">
              <w:trPr>
                <w:trHeight w:val="321"/>
              </w:trPr>
              <w:tc>
                <w:tcPr>
                  <w:tcW w:w="1702" w:type="dxa"/>
                </w:tcPr>
                <w:p w14:paraId="40F9F105"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4FA03471"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D57CD" w:rsidRPr="00E5186A" w14:paraId="36D830D9" w14:textId="77777777" w:rsidTr="00016B87">
              <w:trPr>
                <w:trHeight w:val="331"/>
              </w:trPr>
              <w:tc>
                <w:tcPr>
                  <w:tcW w:w="1702" w:type="dxa"/>
                </w:tcPr>
                <w:p w14:paraId="7AC8D6DF"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05E82B77"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D57CD" w:rsidRPr="005D5023" w14:paraId="0FF8A2E0" w14:textId="77777777" w:rsidTr="00016B87">
              <w:trPr>
                <w:trHeight w:val="321"/>
              </w:trPr>
              <w:tc>
                <w:tcPr>
                  <w:tcW w:w="1702" w:type="dxa"/>
                </w:tcPr>
                <w:p w14:paraId="1ED6CCA6"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3175D1A6" w14:textId="77777777" w:rsidR="009D57CD" w:rsidRPr="00E5186A" w:rsidRDefault="009D57CD" w:rsidP="009D57C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D57CD" w:rsidRPr="00E5186A" w14:paraId="2C1E8BC4" w14:textId="77777777" w:rsidTr="00016B87">
              <w:trPr>
                <w:trHeight w:val="321"/>
              </w:trPr>
              <w:tc>
                <w:tcPr>
                  <w:tcW w:w="1702" w:type="dxa"/>
                </w:tcPr>
                <w:p w14:paraId="508D2F7C"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53638628"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9D57CD" w:rsidRPr="005D5023" w14:paraId="41F4F07A" w14:textId="77777777" w:rsidTr="00016B87">
              <w:trPr>
                <w:trHeight w:val="757"/>
              </w:trPr>
              <w:tc>
                <w:tcPr>
                  <w:tcW w:w="1702" w:type="dxa"/>
                </w:tcPr>
                <w:p w14:paraId="2AE4B2E0"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22AEF898"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D83A20E" w14:textId="77777777" w:rsidR="009D57CD" w:rsidRPr="00E5186A" w:rsidRDefault="009D57CD" w:rsidP="009D57CD">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DECCDD3" w14:textId="77777777" w:rsidR="009D57CD" w:rsidRPr="00E5186A" w:rsidRDefault="009D57CD" w:rsidP="009D57CD">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0A0F037" w14:textId="77777777" w:rsidR="009D57CD" w:rsidRPr="00E5186A" w:rsidRDefault="009D57CD" w:rsidP="009D57CD">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92C62A4" w14:textId="77777777" w:rsidR="009D57CD" w:rsidRPr="00E5186A" w:rsidRDefault="009D57CD" w:rsidP="009D57CD">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66D126BC" w14:textId="77777777" w:rsidR="009D57CD" w:rsidRPr="00E5186A" w:rsidRDefault="009D57CD" w:rsidP="009D57CD">
                  <w:pPr>
                    <w:jc w:val="both"/>
                    <w:rPr>
                      <w:rFonts w:ascii="Times New Roman" w:hAnsi="Times New Roman" w:cs="Times New Roman"/>
                      <w:sz w:val="28"/>
                      <w:szCs w:val="28"/>
                      <w:lang w:val="en-US"/>
                    </w:rPr>
                  </w:pPr>
                </w:p>
                <w:p w14:paraId="00C7EF7D"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113B4530" w14:textId="77777777" w:rsidR="009D57CD" w:rsidRPr="00E5186A" w:rsidRDefault="009D57CD" w:rsidP="009D57CD">
                  <w:pPr>
                    <w:jc w:val="both"/>
                    <w:rPr>
                      <w:rFonts w:ascii="Times New Roman" w:hAnsi="Times New Roman" w:cs="Times New Roman"/>
                      <w:sz w:val="28"/>
                      <w:szCs w:val="28"/>
                      <w:lang w:val="en-US"/>
                    </w:rPr>
                  </w:pPr>
                </w:p>
                <w:p w14:paraId="29D9ED73" w14:textId="77777777" w:rsidR="009D57CD" w:rsidRPr="00E5186A" w:rsidRDefault="009D57CD" w:rsidP="009D57CD">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During th</w:t>
                  </w:r>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28771DCC" w14:textId="77777777" w:rsidR="009D57CD" w:rsidRPr="00E5186A" w:rsidRDefault="009D57CD" w:rsidP="009D57CD">
                  <w:pPr>
                    <w:jc w:val="both"/>
                    <w:rPr>
                      <w:rFonts w:ascii="Times New Roman" w:hAnsi="Times New Roman" w:cs="Times New Roman"/>
                      <w:sz w:val="28"/>
                      <w:szCs w:val="28"/>
                      <w:lang w:val="en-US"/>
                    </w:rPr>
                  </w:pPr>
                </w:p>
                <w:p w14:paraId="7CBEE21A" w14:textId="77777777" w:rsidR="009D57CD" w:rsidRPr="00E5186A" w:rsidRDefault="009D57CD" w:rsidP="009D57CD">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9D57CD" w:rsidRPr="005D5023" w14:paraId="1771DEF6" w14:textId="77777777" w:rsidTr="00016B87">
              <w:trPr>
                <w:trHeight w:val="6870"/>
              </w:trPr>
              <w:tc>
                <w:tcPr>
                  <w:tcW w:w="1702" w:type="dxa"/>
                </w:tcPr>
                <w:p w14:paraId="6CBA3F46" w14:textId="77777777" w:rsidR="009D57CD" w:rsidRPr="00E5186A" w:rsidRDefault="009D57CD" w:rsidP="009D57C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401A6128" w14:textId="77777777" w:rsidR="009D57CD" w:rsidRPr="00E5186A" w:rsidRDefault="009D57CD" w:rsidP="009D57C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4F0E17C4" w14:textId="77777777" w:rsidR="009D57CD" w:rsidRPr="00E5186A" w:rsidRDefault="009D57CD" w:rsidP="009D57CD">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6AB2AB0B" w14:textId="77777777" w:rsidR="009D57CD" w:rsidRPr="00E5186A" w:rsidRDefault="009D57CD" w:rsidP="009D57CD">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6358B3F7" w14:textId="77777777" w:rsidR="009D57CD" w:rsidRPr="00E5186A" w:rsidRDefault="009D57CD" w:rsidP="009D57CD">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5CFCE4F1" w14:textId="77777777" w:rsidR="009D57CD" w:rsidRPr="00E5186A" w:rsidRDefault="009D57CD" w:rsidP="009D57CD">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6CE7E610" w14:textId="77777777" w:rsidR="009D57CD" w:rsidRPr="00E5186A" w:rsidRDefault="009D57CD" w:rsidP="009D57CD">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0683539F" w14:textId="77777777" w:rsidR="009D57CD" w:rsidRDefault="009D57CD" w:rsidP="009D57CD">
            <w:pPr>
              <w:pStyle w:val="paragraph"/>
              <w:spacing w:before="0" w:beforeAutospacing="0" w:after="0" w:afterAutospacing="0"/>
              <w:rPr>
                <w:sz w:val="28"/>
                <w:szCs w:val="28"/>
                <w:lang w:val="en-US"/>
              </w:rPr>
            </w:pPr>
          </w:p>
          <w:p w14:paraId="5A16D1F5" w14:textId="23FDDD50" w:rsidR="009D57CD" w:rsidRPr="00671891" w:rsidRDefault="009D57CD" w:rsidP="009D57CD">
            <w:pPr>
              <w:pStyle w:val="paragraph"/>
              <w:spacing w:before="0" w:beforeAutospacing="0" w:after="0" w:afterAutospacing="0"/>
              <w:textAlignment w:val="baseline"/>
              <w:rPr>
                <w:sz w:val="28"/>
                <w:szCs w:val="28"/>
                <w:lang w:val="en-US"/>
              </w:rPr>
            </w:pPr>
          </w:p>
        </w:tc>
      </w:tr>
      <w:tr w:rsidR="009D57CD" w:rsidRPr="006B5860"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9D57CD" w:rsidRPr="00671891" w:rsidRDefault="009D57CD" w:rsidP="009D57CD">
            <w:pPr>
              <w:pStyle w:val="2"/>
              <w:rPr>
                <w:rFonts w:ascii="Times New Roman" w:hAnsi="Times New Roman" w:cs="Times New Roman"/>
                <w:sz w:val="28"/>
                <w:szCs w:val="28"/>
                <w:lang w:val="en-US"/>
              </w:rPr>
            </w:pPr>
            <w:bookmarkStart w:id="12" w:name="_Toc137343099"/>
            <w:r w:rsidRPr="00671891">
              <w:rPr>
                <w:rFonts w:ascii="Times New Roman" w:hAnsi="Times New Roman" w:cs="Times New Roman"/>
                <w:sz w:val="28"/>
                <w:szCs w:val="28"/>
                <w:lang w:val="en-US"/>
              </w:rPr>
              <w:lastRenderedPageBreak/>
              <w:t>4.2 Structure of the subject component</w:t>
            </w:r>
            <w:bookmarkEnd w:id="12"/>
          </w:p>
        </w:tc>
      </w:tr>
      <w:tr w:rsidR="009D57CD" w:rsidRPr="00671891"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EC9307" w14:textId="77777777" w:rsidR="009D57CD" w:rsidRPr="00671891" w:rsidRDefault="009D57CD" w:rsidP="009D57CD">
            <w:pPr>
              <w:spacing w:after="0" w:line="240" w:lineRule="auto"/>
              <w:rPr>
                <w:rFonts w:ascii="Times New Roman" w:hAnsi="Times New Roman" w:cs="Times New Roman"/>
                <w:sz w:val="28"/>
                <w:szCs w:val="28"/>
                <w:lang w:val="en-US"/>
              </w:rPr>
            </w:pPr>
          </w:p>
          <w:tbl>
            <w:tblPr>
              <w:tblW w:w="882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302"/>
            </w:tblGrid>
            <w:tr w:rsidR="009D57CD" w:rsidRPr="00671891" w14:paraId="21EB2F32" w14:textId="77777777" w:rsidTr="006B5860">
              <w:trPr>
                <w:trHeight w:val="382"/>
              </w:trPr>
              <w:tc>
                <w:tcPr>
                  <w:tcW w:w="7525"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bookmarkStart w:id="13" w:name="_Hlk102493418"/>
                  <w:r w:rsidRPr="00671891">
                    <w:rPr>
                      <w:rFonts w:ascii="Times New Roman" w:eastAsia="Times New Roman" w:hAnsi="Times New Roman" w:cs="Times New Roman"/>
                      <w:b/>
                      <w:bCs/>
                      <w:sz w:val="28"/>
                      <w:szCs w:val="28"/>
                      <w:lang w:val="en-GB" w:eastAsia="fi-FI"/>
                    </w:rPr>
                    <w:t>Module name and main disciplines </w:t>
                  </w:r>
                </w:p>
              </w:tc>
              <w:tc>
                <w:tcPr>
                  <w:tcW w:w="1302"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2CFA684E"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9D57CD" w:rsidRPr="00671891" w14:paraId="1286B418" w14:textId="77777777" w:rsidTr="006B5860">
              <w:trPr>
                <w:trHeight w:val="59"/>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2B22398E" w:rsidR="009D57CD" w:rsidRPr="00671891" w:rsidRDefault="009D57CD" w:rsidP="009D57CD">
                  <w:pPr>
                    <w:spacing w:after="0" w:line="240" w:lineRule="auto"/>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BASIC PSYCHOLOGY</w:t>
                  </w:r>
                </w:p>
              </w:tc>
              <w:tc>
                <w:tcPr>
                  <w:tcW w:w="1302"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7DE50073"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GB" w:eastAsia="fi-FI"/>
                    </w:rPr>
                    <w:t>30</w:t>
                  </w:r>
                </w:p>
              </w:tc>
            </w:tr>
            <w:tr w:rsidR="009D57CD" w:rsidRPr="00671891" w14:paraId="6DED4147" w14:textId="77777777" w:rsidTr="006B5860">
              <w:trPr>
                <w:trHeight w:val="59"/>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9D57CD" w:rsidRPr="00671891" w:rsidRDefault="009D57CD" w:rsidP="009D57CD">
                  <w:pPr>
                    <w:spacing w:after="0" w:line="240" w:lineRule="auto"/>
                    <w:textAlignment w:val="baseline"/>
                    <w:rPr>
                      <w:rFonts w:ascii="Times New Roman" w:eastAsia="Times New Roman" w:hAnsi="Times New Roman" w:cs="Times New Roman"/>
                      <w:b/>
                      <w:bCs/>
                      <w:sz w:val="28"/>
                      <w:szCs w:val="28"/>
                      <w:lang w:val="ru" w:eastAsia="fi-FI"/>
                    </w:rPr>
                  </w:pPr>
                  <w:r w:rsidRPr="00671891">
                    <w:rPr>
                      <w:rFonts w:ascii="Times New Roman" w:eastAsia="Times New Roman" w:hAnsi="Times New Roman" w:cs="Times New Roman"/>
                      <w:b/>
                      <w:bCs/>
                      <w:sz w:val="28"/>
                      <w:szCs w:val="28"/>
                      <w:lang w:val="en-GB" w:eastAsia="fi-FI"/>
                    </w:rPr>
                    <w:t>University Component</w:t>
                  </w:r>
                </w:p>
              </w:tc>
              <w:tc>
                <w:tcPr>
                  <w:tcW w:w="13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5F41198A"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20</w:t>
                  </w:r>
                </w:p>
              </w:tc>
            </w:tr>
            <w:tr w:rsidR="009D57CD" w:rsidRPr="00671891" w14:paraId="404A4A9C"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auto"/>
                </w:tcPr>
                <w:p w14:paraId="41EE36F5" w14:textId="516B426B"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kk-KZ" w:eastAsia="fi-FI"/>
                    </w:rPr>
                  </w:pPr>
                  <w:r w:rsidRPr="00671891">
                    <w:rPr>
                      <w:rFonts w:ascii="Times New Roman" w:eastAsia="Times New Roman" w:hAnsi="Times New Roman" w:cs="Times New Roman"/>
                      <w:sz w:val="28"/>
                      <w:szCs w:val="28"/>
                      <w:lang w:val="en"/>
                    </w:rPr>
                    <w:t>General psychology (processes, properties, states, individual differences)</w:t>
                  </w:r>
                </w:p>
              </w:tc>
              <w:tc>
                <w:tcPr>
                  <w:tcW w:w="1302" w:type="dxa"/>
                  <w:tcBorders>
                    <w:top w:val="single" w:sz="6" w:space="0" w:color="auto"/>
                    <w:left w:val="single" w:sz="6" w:space="0" w:color="auto"/>
                    <w:bottom w:val="single" w:sz="6" w:space="0" w:color="auto"/>
                    <w:right w:val="single" w:sz="6" w:space="0" w:color="auto"/>
                  </w:tcBorders>
                  <w:shd w:val="clear" w:color="auto" w:fill="auto"/>
                  <w:vAlign w:val="center"/>
                </w:tcPr>
                <w:p w14:paraId="6ABF19B6" w14:textId="605C7459" w:rsidR="009D57CD" w:rsidRPr="00671891" w:rsidRDefault="009D57CD" w:rsidP="009D57CD">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671891">
                    <w:rPr>
                      <w:rFonts w:ascii="Times New Roman" w:eastAsia="Times New Roman" w:hAnsi="Times New Roman" w:cs="Times New Roman"/>
                      <w:sz w:val="28"/>
                      <w:szCs w:val="28"/>
                      <w:lang w:val="en-US" w:eastAsia="fi-FI"/>
                    </w:rPr>
                    <w:t>6</w:t>
                  </w:r>
                </w:p>
              </w:tc>
            </w:tr>
            <w:tr w:rsidR="009D57CD" w:rsidRPr="00671891" w14:paraId="6C153722"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auto"/>
                </w:tcPr>
                <w:p w14:paraId="7D1D274C" w14:textId="329EBED4"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US" w:eastAsia="fi-FI"/>
                    </w:rPr>
                  </w:pPr>
                  <w:r w:rsidRPr="009525E0">
                    <w:rPr>
                      <w:rFonts w:ascii="Times New Roman" w:eastAsia="Times New Roman" w:hAnsi="Times New Roman" w:cs="Times New Roman"/>
                      <w:sz w:val="28"/>
                      <w:szCs w:val="28"/>
                      <w:lang w:val="en"/>
                    </w:rPr>
                    <w:t>Developmental psychology</w:t>
                  </w:r>
                </w:p>
              </w:tc>
              <w:tc>
                <w:tcPr>
                  <w:tcW w:w="1302" w:type="dxa"/>
                  <w:tcBorders>
                    <w:top w:val="single" w:sz="6" w:space="0" w:color="auto"/>
                    <w:left w:val="single" w:sz="6" w:space="0" w:color="auto"/>
                    <w:bottom w:val="single" w:sz="6" w:space="0" w:color="auto"/>
                    <w:right w:val="single" w:sz="6" w:space="0" w:color="auto"/>
                  </w:tcBorders>
                  <w:shd w:val="clear" w:color="auto" w:fill="auto"/>
                </w:tcPr>
                <w:p w14:paraId="62798CA3" w14:textId="3BADC96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eastAsia="fi-FI"/>
                    </w:rPr>
                    <w:t>5</w:t>
                  </w:r>
                </w:p>
              </w:tc>
            </w:tr>
            <w:tr w:rsidR="009D57CD" w:rsidRPr="00671891" w14:paraId="0E113950"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auto"/>
                </w:tcPr>
                <w:p w14:paraId="2BBF0305" w14:textId="54507235"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54CF6">
                    <w:rPr>
                      <w:rFonts w:ascii="Times New Roman" w:eastAsia="Times New Roman" w:hAnsi="Times New Roman" w:cs="Times New Roman"/>
                      <w:sz w:val="28"/>
                      <w:szCs w:val="28"/>
                      <w:lang w:val="en"/>
                    </w:rPr>
                    <w:t>Cognitive neuropsychology</w:t>
                  </w:r>
                </w:p>
              </w:tc>
              <w:tc>
                <w:tcPr>
                  <w:tcW w:w="1302" w:type="dxa"/>
                  <w:tcBorders>
                    <w:top w:val="single" w:sz="6" w:space="0" w:color="auto"/>
                    <w:left w:val="single" w:sz="6" w:space="0" w:color="auto"/>
                    <w:bottom w:val="single" w:sz="6" w:space="0" w:color="auto"/>
                    <w:right w:val="single" w:sz="6" w:space="0" w:color="auto"/>
                  </w:tcBorders>
                  <w:shd w:val="clear" w:color="auto" w:fill="auto"/>
                </w:tcPr>
                <w:p w14:paraId="59E3AA83" w14:textId="2D3A3BFD"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9D57CD" w:rsidRPr="00671891" w14:paraId="438D872E"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5B605497" w14:textId="6300A635"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 xml:space="preserve">Ethics and professional standards of a psychologist in education </w:t>
                  </w:r>
                </w:p>
              </w:tc>
              <w:tc>
                <w:tcPr>
                  <w:tcW w:w="1302" w:type="dxa"/>
                  <w:tcBorders>
                    <w:top w:val="single" w:sz="6" w:space="0" w:color="auto"/>
                    <w:left w:val="single" w:sz="6" w:space="0" w:color="auto"/>
                    <w:bottom w:val="single" w:sz="6" w:space="0" w:color="auto"/>
                    <w:right w:val="single" w:sz="6" w:space="0" w:color="auto"/>
                  </w:tcBorders>
                  <w:shd w:val="clear" w:color="auto" w:fill="auto"/>
                </w:tcPr>
                <w:p w14:paraId="1999FD0C" w14:textId="2AF5241C"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 w:eastAsia="fi-FI"/>
                    </w:rPr>
                    <w:t>5</w:t>
                  </w:r>
                </w:p>
              </w:tc>
            </w:tr>
            <w:tr w:rsidR="009D57CD" w:rsidRPr="00671891" w14:paraId="0CDFD65F"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D9D9D9" w:themeFill="background1" w:themeFillShade="D9"/>
                </w:tcPr>
                <w:p w14:paraId="1419EEA6" w14:textId="348916A5" w:rsidR="009D57CD" w:rsidRPr="00671891" w:rsidRDefault="009D57CD" w:rsidP="009D57CD">
                  <w:pPr>
                    <w:spacing w:after="0" w:line="240" w:lineRule="auto"/>
                    <w:textAlignment w:val="baseline"/>
                    <w:rPr>
                      <w:rFonts w:ascii="Times New Roman" w:eastAsia="Times New Roman" w:hAnsi="Times New Roman" w:cs="Times New Roman"/>
                      <w:b/>
                      <w:bCs/>
                      <w:sz w:val="28"/>
                      <w:szCs w:val="28"/>
                      <w:highlight w:val="green"/>
                      <w:lang w:val="en"/>
                    </w:rPr>
                  </w:pPr>
                  <w:r w:rsidRPr="00671891">
                    <w:rPr>
                      <w:rFonts w:ascii="Times New Roman" w:eastAsia="Times New Roman" w:hAnsi="Times New Roman" w:cs="Times New Roman"/>
                      <w:b/>
                      <w:bCs/>
                      <w:sz w:val="28"/>
                      <w:szCs w:val="28"/>
                      <w:lang w:val="en"/>
                    </w:rPr>
                    <w:lastRenderedPageBreak/>
                    <w:t xml:space="preserve">Optional Component </w:t>
                  </w:r>
                </w:p>
              </w:tc>
              <w:tc>
                <w:tcPr>
                  <w:tcW w:w="13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1E5183E" w14:textId="7A578958"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eastAsia="fi-FI"/>
                    </w:rPr>
                  </w:pPr>
                  <w:r w:rsidRPr="00671891">
                    <w:rPr>
                      <w:rFonts w:ascii="Times New Roman" w:eastAsia="Times New Roman" w:hAnsi="Times New Roman" w:cs="Times New Roman"/>
                      <w:b/>
                      <w:bCs/>
                      <w:sz w:val="28"/>
                      <w:szCs w:val="28"/>
                      <w:lang w:eastAsia="fi-FI"/>
                    </w:rPr>
                    <w:t>10</w:t>
                  </w:r>
                </w:p>
              </w:tc>
            </w:tr>
            <w:tr w:rsidR="009D57CD" w:rsidRPr="00671891" w14:paraId="766D90F4"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04F0FF1A" w14:textId="1FD3B7CC"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eastAsia="fi-FI"/>
                    </w:rPr>
                  </w:pPr>
                  <w:r w:rsidRPr="00671891">
                    <w:rPr>
                      <w:rFonts w:ascii="Times New Roman" w:eastAsia="Times New Roman" w:hAnsi="Times New Roman" w:cs="Times New Roman"/>
                      <w:sz w:val="28"/>
                      <w:szCs w:val="28"/>
                      <w:lang w:val="en"/>
                    </w:rPr>
                    <w:t xml:space="preserve">Social psychology </w:t>
                  </w:r>
                </w:p>
              </w:tc>
              <w:tc>
                <w:tcPr>
                  <w:tcW w:w="1302" w:type="dxa"/>
                  <w:vMerge w:val="restart"/>
                  <w:tcBorders>
                    <w:top w:val="single" w:sz="6" w:space="0" w:color="auto"/>
                    <w:left w:val="single" w:sz="6" w:space="0" w:color="auto"/>
                    <w:right w:val="single" w:sz="6" w:space="0" w:color="auto"/>
                  </w:tcBorders>
                  <w:shd w:val="clear" w:color="auto" w:fill="auto"/>
                </w:tcPr>
                <w:p w14:paraId="5A77515E"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p>
                <w:p w14:paraId="2C7743B7" w14:textId="387ACF81"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5</w:t>
                  </w:r>
                </w:p>
              </w:tc>
            </w:tr>
            <w:tr w:rsidR="009D57CD" w:rsidRPr="00671891" w14:paraId="2C041728"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0BDFA9C0" w14:textId="332E47A4"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Psychology of interaction</w:t>
                  </w:r>
                </w:p>
              </w:tc>
              <w:tc>
                <w:tcPr>
                  <w:tcW w:w="1302" w:type="dxa"/>
                  <w:vMerge/>
                  <w:tcBorders>
                    <w:left w:val="single" w:sz="6" w:space="0" w:color="auto"/>
                    <w:right w:val="single" w:sz="6" w:space="0" w:color="auto"/>
                  </w:tcBorders>
                  <w:shd w:val="clear" w:color="auto" w:fill="auto"/>
                </w:tcPr>
                <w:p w14:paraId="1E7FE86B"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D57CD" w:rsidRPr="00671891" w14:paraId="58AE9309"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33E3BF06" w14:textId="0191F8FB"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Social pedagogy</w:t>
                  </w:r>
                </w:p>
              </w:tc>
              <w:tc>
                <w:tcPr>
                  <w:tcW w:w="1302" w:type="dxa"/>
                  <w:vMerge/>
                  <w:tcBorders>
                    <w:left w:val="single" w:sz="6" w:space="0" w:color="auto"/>
                    <w:bottom w:val="single" w:sz="6" w:space="0" w:color="auto"/>
                    <w:right w:val="single" w:sz="6" w:space="0" w:color="auto"/>
                  </w:tcBorders>
                  <w:shd w:val="clear" w:color="auto" w:fill="auto"/>
                </w:tcPr>
                <w:p w14:paraId="43240A5E"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D57CD" w:rsidRPr="00671891" w14:paraId="70CD9530"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1AB6B7E8" w14:textId="62D3BB8A"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eastAsia="fi-FI"/>
                    </w:rPr>
                  </w:pPr>
                  <w:r w:rsidRPr="00671891">
                    <w:rPr>
                      <w:rFonts w:ascii="Times New Roman" w:eastAsia="Times New Roman" w:hAnsi="Times New Roman" w:cs="Times New Roman"/>
                      <w:sz w:val="28"/>
                      <w:szCs w:val="28"/>
                      <w:lang w:val="en"/>
                    </w:rPr>
                    <w:t xml:space="preserve">Theories of personality </w:t>
                  </w:r>
                </w:p>
              </w:tc>
              <w:tc>
                <w:tcPr>
                  <w:tcW w:w="1302" w:type="dxa"/>
                  <w:vMerge w:val="restart"/>
                  <w:tcBorders>
                    <w:top w:val="single" w:sz="6" w:space="0" w:color="auto"/>
                    <w:left w:val="single" w:sz="6" w:space="0" w:color="auto"/>
                    <w:right w:val="single" w:sz="6" w:space="0" w:color="auto"/>
                  </w:tcBorders>
                  <w:shd w:val="clear" w:color="auto" w:fill="auto"/>
                </w:tcPr>
                <w:p w14:paraId="3A6F81C7"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 w:eastAsia="fi-FI"/>
                    </w:rPr>
                  </w:pPr>
                </w:p>
                <w:p w14:paraId="6EBA0137" w14:textId="2DCA06B1"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 w:eastAsia="fi-FI"/>
                    </w:rPr>
                  </w:pPr>
                  <w:r w:rsidRPr="00671891">
                    <w:rPr>
                      <w:rFonts w:ascii="Times New Roman" w:eastAsia="Times New Roman" w:hAnsi="Times New Roman" w:cs="Times New Roman"/>
                      <w:sz w:val="28"/>
                      <w:szCs w:val="28"/>
                      <w:lang w:val="en" w:eastAsia="fi-FI"/>
                    </w:rPr>
                    <w:t>5</w:t>
                  </w:r>
                </w:p>
              </w:tc>
            </w:tr>
            <w:tr w:rsidR="009D57CD" w:rsidRPr="006B5860" w14:paraId="712CF14C"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644C3223" w14:textId="6C64219B"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eastAsia="fi-FI"/>
                    </w:rPr>
                  </w:pPr>
                  <w:r w:rsidRPr="00671891">
                    <w:rPr>
                      <w:rFonts w:ascii="Times New Roman" w:eastAsia="Times New Roman" w:hAnsi="Times New Roman" w:cs="Times New Roman"/>
                      <w:sz w:val="28"/>
                      <w:szCs w:val="28"/>
                      <w:lang w:val="en" w:eastAsia="fi-FI"/>
                    </w:rPr>
                    <w:t>Development of the child's personality</w:t>
                  </w:r>
                </w:p>
              </w:tc>
              <w:tc>
                <w:tcPr>
                  <w:tcW w:w="1302" w:type="dxa"/>
                  <w:vMerge/>
                  <w:tcBorders>
                    <w:left w:val="single" w:sz="6" w:space="0" w:color="auto"/>
                    <w:right w:val="single" w:sz="6" w:space="0" w:color="auto"/>
                  </w:tcBorders>
                  <w:shd w:val="clear" w:color="auto" w:fill="auto"/>
                </w:tcPr>
                <w:p w14:paraId="5A2C5104" w14:textId="26A8D2FD"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 w:eastAsia="fi-FI"/>
                    </w:rPr>
                  </w:pPr>
                </w:p>
              </w:tc>
            </w:tr>
            <w:tr w:rsidR="009D57CD" w:rsidRPr="00671891" w14:paraId="07518305"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49F6AEBA" w14:textId="3EA9F583"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eastAsia="fi-FI"/>
                    </w:rPr>
                  </w:pPr>
                  <w:r w:rsidRPr="00671891">
                    <w:rPr>
                      <w:rFonts w:ascii="Times New Roman" w:eastAsia="Times New Roman" w:hAnsi="Times New Roman" w:cs="Times New Roman"/>
                      <w:sz w:val="28"/>
                      <w:szCs w:val="28"/>
                      <w:lang w:val="en" w:eastAsia="fi-FI"/>
                    </w:rPr>
                    <w:t>Social psychology of personality</w:t>
                  </w:r>
                </w:p>
              </w:tc>
              <w:tc>
                <w:tcPr>
                  <w:tcW w:w="1302" w:type="dxa"/>
                  <w:vMerge/>
                  <w:tcBorders>
                    <w:left w:val="single" w:sz="6" w:space="0" w:color="auto"/>
                    <w:right w:val="single" w:sz="6" w:space="0" w:color="auto"/>
                  </w:tcBorders>
                  <w:shd w:val="clear" w:color="auto" w:fill="auto"/>
                </w:tcPr>
                <w:p w14:paraId="1799EE23"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 w:eastAsia="fi-FI"/>
                    </w:rPr>
                  </w:pPr>
                </w:p>
              </w:tc>
            </w:tr>
            <w:tr w:rsidR="009D57CD" w:rsidRPr="00671891" w14:paraId="4DA5A7DA"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20ECB4CC" w14:textId="1508BD0A"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eastAsia="fi-FI"/>
                    </w:rPr>
                  </w:pPr>
                  <w:r w:rsidRPr="00671891">
                    <w:rPr>
                      <w:rFonts w:ascii="Times New Roman" w:eastAsia="Times New Roman" w:hAnsi="Times New Roman" w:cs="Times New Roman"/>
                      <w:sz w:val="28"/>
                      <w:szCs w:val="28"/>
                      <w:lang w:val="en" w:eastAsia="fi-FI"/>
                    </w:rPr>
                    <w:t>Differential psychology</w:t>
                  </w:r>
                </w:p>
              </w:tc>
              <w:tc>
                <w:tcPr>
                  <w:tcW w:w="1302" w:type="dxa"/>
                  <w:vMerge/>
                  <w:tcBorders>
                    <w:left w:val="single" w:sz="6" w:space="0" w:color="auto"/>
                    <w:bottom w:val="single" w:sz="6" w:space="0" w:color="auto"/>
                    <w:right w:val="single" w:sz="6" w:space="0" w:color="auto"/>
                  </w:tcBorders>
                  <w:shd w:val="clear" w:color="auto" w:fill="auto"/>
                </w:tcPr>
                <w:p w14:paraId="33E0AEFB"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 w:eastAsia="fi-FI"/>
                    </w:rPr>
                  </w:pPr>
                </w:p>
              </w:tc>
            </w:tr>
            <w:tr w:rsidR="009D57CD" w:rsidRPr="00671891" w14:paraId="4C925267"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DEEBF6"/>
                </w:tcPr>
                <w:p w14:paraId="69C732F6" w14:textId="5DC95CA6"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 w:eastAsia="fi-FI"/>
                    </w:rPr>
                  </w:pPr>
                  <w:r w:rsidRPr="00671891">
                    <w:rPr>
                      <w:rFonts w:ascii="Times New Roman" w:eastAsia="Times New Roman" w:hAnsi="Times New Roman" w:cs="Times New Roman"/>
                      <w:b/>
                      <w:sz w:val="28"/>
                      <w:szCs w:val="28"/>
                      <w:lang w:val="en"/>
                    </w:rPr>
                    <w:t>PSYCHOLOGICAL AND PEDAGOGICAL ASSESSMENT AND MONITORING</w:t>
                  </w:r>
                </w:p>
              </w:tc>
              <w:tc>
                <w:tcPr>
                  <w:tcW w:w="130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9FAFB95" w14:textId="635B2F7D"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 w:eastAsia="fi-FI"/>
                    </w:rPr>
                  </w:pPr>
                  <w:r w:rsidRPr="00671891">
                    <w:rPr>
                      <w:rFonts w:ascii="Times New Roman" w:eastAsia="Times New Roman" w:hAnsi="Times New Roman" w:cs="Times New Roman"/>
                      <w:b/>
                      <w:bCs/>
                      <w:sz w:val="28"/>
                      <w:szCs w:val="28"/>
                      <w:lang w:val="en" w:eastAsia="fi-FI"/>
                    </w:rPr>
                    <w:t>21</w:t>
                  </w:r>
                </w:p>
              </w:tc>
            </w:tr>
            <w:tr w:rsidR="009D57CD" w:rsidRPr="00671891" w14:paraId="29691A57"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D9D9D9" w:themeFill="background1" w:themeFillShade="D9"/>
                </w:tcPr>
                <w:p w14:paraId="27A87D9E" w14:textId="4CE2B4FC" w:rsidR="009D57CD" w:rsidRPr="00671891" w:rsidRDefault="009D57CD" w:rsidP="009D57CD">
                  <w:pPr>
                    <w:spacing w:after="0" w:line="240" w:lineRule="auto"/>
                    <w:textAlignment w:val="baseline"/>
                    <w:rPr>
                      <w:rFonts w:ascii="Times New Roman" w:eastAsia="Times New Roman" w:hAnsi="Times New Roman" w:cs="Times New Roman"/>
                      <w:b/>
                      <w:sz w:val="28"/>
                      <w:szCs w:val="28"/>
                      <w:lang w:val="en"/>
                    </w:rPr>
                  </w:pPr>
                  <w:r w:rsidRPr="00671891">
                    <w:rPr>
                      <w:rFonts w:ascii="Times New Roman" w:eastAsia="Times New Roman" w:hAnsi="Times New Roman" w:cs="Times New Roman"/>
                      <w:b/>
                      <w:sz w:val="28"/>
                      <w:szCs w:val="28"/>
                      <w:lang w:val="en"/>
                    </w:rPr>
                    <w:t xml:space="preserve">University Component </w:t>
                  </w:r>
                </w:p>
              </w:tc>
              <w:tc>
                <w:tcPr>
                  <w:tcW w:w="13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5E7D1D2" w14:textId="3C39AC98" w:rsidR="009D57CD" w:rsidRPr="00574BA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 w:eastAsia="fi-FI"/>
                    </w:rPr>
                  </w:pPr>
                  <w:r w:rsidRPr="00574BA1">
                    <w:rPr>
                      <w:rFonts w:ascii="Times New Roman" w:eastAsia="Times New Roman" w:hAnsi="Times New Roman" w:cs="Times New Roman"/>
                      <w:b/>
                      <w:bCs/>
                      <w:sz w:val="28"/>
                      <w:szCs w:val="28"/>
                      <w:lang w:val="en" w:eastAsia="fi-FI"/>
                    </w:rPr>
                    <w:t>6</w:t>
                  </w:r>
                </w:p>
              </w:tc>
            </w:tr>
            <w:tr w:rsidR="009D57CD" w:rsidRPr="00671891" w14:paraId="11DBD7C1"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56E22F41" w14:textId="2A137AA0" w:rsidR="009D57CD" w:rsidRPr="00671891" w:rsidRDefault="009D57CD" w:rsidP="009D57CD">
                  <w:pPr>
                    <w:spacing w:after="0" w:line="240" w:lineRule="auto"/>
                    <w:ind w:firstLine="286"/>
                    <w:textAlignment w:val="baseline"/>
                    <w:rPr>
                      <w:rFonts w:ascii="Times New Roman" w:eastAsia="Times New Roman" w:hAnsi="Times New Roman" w:cs="Times New Roman"/>
                      <w:b/>
                      <w:sz w:val="28"/>
                      <w:szCs w:val="28"/>
                      <w:lang w:val="en-US" w:eastAsia="fi-FI"/>
                    </w:rPr>
                  </w:pPr>
                  <w:r w:rsidRPr="00671891">
                    <w:rPr>
                      <w:rFonts w:ascii="Times New Roman" w:eastAsia="Times New Roman" w:hAnsi="Times New Roman" w:cs="Times New Roman"/>
                      <w:sz w:val="28"/>
                      <w:szCs w:val="28"/>
                      <w:lang w:val="en"/>
                    </w:rPr>
                    <w:t>Psychological and pedagogical assessment of the child</w:t>
                  </w:r>
                </w:p>
              </w:tc>
              <w:tc>
                <w:tcPr>
                  <w:tcW w:w="1302" w:type="dxa"/>
                  <w:tcBorders>
                    <w:top w:val="single" w:sz="6" w:space="0" w:color="auto"/>
                    <w:left w:val="single" w:sz="6" w:space="0" w:color="auto"/>
                    <w:bottom w:val="single" w:sz="6" w:space="0" w:color="auto"/>
                    <w:right w:val="single" w:sz="6" w:space="0" w:color="auto"/>
                  </w:tcBorders>
                  <w:shd w:val="clear" w:color="auto" w:fill="FFFFFF" w:themeFill="background1"/>
                </w:tcPr>
                <w:p w14:paraId="3E3BA954" w14:textId="377C7A1A" w:rsidR="009D57CD" w:rsidRPr="00671891" w:rsidRDefault="009D57CD" w:rsidP="009D57CD">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671891">
                    <w:rPr>
                      <w:rFonts w:ascii="Times New Roman" w:eastAsia="Times New Roman" w:hAnsi="Times New Roman" w:cs="Times New Roman"/>
                      <w:bCs/>
                      <w:sz w:val="28"/>
                      <w:szCs w:val="28"/>
                      <w:lang w:val="en-US" w:eastAsia="fi-FI"/>
                    </w:rPr>
                    <w:t>6</w:t>
                  </w:r>
                </w:p>
              </w:tc>
            </w:tr>
            <w:tr w:rsidR="009D57CD" w:rsidRPr="00671891" w14:paraId="1FDF5EEC"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D9D9D9" w:themeFill="background1" w:themeFillShade="D9"/>
                </w:tcPr>
                <w:p w14:paraId="58CDAF49" w14:textId="28BC3192"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b/>
                      <w:bCs/>
                      <w:sz w:val="28"/>
                      <w:szCs w:val="28"/>
                      <w:lang w:val="en"/>
                    </w:rPr>
                    <w:t>Optional Component</w:t>
                  </w:r>
                </w:p>
              </w:tc>
              <w:tc>
                <w:tcPr>
                  <w:tcW w:w="13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5CA605B" w14:textId="15167908"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r w:rsidRPr="00671891">
                    <w:rPr>
                      <w:rFonts w:ascii="Times New Roman" w:eastAsia="Times New Roman" w:hAnsi="Times New Roman" w:cs="Times New Roman"/>
                      <w:b/>
                      <w:sz w:val="28"/>
                      <w:szCs w:val="28"/>
                      <w:lang w:val="en-US" w:eastAsia="fi-FI"/>
                    </w:rPr>
                    <w:t>15</w:t>
                  </w:r>
                </w:p>
              </w:tc>
            </w:tr>
            <w:tr w:rsidR="009D57CD" w:rsidRPr="00671891" w14:paraId="75B284DD" w14:textId="77777777" w:rsidTr="006B5860">
              <w:trPr>
                <w:trHeight w:val="183"/>
              </w:trPr>
              <w:tc>
                <w:tcPr>
                  <w:tcW w:w="7525" w:type="dxa"/>
                  <w:tcBorders>
                    <w:top w:val="nil"/>
                    <w:left w:val="single" w:sz="8" w:space="0" w:color="000000"/>
                    <w:bottom w:val="single" w:sz="8" w:space="0" w:color="000000"/>
                    <w:right w:val="single" w:sz="8" w:space="0" w:color="000000"/>
                  </w:tcBorders>
                </w:tcPr>
                <w:p w14:paraId="39F0D198" w14:textId="5AE599D6" w:rsidR="009D57CD" w:rsidRPr="00671891" w:rsidRDefault="009D57CD" w:rsidP="009D57CD">
                  <w:pPr>
                    <w:spacing w:after="0" w:line="240" w:lineRule="auto"/>
                    <w:ind w:firstLine="286"/>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sz w:val="28"/>
                      <w:szCs w:val="28"/>
                      <w:lang w:val="en"/>
                    </w:rPr>
                    <w:t xml:space="preserve">Assessment of risks of psychosocial development  </w:t>
                  </w:r>
                </w:p>
              </w:tc>
              <w:tc>
                <w:tcPr>
                  <w:tcW w:w="1302" w:type="dxa"/>
                  <w:vMerge w:val="restart"/>
                  <w:tcBorders>
                    <w:top w:val="single" w:sz="6" w:space="0" w:color="auto"/>
                    <w:left w:val="single" w:sz="6" w:space="0" w:color="auto"/>
                    <w:right w:val="single" w:sz="6" w:space="0" w:color="auto"/>
                  </w:tcBorders>
                  <w:shd w:val="clear" w:color="auto" w:fill="FFFFFF" w:themeFill="background1"/>
                  <w:vAlign w:val="center"/>
                </w:tcPr>
                <w:p w14:paraId="66A57CD2" w14:textId="1F3A9C1F" w:rsidR="009D57CD" w:rsidRPr="00671891" w:rsidRDefault="009D57CD" w:rsidP="009D57CD">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671891">
                    <w:rPr>
                      <w:rFonts w:ascii="Times New Roman" w:eastAsia="Times New Roman" w:hAnsi="Times New Roman" w:cs="Times New Roman"/>
                      <w:bCs/>
                      <w:sz w:val="28"/>
                      <w:szCs w:val="28"/>
                      <w:lang w:val="en-US" w:eastAsia="fi-FI"/>
                    </w:rPr>
                    <w:t>5</w:t>
                  </w:r>
                </w:p>
              </w:tc>
            </w:tr>
            <w:tr w:rsidR="009D57CD" w:rsidRPr="00671891" w14:paraId="3B8E424F" w14:textId="77777777" w:rsidTr="006B5860">
              <w:trPr>
                <w:trHeight w:val="182"/>
              </w:trPr>
              <w:tc>
                <w:tcPr>
                  <w:tcW w:w="7525" w:type="dxa"/>
                  <w:tcBorders>
                    <w:top w:val="nil"/>
                    <w:left w:val="single" w:sz="8" w:space="0" w:color="000000"/>
                    <w:bottom w:val="single" w:sz="8" w:space="0" w:color="000000"/>
                    <w:right w:val="single" w:sz="8" w:space="0" w:color="000000"/>
                  </w:tcBorders>
                </w:tcPr>
                <w:p w14:paraId="5AA4141D" w14:textId="2A3C556D"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Assessment of well-being</w:t>
                  </w:r>
                </w:p>
              </w:tc>
              <w:tc>
                <w:tcPr>
                  <w:tcW w:w="1302" w:type="dxa"/>
                  <w:vMerge/>
                  <w:tcBorders>
                    <w:left w:val="single" w:sz="6" w:space="0" w:color="auto"/>
                    <w:right w:val="single" w:sz="6" w:space="0" w:color="auto"/>
                  </w:tcBorders>
                  <w:shd w:val="clear" w:color="auto" w:fill="FFFFFF" w:themeFill="background1"/>
                  <w:vAlign w:val="center"/>
                </w:tcPr>
                <w:p w14:paraId="63A49252"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D57CD" w:rsidRPr="00671891" w14:paraId="49935FB5" w14:textId="77777777" w:rsidTr="006B5860">
              <w:trPr>
                <w:trHeight w:val="182"/>
              </w:trPr>
              <w:tc>
                <w:tcPr>
                  <w:tcW w:w="7525" w:type="dxa"/>
                  <w:tcBorders>
                    <w:top w:val="nil"/>
                    <w:left w:val="single" w:sz="8" w:space="0" w:color="000000"/>
                    <w:bottom w:val="single" w:sz="8" w:space="0" w:color="000000"/>
                    <w:right w:val="single" w:sz="8" w:space="0" w:color="000000"/>
                  </w:tcBorders>
                </w:tcPr>
                <w:p w14:paraId="5B92A777" w14:textId="4C6EDECE"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Assessment of development</w:t>
                  </w:r>
                </w:p>
              </w:tc>
              <w:tc>
                <w:tcPr>
                  <w:tcW w:w="1302" w:type="dxa"/>
                  <w:vMerge/>
                  <w:tcBorders>
                    <w:left w:val="single" w:sz="6" w:space="0" w:color="auto"/>
                    <w:right w:val="single" w:sz="6" w:space="0" w:color="auto"/>
                  </w:tcBorders>
                  <w:shd w:val="clear" w:color="auto" w:fill="FFFFFF" w:themeFill="background1"/>
                  <w:vAlign w:val="center"/>
                </w:tcPr>
                <w:p w14:paraId="242F671C"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D57CD" w:rsidRPr="00922048" w14:paraId="48148420" w14:textId="77777777" w:rsidTr="006B5860">
              <w:trPr>
                <w:trHeight w:val="182"/>
              </w:trPr>
              <w:tc>
                <w:tcPr>
                  <w:tcW w:w="7525" w:type="dxa"/>
                  <w:tcBorders>
                    <w:top w:val="nil"/>
                    <w:left w:val="single" w:sz="8" w:space="0" w:color="000000"/>
                    <w:bottom w:val="single" w:sz="8" w:space="0" w:color="000000"/>
                    <w:right w:val="single" w:sz="8" w:space="0" w:color="000000"/>
                  </w:tcBorders>
                </w:tcPr>
                <w:p w14:paraId="0CD50A76" w14:textId="77CEE916"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Social, behavioral and emotional assessment</w:t>
                  </w:r>
                </w:p>
              </w:tc>
              <w:tc>
                <w:tcPr>
                  <w:tcW w:w="1302" w:type="dxa"/>
                  <w:vMerge/>
                  <w:tcBorders>
                    <w:left w:val="single" w:sz="6" w:space="0" w:color="auto"/>
                    <w:bottom w:val="single" w:sz="6" w:space="0" w:color="auto"/>
                    <w:right w:val="single" w:sz="6" w:space="0" w:color="auto"/>
                  </w:tcBorders>
                  <w:shd w:val="clear" w:color="auto" w:fill="FFFFFF" w:themeFill="background1"/>
                  <w:vAlign w:val="center"/>
                </w:tcPr>
                <w:p w14:paraId="63FEFBF3"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D57CD" w:rsidRPr="00671891" w14:paraId="4686B2F2"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5CA006CC" w14:textId="0077A43E" w:rsidR="009D57CD" w:rsidRPr="00574BA1" w:rsidRDefault="009D57CD" w:rsidP="009D57CD">
                  <w:pPr>
                    <w:spacing w:after="0" w:line="240" w:lineRule="auto"/>
                    <w:ind w:left="23" w:right="432" w:firstLine="286"/>
                    <w:rPr>
                      <w:rFonts w:ascii="Times New Roman" w:hAnsi="Times New Roman" w:cs="Times New Roman"/>
                      <w:sz w:val="28"/>
                      <w:szCs w:val="28"/>
                      <w:lang w:val="en-US"/>
                    </w:rPr>
                  </w:pPr>
                  <w:r w:rsidRPr="00574BA1">
                    <w:rPr>
                      <w:rFonts w:ascii="Times New Roman" w:eastAsia="Times New Roman" w:hAnsi="Times New Roman" w:cs="Times New Roman"/>
                      <w:sz w:val="28"/>
                      <w:szCs w:val="28"/>
                      <w:lang w:val="en"/>
                    </w:rPr>
                    <w:t>Monitoring and expertise of the child's cognitive activity</w:t>
                  </w:r>
                </w:p>
              </w:tc>
              <w:tc>
                <w:tcPr>
                  <w:tcW w:w="1302" w:type="dxa"/>
                  <w:vMerge w:val="restart"/>
                  <w:tcBorders>
                    <w:top w:val="single" w:sz="6" w:space="0" w:color="auto"/>
                    <w:left w:val="single" w:sz="6" w:space="0" w:color="auto"/>
                    <w:right w:val="single" w:sz="6" w:space="0" w:color="auto"/>
                  </w:tcBorders>
                  <w:shd w:val="clear" w:color="auto" w:fill="auto"/>
                  <w:vAlign w:val="center"/>
                </w:tcPr>
                <w:p w14:paraId="0231AB56" w14:textId="13B773CE"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eastAsia="fi-FI"/>
                    </w:rPr>
                    <w:t>5</w:t>
                  </w:r>
                </w:p>
              </w:tc>
            </w:tr>
            <w:tr w:rsidR="009D57CD" w:rsidRPr="00922048" w14:paraId="5E5E51C7"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19B3B412" w14:textId="04826B17" w:rsidR="009D57CD" w:rsidRPr="00574BA1" w:rsidRDefault="009D57CD" w:rsidP="009D57CD">
                  <w:pPr>
                    <w:spacing w:after="0" w:line="240" w:lineRule="auto"/>
                    <w:ind w:left="23" w:right="432" w:firstLine="286"/>
                    <w:rPr>
                      <w:rFonts w:ascii="Times New Roman" w:eastAsia="Times New Roman" w:hAnsi="Times New Roman" w:cs="Times New Roman"/>
                      <w:sz w:val="28"/>
                      <w:szCs w:val="28"/>
                      <w:lang w:val="en"/>
                    </w:rPr>
                  </w:pPr>
                  <w:r w:rsidRPr="00574BA1">
                    <w:rPr>
                      <w:rFonts w:ascii="Times New Roman" w:eastAsia="Times New Roman" w:hAnsi="Times New Roman" w:cs="Times New Roman"/>
                      <w:sz w:val="28"/>
                      <w:szCs w:val="28"/>
                      <w:lang w:val="en"/>
                    </w:rPr>
                    <w:t>Modern monitoring of the psychologist</w:t>
                  </w:r>
                </w:p>
              </w:tc>
              <w:tc>
                <w:tcPr>
                  <w:tcW w:w="1302" w:type="dxa"/>
                  <w:vMerge/>
                  <w:tcBorders>
                    <w:left w:val="single" w:sz="6" w:space="0" w:color="auto"/>
                    <w:right w:val="single" w:sz="6" w:space="0" w:color="auto"/>
                  </w:tcBorders>
                  <w:shd w:val="clear" w:color="auto" w:fill="auto"/>
                  <w:vAlign w:val="center"/>
                </w:tcPr>
                <w:p w14:paraId="1E0FC752"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D57CD" w:rsidRPr="00671891" w14:paraId="44ACDCF2"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39618EAE" w14:textId="33A2E0D7" w:rsidR="009D57CD" w:rsidRPr="00671891" w:rsidRDefault="009D57CD" w:rsidP="009D57CD">
                  <w:pPr>
                    <w:spacing w:after="0" w:line="240" w:lineRule="auto"/>
                    <w:ind w:left="23" w:right="432" w:firstLine="286"/>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Expert activity of psychologist</w:t>
                  </w:r>
                </w:p>
              </w:tc>
              <w:tc>
                <w:tcPr>
                  <w:tcW w:w="1302" w:type="dxa"/>
                  <w:vMerge/>
                  <w:tcBorders>
                    <w:left w:val="single" w:sz="6" w:space="0" w:color="auto"/>
                    <w:bottom w:val="single" w:sz="6" w:space="0" w:color="auto"/>
                    <w:right w:val="single" w:sz="6" w:space="0" w:color="auto"/>
                  </w:tcBorders>
                  <w:shd w:val="clear" w:color="auto" w:fill="auto"/>
                  <w:vAlign w:val="center"/>
                </w:tcPr>
                <w:p w14:paraId="6EAB8226"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D57CD" w:rsidRPr="00671891" w14:paraId="1D7C646E"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2C86D41B" w14:textId="2353D770" w:rsidR="009D57CD" w:rsidRPr="00671891" w:rsidRDefault="009D57CD" w:rsidP="009D57CD">
                  <w:pPr>
                    <w:spacing w:after="0" w:line="240" w:lineRule="auto"/>
                    <w:ind w:firstLine="286"/>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sz w:val="28"/>
                      <w:szCs w:val="28"/>
                      <w:lang w:val="en"/>
                    </w:rPr>
                    <w:t>Assessment of normotypic and special development</w:t>
                  </w:r>
                </w:p>
              </w:tc>
              <w:tc>
                <w:tcPr>
                  <w:tcW w:w="1302" w:type="dxa"/>
                  <w:vMerge w:val="restart"/>
                  <w:tcBorders>
                    <w:top w:val="single" w:sz="6" w:space="0" w:color="auto"/>
                    <w:left w:val="single" w:sz="6" w:space="0" w:color="auto"/>
                    <w:right w:val="single" w:sz="6" w:space="0" w:color="auto"/>
                  </w:tcBorders>
                  <w:shd w:val="clear" w:color="auto" w:fill="FFFFFF" w:themeFill="background1"/>
                  <w:vAlign w:val="center"/>
                </w:tcPr>
                <w:p w14:paraId="4B83E1DB" w14:textId="664BBE18" w:rsidR="009D57CD" w:rsidRPr="00671891" w:rsidRDefault="009D57CD" w:rsidP="009D57CD">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671891">
                    <w:rPr>
                      <w:rFonts w:ascii="Times New Roman" w:eastAsia="Times New Roman" w:hAnsi="Times New Roman" w:cs="Times New Roman"/>
                      <w:bCs/>
                      <w:sz w:val="28"/>
                      <w:szCs w:val="28"/>
                      <w:lang w:val="en-US" w:eastAsia="fi-FI"/>
                    </w:rPr>
                    <w:t>5</w:t>
                  </w:r>
                </w:p>
              </w:tc>
            </w:tr>
            <w:tr w:rsidR="009D57CD" w:rsidRPr="00671891" w14:paraId="0F19F146"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293742AB" w14:textId="20B6E507"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Special psychology and pedagogy</w:t>
                  </w:r>
                </w:p>
              </w:tc>
              <w:tc>
                <w:tcPr>
                  <w:tcW w:w="1302" w:type="dxa"/>
                  <w:vMerge/>
                  <w:tcBorders>
                    <w:left w:val="single" w:sz="6" w:space="0" w:color="auto"/>
                    <w:right w:val="single" w:sz="6" w:space="0" w:color="auto"/>
                  </w:tcBorders>
                  <w:shd w:val="clear" w:color="auto" w:fill="FFFFFF" w:themeFill="background1"/>
                </w:tcPr>
                <w:p w14:paraId="480551A5"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D57CD" w:rsidRPr="00922048" w14:paraId="12CE4850"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4C6EA5AF" w14:textId="15FAA80C"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Evaluation of the features of student development</w:t>
                  </w:r>
                </w:p>
              </w:tc>
              <w:tc>
                <w:tcPr>
                  <w:tcW w:w="1302" w:type="dxa"/>
                  <w:vMerge/>
                  <w:tcBorders>
                    <w:left w:val="single" w:sz="6" w:space="0" w:color="auto"/>
                    <w:bottom w:val="single" w:sz="6" w:space="0" w:color="auto"/>
                    <w:right w:val="single" w:sz="6" w:space="0" w:color="auto"/>
                  </w:tcBorders>
                  <w:shd w:val="clear" w:color="auto" w:fill="FFFFFF" w:themeFill="background1"/>
                </w:tcPr>
                <w:p w14:paraId="4BD70457"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D57CD" w:rsidRPr="00671891" w14:paraId="40705AD9"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DEEBF6"/>
                </w:tcPr>
                <w:p w14:paraId="48258995" w14:textId="7FDD1FF6" w:rsidR="009D57CD" w:rsidRPr="00671891" w:rsidRDefault="009D57CD" w:rsidP="009D57CD">
                  <w:pPr>
                    <w:spacing w:after="0" w:line="240" w:lineRule="auto"/>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sz w:val="28"/>
                      <w:szCs w:val="28"/>
                      <w:lang w:val="en"/>
                    </w:rPr>
                    <w:t>PSYCHOLOGICAL AND PEDAGOGICAL INTERVENTION AND COUNSELING</w:t>
                  </w:r>
                </w:p>
              </w:tc>
              <w:tc>
                <w:tcPr>
                  <w:tcW w:w="130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31BE6C1" w14:textId="5B30B2F0"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r w:rsidRPr="00671891">
                    <w:rPr>
                      <w:rFonts w:ascii="Times New Roman" w:eastAsia="Times New Roman" w:hAnsi="Times New Roman" w:cs="Times New Roman"/>
                      <w:b/>
                      <w:sz w:val="28"/>
                      <w:szCs w:val="28"/>
                      <w:lang w:val="en-US" w:eastAsia="fi-FI"/>
                    </w:rPr>
                    <w:t>25</w:t>
                  </w:r>
                </w:p>
              </w:tc>
            </w:tr>
            <w:tr w:rsidR="009D57CD" w:rsidRPr="00671891" w14:paraId="7F4FB550"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D9D9D9" w:themeFill="background1" w:themeFillShade="D9"/>
                </w:tcPr>
                <w:p w14:paraId="174D7ECF" w14:textId="3F913DE1" w:rsidR="009D57CD" w:rsidRPr="00671891" w:rsidRDefault="009D57CD" w:rsidP="009D57CD">
                  <w:pPr>
                    <w:spacing w:after="0" w:line="240" w:lineRule="auto"/>
                    <w:textAlignment w:val="baseline"/>
                    <w:rPr>
                      <w:rFonts w:ascii="Times New Roman" w:eastAsia="Times New Roman" w:hAnsi="Times New Roman" w:cs="Times New Roman"/>
                      <w:b/>
                      <w:sz w:val="28"/>
                      <w:szCs w:val="28"/>
                      <w:lang w:val="en"/>
                    </w:rPr>
                  </w:pPr>
                  <w:r w:rsidRPr="00671891">
                    <w:rPr>
                      <w:rFonts w:ascii="Times New Roman" w:eastAsia="Times New Roman" w:hAnsi="Times New Roman" w:cs="Times New Roman"/>
                      <w:b/>
                      <w:sz w:val="28"/>
                      <w:szCs w:val="28"/>
                      <w:lang w:val="en"/>
                    </w:rPr>
                    <w:t>University Component</w:t>
                  </w:r>
                </w:p>
              </w:tc>
              <w:tc>
                <w:tcPr>
                  <w:tcW w:w="13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3069A07" w14:textId="16D15D92"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r w:rsidRPr="00671891">
                    <w:rPr>
                      <w:rFonts w:ascii="Times New Roman" w:eastAsia="Times New Roman" w:hAnsi="Times New Roman" w:cs="Times New Roman"/>
                      <w:b/>
                      <w:sz w:val="28"/>
                      <w:szCs w:val="28"/>
                      <w:lang w:val="en-US" w:eastAsia="fi-FI"/>
                    </w:rPr>
                    <w:t>10</w:t>
                  </w:r>
                </w:p>
              </w:tc>
            </w:tr>
            <w:tr w:rsidR="009D57CD" w:rsidRPr="00671891" w14:paraId="2B7E5206"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3159FD6A" w14:textId="354724C0"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
                    </w:rPr>
                    <w:t>Psychological counseling</w:t>
                  </w:r>
                </w:p>
              </w:tc>
              <w:tc>
                <w:tcPr>
                  <w:tcW w:w="1302" w:type="dxa"/>
                  <w:tcBorders>
                    <w:top w:val="single" w:sz="6" w:space="0" w:color="auto"/>
                    <w:left w:val="single" w:sz="6" w:space="0" w:color="auto"/>
                    <w:bottom w:val="single" w:sz="6" w:space="0" w:color="auto"/>
                    <w:right w:val="single" w:sz="6" w:space="0" w:color="auto"/>
                  </w:tcBorders>
                  <w:shd w:val="clear" w:color="auto" w:fill="auto"/>
                </w:tcPr>
                <w:p w14:paraId="645BA964" w14:textId="139EE7D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eastAsia="fi-FI"/>
                    </w:rPr>
                    <w:t>5</w:t>
                  </w:r>
                </w:p>
              </w:tc>
            </w:tr>
            <w:tr w:rsidR="009D57CD" w:rsidRPr="00671891" w14:paraId="043A894A"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281D6ADA" w14:textId="05599E63"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kk-KZ" w:eastAsia="fi-FI"/>
                    </w:rPr>
                  </w:pPr>
                  <w:r w:rsidRPr="00671891">
                    <w:rPr>
                      <w:rFonts w:ascii="Times New Roman" w:eastAsia="Times New Roman" w:hAnsi="Times New Roman" w:cs="Times New Roman"/>
                      <w:sz w:val="28"/>
                      <w:szCs w:val="28"/>
                      <w:lang w:val="en"/>
                    </w:rPr>
                    <w:t>Practice on child and adolescent psychotherapy</w:t>
                  </w:r>
                </w:p>
              </w:tc>
              <w:tc>
                <w:tcPr>
                  <w:tcW w:w="1302" w:type="dxa"/>
                  <w:tcBorders>
                    <w:top w:val="single" w:sz="6" w:space="0" w:color="auto"/>
                    <w:left w:val="single" w:sz="6" w:space="0" w:color="auto"/>
                    <w:bottom w:val="single" w:sz="6" w:space="0" w:color="auto"/>
                    <w:right w:val="single" w:sz="6" w:space="0" w:color="auto"/>
                  </w:tcBorders>
                  <w:shd w:val="clear" w:color="auto" w:fill="auto"/>
                </w:tcPr>
                <w:p w14:paraId="0B98E94B" w14:textId="5230DC33"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5</w:t>
                  </w:r>
                </w:p>
              </w:tc>
            </w:tr>
            <w:tr w:rsidR="009D57CD" w:rsidRPr="00671891" w14:paraId="0E9CEA01"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D9D9D9" w:themeFill="background1" w:themeFillShade="D9"/>
                </w:tcPr>
                <w:p w14:paraId="14140F58" w14:textId="6210A004"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b/>
                      <w:bCs/>
                      <w:sz w:val="28"/>
                      <w:szCs w:val="28"/>
                      <w:lang w:val="en"/>
                    </w:rPr>
                    <w:t>Optional Component</w:t>
                  </w:r>
                </w:p>
              </w:tc>
              <w:tc>
                <w:tcPr>
                  <w:tcW w:w="13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9D5398" w14:textId="77A7E324"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15</w:t>
                  </w:r>
                </w:p>
              </w:tc>
            </w:tr>
            <w:tr w:rsidR="009D57CD" w:rsidRPr="00671891" w14:paraId="2049AE8E"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54B18159" w14:textId="5A97AAE4" w:rsidR="009D57CD" w:rsidRPr="00671891" w:rsidRDefault="009D57CD" w:rsidP="009D57CD">
                  <w:pPr>
                    <w:spacing w:after="0" w:line="240" w:lineRule="auto"/>
                    <w:ind w:firstLine="286"/>
                    <w:textAlignment w:val="baseline"/>
                    <w:rPr>
                      <w:rFonts w:ascii="Times New Roman" w:hAnsi="Times New Roman" w:cs="Times New Roman"/>
                      <w:sz w:val="28"/>
                      <w:szCs w:val="28"/>
                      <w:lang w:val="kk-KZ"/>
                    </w:rPr>
                  </w:pPr>
                  <w:r w:rsidRPr="00671891">
                    <w:rPr>
                      <w:rFonts w:ascii="Times New Roman" w:eastAsia="Times New Roman" w:hAnsi="Times New Roman" w:cs="Times New Roman"/>
                      <w:sz w:val="28"/>
                      <w:szCs w:val="28"/>
                      <w:lang w:val="en"/>
                    </w:rPr>
                    <w:t>Group counseling</w:t>
                  </w:r>
                </w:p>
              </w:tc>
              <w:tc>
                <w:tcPr>
                  <w:tcW w:w="1302" w:type="dxa"/>
                  <w:vMerge w:val="restart"/>
                  <w:tcBorders>
                    <w:top w:val="single" w:sz="6" w:space="0" w:color="auto"/>
                    <w:left w:val="single" w:sz="6" w:space="0" w:color="auto"/>
                    <w:right w:val="single" w:sz="6" w:space="0" w:color="auto"/>
                  </w:tcBorders>
                  <w:shd w:val="clear" w:color="auto" w:fill="auto"/>
                </w:tcPr>
                <w:p w14:paraId="72B5E81F"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p>
                <w:p w14:paraId="38BC0647" w14:textId="4796E812"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5</w:t>
                  </w:r>
                </w:p>
              </w:tc>
            </w:tr>
            <w:tr w:rsidR="009D57CD" w:rsidRPr="00671891" w14:paraId="4BE19E51"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16ABE53F" w14:textId="380E39E8"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 xml:space="preserve">Consulting in education  </w:t>
                  </w:r>
                </w:p>
              </w:tc>
              <w:tc>
                <w:tcPr>
                  <w:tcW w:w="1302" w:type="dxa"/>
                  <w:vMerge/>
                  <w:tcBorders>
                    <w:left w:val="single" w:sz="6" w:space="0" w:color="auto"/>
                    <w:right w:val="single" w:sz="6" w:space="0" w:color="auto"/>
                  </w:tcBorders>
                  <w:shd w:val="clear" w:color="auto" w:fill="auto"/>
                </w:tcPr>
                <w:p w14:paraId="5B8657C2"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D57CD" w:rsidRPr="00671891" w14:paraId="57E24276"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70E43430" w14:textId="44E93408"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 xml:space="preserve">Collaboration </w:t>
                  </w:r>
                  <w:r>
                    <w:rPr>
                      <w:rFonts w:ascii="Times New Roman" w:eastAsia="Times New Roman" w:hAnsi="Times New Roman" w:cs="Times New Roman"/>
                      <w:sz w:val="28"/>
                      <w:szCs w:val="28"/>
                      <w:lang w:val="en-GB"/>
                    </w:rPr>
                    <w:t xml:space="preserve">in </w:t>
                  </w:r>
                  <w:r w:rsidRPr="00671891">
                    <w:rPr>
                      <w:rFonts w:ascii="Times New Roman" w:eastAsia="Times New Roman" w:hAnsi="Times New Roman" w:cs="Times New Roman"/>
                      <w:sz w:val="28"/>
                      <w:szCs w:val="28"/>
                      <w:lang w:val="en"/>
                    </w:rPr>
                    <w:t>psychology</w:t>
                  </w:r>
                </w:p>
              </w:tc>
              <w:tc>
                <w:tcPr>
                  <w:tcW w:w="1302" w:type="dxa"/>
                  <w:vMerge/>
                  <w:tcBorders>
                    <w:left w:val="single" w:sz="6" w:space="0" w:color="auto"/>
                    <w:bottom w:val="single" w:sz="6" w:space="0" w:color="auto"/>
                    <w:right w:val="single" w:sz="6" w:space="0" w:color="auto"/>
                  </w:tcBorders>
                  <w:shd w:val="clear" w:color="auto" w:fill="auto"/>
                </w:tcPr>
                <w:p w14:paraId="7DB30560"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D57CD" w:rsidRPr="00671891" w14:paraId="0FA66229"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740E8E6A" w14:textId="196912B2" w:rsidR="009D57CD" w:rsidRPr="00671891" w:rsidRDefault="009D57CD" w:rsidP="009D57CD">
                  <w:pPr>
                    <w:spacing w:after="0" w:line="240" w:lineRule="auto"/>
                    <w:ind w:firstLine="286"/>
                    <w:textAlignment w:val="baseline"/>
                    <w:rPr>
                      <w:rFonts w:ascii="Times New Roman" w:eastAsia="Times New Roman" w:hAnsi="Times New Roman" w:cs="Times New Roman"/>
                      <w:bCs/>
                      <w:sz w:val="28"/>
                      <w:szCs w:val="28"/>
                      <w:lang w:val="en-US" w:eastAsia="fi-FI"/>
                    </w:rPr>
                  </w:pPr>
                  <w:r w:rsidRPr="00671891">
                    <w:rPr>
                      <w:rFonts w:ascii="Times New Roman" w:eastAsia="Times New Roman" w:hAnsi="Times New Roman" w:cs="Times New Roman"/>
                      <w:sz w:val="28"/>
                      <w:szCs w:val="28"/>
                      <w:lang w:val="en"/>
                    </w:rPr>
                    <w:t>Psychological adaptation and rehabilitation</w:t>
                  </w:r>
                </w:p>
              </w:tc>
              <w:tc>
                <w:tcPr>
                  <w:tcW w:w="1302" w:type="dxa"/>
                  <w:vMerge w:val="restart"/>
                  <w:tcBorders>
                    <w:top w:val="single" w:sz="6" w:space="0" w:color="auto"/>
                    <w:left w:val="single" w:sz="6" w:space="0" w:color="auto"/>
                    <w:right w:val="single" w:sz="6" w:space="0" w:color="auto"/>
                  </w:tcBorders>
                  <w:shd w:val="clear" w:color="auto" w:fill="FFFFFF" w:themeFill="background1"/>
                </w:tcPr>
                <w:p w14:paraId="7F50DC26"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p w14:paraId="6D7A80A6" w14:textId="5C1AA533" w:rsidR="009D57CD" w:rsidRPr="00671891" w:rsidRDefault="009D57CD" w:rsidP="009D57CD">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671891">
                    <w:rPr>
                      <w:rFonts w:ascii="Times New Roman" w:eastAsia="Times New Roman" w:hAnsi="Times New Roman" w:cs="Times New Roman"/>
                      <w:bCs/>
                      <w:sz w:val="28"/>
                      <w:szCs w:val="28"/>
                      <w:lang w:val="en-US" w:eastAsia="fi-FI"/>
                    </w:rPr>
                    <w:t>5</w:t>
                  </w:r>
                </w:p>
              </w:tc>
            </w:tr>
            <w:tr w:rsidR="009D57CD" w:rsidRPr="00922048" w14:paraId="45ABAEA6"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7389B237" w14:textId="6A3F5AC7"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Support of the child's socialization</w:t>
                  </w:r>
                </w:p>
              </w:tc>
              <w:tc>
                <w:tcPr>
                  <w:tcW w:w="1302" w:type="dxa"/>
                  <w:vMerge/>
                  <w:tcBorders>
                    <w:left w:val="single" w:sz="6" w:space="0" w:color="auto"/>
                    <w:right w:val="single" w:sz="6" w:space="0" w:color="auto"/>
                  </w:tcBorders>
                  <w:shd w:val="clear" w:color="auto" w:fill="FFFFFF" w:themeFill="background1"/>
                </w:tcPr>
                <w:p w14:paraId="0486E27E"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D57CD" w:rsidRPr="00671891" w14:paraId="0C4E1C02"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2ACF263B" w14:textId="22D43083"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Socio-psychological intervention</w:t>
                  </w:r>
                </w:p>
              </w:tc>
              <w:tc>
                <w:tcPr>
                  <w:tcW w:w="1302" w:type="dxa"/>
                  <w:vMerge/>
                  <w:tcBorders>
                    <w:left w:val="single" w:sz="6" w:space="0" w:color="auto"/>
                    <w:bottom w:val="single" w:sz="6" w:space="0" w:color="auto"/>
                    <w:right w:val="single" w:sz="6" w:space="0" w:color="auto"/>
                  </w:tcBorders>
                  <w:shd w:val="clear" w:color="auto" w:fill="FFFFFF" w:themeFill="background1"/>
                </w:tcPr>
                <w:p w14:paraId="67FA66FE"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D57CD" w:rsidRPr="00671891" w14:paraId="79CDFC7D"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7D106A20" w14:textId="71C178B3" w:rsidR="009D57CD" w:rsidRPr="00671891" w:rsidRDefault="009D57CD" w:rsidP="009D57CD">
                  <w:pPr>
                    <w:spacing w:after="0" w:line="240" w:lineRule="auto"/>
                    <w:ind w:firstLine="286"/>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sz w:val="28"/>
                      <w:szCs w:val="28"/>
                      <w:lang w:val="en"/>
                    </w:rPr>
                    <w:t>Positive Parenthood</w:t>
                  </w:r>
                </w:p>
              </w:tc>
              <w:tc>
                <w:tcPr>
                  <w:tcW w:w="1302" w:type="dxa"/>
                  <w:vMerge w:val="restart"/>
                  <w:tcBorders>
                    <w:top w:val="single" w:sz="6" w:space="0" w:color="auto"/>
                    <w:left w:val="single" w:sz="6" w:space="0" w:color="auto"/>
                    <w:right w:val="single" w:sz="6" w:space="0" w:color="auto"/>
                  </w:tcBorders>
                  <w:shd w:val="clear" w:color="auto" w:fill="FFFFFF" w:themeFill="background1"/>
                </w:tcPr>
                <w:p w14:paraId="3EEBF136"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Cs/>
                      <w:sz w:val="28"/>
                      <w:szCs w:val="28"/>
                      <w:lang w:val="en-US" w:eastAsia="fi-FI"/>
                    </w:rPr>
                  </w:pPr>
                </w:p>
                <w:p w14:paraId="79C44668" w14:textId="78B1252C" w:rsidR="009D57CD" w:rsidRPr="00671891" w:rsidRDefault="009D57CD" w:rsidP="009D57CD">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671891">
                    <w:rPr>
                      <w:rFonts w:ascii="Times New Roman" w:eastAsia="Times New Roman" w:hAnsi="Times New Roman" w:cs="Times New Roman"/>
                      <w:bCs/>
                      <w:sz w:val="28"/>
                      <w:szCs w:val="28"/>
                      <w:lang w:val="en-US" w:eastAsia="fi-FI"/>
                    </w:rPr>
                    <w:t>5</w:t>
                  </w:r>
                </w:p>
              </w:tc>
            </w:tr>
            <w:tr w:rsidR="009D57CD" w:rsidRPr="00922048" w14:paraId="7BCD2409"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053ACD4C" w14:textId="69319B7A"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Psychology of Child-Parent Relations</w:t>
                  </w:r>
                </w:p>
              </w:tc>
              <w:tc>
                <w:tcPr>
                  <w:tcW w:w="1302" w:type="dxa"/>
                  <w:vMerge/>
                  <w:tcBorders>
                    <w:left w:val="single" w:sz="6" w:space="0" w:color="auto"/>
                    <w:right w:val="single" w:sz="6" w:space="0" w:color="auto"/>
                  </w:tcBorders>
                  <w:shd w:val="clear" w:color="auto" w:fill="FFFFFF" w:themeFill="background1"/>
                </w:tcPr>
                <w:p w14:paraId="3BE28320"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D57CD" w:rsidRPr="00671891" w14:paraId="506D1FAC"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4F533FD2" w14:textId="77902937" w:rsidR="009D57CD" w:rsidRPr="00671891" w:rsidRDefault="009D57CD" w:rsidP="009D57CD">
                  <w:pPr>
                    <w:spacing w:after="0" w:line="240" w:lineRule="auto"/>
                    <w:ind w:firstLine="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Family Support   </w:t>
                  </w:r>
                </w:p>
              </w:tc>
              <w:tc>
                <w:tcPr>
                  <w:tcW w:w="1302" w:type="dxa"/>
                  <w:vMerge/>
                  <w:tcBorders>
                    <w:left w:val="single" w:sz="6" w:space="0" w:color="auto"/>
                    <w:bottom w:val="single" w:sz="6" w:space="0" w:color="auto"/>
                    <w:right w:val="single" w:sz="6" w:space="0" w:color="auto"/>
                  </w:tcBorders>
                  <w:shd w:val="clear" w:color="auto" w:fill="FFFFFF" w:themeFill="background1"/>
                </w:tcPr>
                <w:p w14:paraId="47C44A8F"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D57CD" w:rsidRPr="00671891" w14:paraId="677E2514"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DEEBF6"/>
                </w:tcPr>
                <w:p w14:paraId="6E5C3939" w14:textId="26207BF5" w:rsidR="009D57CD" w:rsidRPr="00671891" w:rsidRDefault="009D57CD" w:rsidP="009D57CD">
                  <w:pPr>
                    <w:spacing w:after="0" w:line="240" w:lineRule="auto"/>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sz w:val="28"/>
                      <w:szCs w:val="28"/>
                      <w:lang w:val="en"/>
                    </w:rPr>
                    <w:t>PREVENTION AND PSYCHOLOGICAL EDUCATION</w:t>
                  </w:r>
                </w:p>
              </w:tc>
              <w:tc>
                <w:tcPr>
                  <w:tcW w:w="130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30C3C9C" w14:textId="31729C49"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25</w:t>
                  </w:r>
                </w:p>
              </w:tc>
            </w:tr>
            <w:tr w:rsidR="009D57CD" w:rsidRPr="00671891" w14:paraId="5F197864"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E7E6E6" w:themeFill="background2"/>
                </w:tcPr>
                <w:p w14:paraId="51977B53" w14:textId="62D7A0CF" w:rsidR="009D57CD" w:rsidRPr="00671891" w:rsidRDefault="009D57CD" w:rsidP="009D57CD">
                  <w:pPr>
                    <w:spacing w:after="0" w:line="240" w:lineRule="auto"/>
                    <w:textAlignment w:val="baseline"/>
                    <w:rPr>
                      <w:rFonts w:ascii="Times New Roman" w:eastAsia="Times New Roman" w:hAnsi="Times New Roman" w:cs="Times New Roman"/>
                      <w:b/>
                      <w:sz w:val="28"/>
                      <w:szCs w:val="28"/>
                      <w:lang w:val="en"/>
                    </w:rPr>
                  </w:pPr>
                  <w:r w:rsidRPr="00671891">
                    <w:rPr>
                      <w:rFonts w:ascii="Times New Roman" w:eastAsia="Times New Roman" w:hAnsi="Times New Roman" w:cs="Times New Roman"/>
                      <w:b/>
                      <w:sz w:val="28"/>
                      <w:szCs w:val="28"/>
                      <w:lang w:val="en"/>
                    </w:rPr>
                    <w:t>University Component</w:t>
                  </w:r>
                </w:p>
              </w:tc>
              <w:tc>
                <w:tcPr>
                  <w:tcW w:w="1302" w:type="dxa"/>
                  <w:tcBorders>
                    <w:top w:val="single" w:sz="6" w:space="0" w:color="auto"/>
                    <w:left w:val="single" w:sz="6" w:space="0" w:color="auto"/>
                    <w:bottom w:val="single" w:sz="6" w:space="0" w:color="auto"/>
                    <w:right w:val="single" w:sz="6" w:space="0" w:color="auto"/>
                  </w:tcBorders>
                  <w:shd w:val="clear" w:color="auto" w:fill="E7E6E6" w:themeFill="background2"/>
                </w:tcPr>
                <w:p w14:paraId="3B62F9E4" w14:textId="14E27024"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5</w:t>
                  </w:r>
                </w:p>
              </w:tc>
            </w:tr>
            <w:tr w:rsidR="009D57CD" w:rsidRPr="00671891" w14:paraId="1ED9AA43"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3D107312" w14:textId="0FE02547" w:rsidR="009D57CD" w:rsidRPr="00671891" w:rsidRDefault="009D57CD" w:rsidP="009D57CD">
                  <w:pPr>
                    <w:spacing w:after="0" w:line="240" w:lineRule="auto"/>
                    <w:ind w:firstLine="286"/>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sz w:val="28"/>
                      <w:szCs w:val="28"/>
                      <w:lang w:val="en"/>
                    </w:rPr>
                    <w:lastRenderedPageBreak/>
                    <w:t>Organization of psychosocial service in an educational institution</w:t>
                  </w:r>
                </w:p>
              </w:tc>
              <w:tc>
                <w:tcPr>
                  <w:tcW w:w="1302" w:type="dxa"/>
                  <w:tcBorders>
                    <w:top w:val="single" w:sz="6" w:space="0" w:color="auto"/>
                    <w:left w:val="single" w:sz="6" w:space="0" w:color="auto"/>
                    <w:bottom w:val="single" w:sz="6" w:space="0" w:color="auto"/>
                    <w:right w:val="single" w:sz="6" w:space="0" w:color="auto"/>
                  </w:tcBorders>
                  <w:shd w:val="clear" w:color="auto" w:fill="FFFFFF" w:themeFill="background1"/>
                </w:tcPr>
                <w:p w14:paraId="3B1B3C00" w14:textId="24BBCA86"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5</w:t>
                  </w:r>
                </w:p>
              </w:tc>
            </w:tr>
            <w:tr w:rsidR="009D57CD" w:rsidRPr="00671891" w14:paraId="65B7FA9F"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E7E6E6" w:themeFill="background2"/>
                </w:tcPr>
                <w:p w14:paraId="2A6472B5" w14:textId="43871021"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
                    </w:rPr>
                  </w:pPr>
                  <w:r w:rsidRPr="00671891">
                    <w:rPr>
                      <w:rFonts w:ascii="Times New Roman" w:eastAsia="Times New Roman" w:hAnsi="Times New Roman" w:cs="Times New Roman"/>
                      <w:b/>
                      <w:bCs/>
                      <w:sz w:val="28"/>
                      <w:szCs w:val="28"/>
                      <w:lang w:val="en"/>
                    </w:rPr>
                    <w:t>Optional Component</w:t>
                  </w:r>
                </w:p>
              </w:tc>
              <w:tc>
                <w:tcPr>
                  <w:tcW w:w="1302" w:type="dxa"/>
                  <w:tcBorders>
                    <w:top w:val="single" w:sz="6" w:space="0" w:color="auto"/>
                    <w:left w:val="single" w:sz="6" w:space="0" w:color="auto"/>
                    <w:bottom w:val="single" w:sz="6" w:space="0" w:color="auto"/>
                    <w:right w:val="single" w:sz="6" w:space="0" w:color="auto"/>
                  </w:tcBorders>
                  <w:shd w:val="clear" w:color="auto" w:fill="E7E6E6" w:themeFill="background2"/>
                </w:tcPr>
                <w:p w14:paraId="6A915D5F" w14:textId="3E30202E"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20</w:t>
                  </w:r>
                </w:p>
              </w:tc>
            </w:tr>
            <w:tr w:rsidR="009D57CD" w:rsidRPr="00671891" w14:paraId="44598408"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26C76408" w14:textId="437B2B64" w:rsidR="009D57CD" w:rsidRPr="00671891" w:rsidRDefault="009D57CD" w:rsidP="009D57CD">
                  <w:pPr>
                    <w:spacing w:after="0" w:line="240" w:lineRule="auto"/>
                    <w:ind w:left="286"/>
                    <w:textAlignment w:val="baseline"/>
                    <w:rPr>
                      <w:rFonts w:ascii="Times New Roman" w:eastAsia="Times New Roman" w:hAnsi="Times New Roman" w:cs="Times New Roman"/>
                      <w:b/>
                      <w:bCs/>
                      <w:sz w:val="28"/>
                      <w:szCs w:val="28"/>
                      <w:lang w:val="en"/>
                    </w:rPr>
                  </w:pPr>
                  <w:r w:rsidRPr="00671891">
                    <w:rPr>
                      <w:rFonts w:ascii="Times New Roman" w:eastAsia="Times New Roman" w:hAnsi="Times New Roman" w:cs="Times New Roman"/>
                      <w:sz w:val="28"/>
                      <w:szCs w:val="28"/>
                      <w:lang w:val="en"/>
                    </w:rPr>
                    <w:t xml:space="preserve">Promoting well-being and risk prevention </w:t>
                  </w:r>
                </w:p>
              </w:tc>
              <w:tc>
                <w:tcPr>
                  <w:tcW w:w="1302" w:type="dxa"/>
                  <w:vMerge w:val="restart"/>
                  <w:tcBorders>
                    <w:top w:val="single" w:sz="6" w:space="0" w:color="auto"/>
                    <w:left w:val="single" w:sz="6" w:space="0" w:color="auto"/>
                    <w:right w:val="single" w:sz="6" w:space="0" w:color="auto"/>
                  </w:tcBorders>
                  <w:shd w:val="clear" w:color="auto" w:fill="FFFFFF" w:themeFill="background1"/>
                  <w:vAlign w:val="center"/>
                </w:tcPr>
                <w:p w14:paraId="4A554589" w14:textId="0A58BB80"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5</w:t>
                  </w:r>
                </w:p>
              </w:tc>
            </w:tr>
            <w:tr w:rsidR="009D57CD" w:rsidRPr="00671891" w14:paraId="13ECF77E"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5BB5FAD8" w14:textId="673C8221" w:rsidR="009D57CD" w:rsidRPr="00671891" w:rsidRDefault="009D57CD" w:rsidP="009D57CD">
                  <w:pPr>
                    <w:spacing w:after="0" w:line="240" w:lineRule="auto"/>
                    <w:ind w:left="286"/>
                    <w:textAlignment w:val="baseline"/>
                    <w:rPr>
                      <w:rFonts w:ascii="Times New Roman" w:eastAsia="Times New Roman" w:hAnsi="Times New Roman" w:cs="Times New Roman"/>
                      <w:b/>
                      <w:bCs/>
                      <w:sz w:val="28"/>
                      <w:szCs w:val="28"/>
                      <w:lang w:val="en"/>
                    </w:rPr>
                  </w:pPr>
                  <w:r w:rsidRPr="00671891">
                    <w:rPr>
                      <w:rFonts w:ascii="Times New Roman" w:eastAsia="Times New Roman" w:hAnsi="Times New Roman" w:cs="Times New Roman"/>
                      <w:sz w:val="28"/>
                      <w:szCs w:val="28"/>
                      <w:lang w:val="en-US"/>
                    </w:rPr>
                    <w:t>Prevention of deviant behavior</w:t>
                  </w:r>
                </w:p>
              </w:tc>
              <w:tc>
                <w:tcPr>
                  <w:tcW w:w="1302" w:type="dxa"/>
                  <w:vMerge/>
                  <w:tcBorders>
                    <w:left w:val="single" w:sz="6" w:space="0" w:color="auto"/>
                    <w:right w:val="single" w:sz="6" w:space="0" w:color="auto"/>
                  </w:tcBorders>
                  <w:shd w:val="clear" w:color="auto" w:fill="FFFFFF" w:themeFill="background1"/>
                  <w:vAlign w:val="center"/>
                </w:tcPr>
                <w:p w14:paraId="6F65153F"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9D57CD" w:rsidRPr="00671891" w14:paraId="4C0BAA06"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48803204" w14:textId="17590DEC" w:rsidR="009D57CD" w:rsidRPr="00671891" w:rsidRDefault="009D57CD" w:rsidP="009D57CD">
                  <w:pPr>
                    <w:spacing w:after="0" w:line="240" w:lineRule="auto"/>
                    <w:ind w:left="286"/>
                    <w:textAlignment w:val="baseline"/>
                    <w:rPr>
                      <w:rFonts w:ascii="Times New Roman" w:eastAsia="Times New Roman" w:hAnsi="Times New Roman" w:cs="Times New Roman"/>
                      <w:b/>
                      <w:bCs/>
                      <w:sz w:val="28"/>
                      <w:szCs w:val="28"/>
                      <w:lang w:val="en"/>
                    </w:rPr>
                  </w:pPr>
                  <w:r w:rsidRPr="00671891">
                    <w:rPr>
                      <w:rFonts w:ascii="Times New Roman" w:eastAsia="Times New Roman" w:hAnsi="Times New Roman" w:cs="Times New Roman"/>
                      <w:sz w:val="28"/>
                      <w:szCs w:val="28"/>
                      <w:lang w:val="en-US"/>
                    </w:rPr>
                    <w:t>Prevention of crisis behavior</w:t>
                  </w:r>
                </w:p>
              </w:tc>
              <w:tc>
                <w:tcPr>
                  <w:tcW w:w="1302" w:type="dxa"/>
                  <w:vMerge/>
                  <w:tcBorders>
                    <w:left w:val="single" w:sz="6" w:space="0" w:color="auto"/>
                    <w:bottom w:val="single" w:sz="6" w:space="0" w:color="auto"/>
                    <w:right w:val="single" w:sz="6" w:space="0" w:color="auto"/>
                  </w:tcBorders>
                  <w:shd w:val="clear" w:color="auto" w:fill="FFFFFF" w:themeFill="background1"/>
                  <w:vAlign w:val="center"/>
                </w:tcPr>
                <w:p w14:paraId="790B92CD"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9D57CD" w:rsidRPr="00671891" w14:paraId="651F8B1D"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05F48F8D" w14:textId="218BF01C"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International standards for the protection of children's rights </w:t>
                  </w:r>
                </w:p>
              </w:tc>
              <w:tc>
                <w:tcPr>
                  <w:tcW w:w="1302" w:type="dxa"/>
                  <w:vMerge w:val="restart"/>
                  <w:tcBorders>
                    <w:top w:val="single" w:sz="6" w:space="0" w:color="auto"/>
                    <w:left w:val="single" w:sz="6" w:space="0" w:color="auto"/>
                    <w:right w:val="single" w:sz="6" w:space="0" w:color="auto"/>
                  </w:tcBorders>
                  <w:shd w:val="clear" w:color="auto" w:fill="FFFFFF" w:themeFill="background1"/>
                  <w:vAlign w:val="center"/>
                </w:tcPr>
                <w:p w14:paraId="1233B7D1" w14:textId="4ACEDD6B"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5</w:t>
                  </w:r>
                </w:p>
              </w:tc>
            </w:tr>
            <w:tr w:rsidR="009D57CD" w:rsidRPr="00922048" w14:paraId="721C5E30"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0A05CFCA" w14:textId="68D91E24"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Technology of implementation of regulatory and legal documentation in educational institutions</w:t>
                  </w:r>
                </w:p>
              </w:tc>
              <w:tc>
                <w:tcPr>
                  <w:tcW w:w="1302" w:type="dxa"/>
                  <w:vMerge/>
                  <w:tcBorders>
                    <w:left w:val="single" w:sz="6" w:space="0" w:color="auto"/>
                    <w:right w:val="single" w:sz="6" w:space="0" w:color="auto"/>
                  </w:tcBorders>
                  <w:shd w:val="clear" w:color="auto" w:fill="FFFFFF" w:themeFill="background1"/>
                  <w:vAlign w:val="center"/>
                </w:tcPr>
                <w:p w14:paraId="1C011F59"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9D57CD" w:rsidRPr="00671891" w14:paraId="30EE5758"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2C87E26E" w14:textId="7BDB7D7D"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Media and Cyber Psychology</w:t>
                  </w:r>
                </w:p>
              </w:tc>
              <w:tc>
                <w:tcPr>
                  <w:tcW w:w="1302" w:type="dxa"/>
                  <w:vMerge/>
                  <w:tcBorders>
                    <w:left w:val="single" w:sz="6" w:space="0" w:color="auto"/>
                    <w:bottom w:val="single" w:sz="6" w:space="0" w:color="auto"/>
                    <w:right w:val="single" w:sz="6" w:space="0" w:color="auto"/>
                  </w:tcBorders>
                  <w:shd w:val="clear" w:color="auto" w:fill="FFFFFF" w:themeFill="background1"/>
                  <w:vAlign w:val="center"/>
                </w:tcPr>
                <w:p w14:paraId="74064E14"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9D57CD" w:rsidRPr="00671891" w14:paraId="04C8F24A"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6BD635D6" w14:textId="52E49ED8"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Conflictology in education</w:t>
                  </w:r>
                </w:p>
              </w:tc>
              <w:tc>
                <w:tcPr>
                  <w:tcW w:w="1302" w:type="dxa"/>
                  <w:vMerge/>
                  <w:tcBorders>
                    <w:left w:val="single" w:sz="6" w:space="0" w:color="auto"/>
                    <w:right w:val="single" w:sz="6" w:space="0" w:color="auto"/>
                  </w:tcBorders>
                  <w:shd w:val="clear" w:color="auto" w:fill="FFFFFF" w:themeFill="background1"/>
                  <w:vAlign w:val="center"/>
                </w:tcPr>
                <w:p w14:paraId="13DC4828"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9D57CD" w:rsidRPr="00671891" w14:paraId="1C2FEE8C"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4CA68F56" w14:textId="7CDC6636"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Conflict resolution strategies</w:t>
                  </w:r>
                </w:p>
              </w:tc>
              <w:tc>
                <w:tcPr>
                  <w:tcW w:w="1302" w:type="dxa"/>
                  <w:vMerge/>
                  <w:tcBorders>
                    <w:left w:val="single" w:sz="6" w:space="0" w:color="auto"/>
                    <w:right w:val="single" w:sz="6" w:space="0" w:color="auto"/>
                  </w:tcBorders>
                  <w:shd w:val="clear" w:color="auto" w:fill="FFFFFF" w:themeFill="background1"/>
                  <w:vAlign w:val="center"/>
                </w:tcPr>
                <w:p w14:paraId="2CD5ABE3"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9D57CD" w:rsidRPr="00671891" w14:paraId="2DE8EA02"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6CB7BDD6" w14:textId="617A80BB"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en-US"/>
                    </w:rPr>
                  </w:pPr>
                  <w:r w:rsidRPr="00574BA1">
                    <w:rPr>
                      <w:rFonts w:ascii="Times New Roman" w:eastAsia="Times New Roman" w:hAnsi="Times New Roman" w:cs="Times New Roman"/>
                      <w:sz w:val="28"/>
                      <w:szCs w:val="28"/>
                      <w:lang w:val="en-US"/>
                    </w:rPr>
                    <w:t>Stress management</w:t>
                  </w:r>
                </w:p>
              </w:tc>
              <w:tc>
                <w:tcPr>
                  <w:tcW w:w="1302" w:type="dxa"/>
                  <w:vMerge/>
                  <w:tcBorders>
                    <w:left w:val="single" w:sz="6" w:space="0" w:color="auto"/>
                    <w:bottom w:val="single" w:sz="6" w:space="0" w:color="auto"/>
                    <w:right w:val="single" w:sz="6" w:space="0" w:color="auto"/>
                  </w:tcBorders>
                  <w:shd w:val="clear" w:color="auto" w:fill="FFFFFF" w:themeFill="background1"/>
                  <w:vAlign w:val="center"/>
                </w:tcPr>
                <w:p w14:paraId="5FFAA716"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9D57CD" w:rsidRPr="00671891" w14:paraId="633F86C2"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0E97FBE5" w14:textId="2257231B"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Career guidance technologies</w:t>
                  </w:r>
                </w:p>
              </w:tc>
              <w:tc>
                <w:tcPr>
                  <w:tcW w:w="1302" w:type="dxa"/>
                  <w:vMerge w:val="restart"/>
                  <w:tcBorders>
                    <w:top w:val="single" w:sz="6" w:space="0" w:color="auto"/>
                    <w:left w:val="single" w:sz="6" w:space="0" w:color="auto"/>
                    <w:right w:val="single" w:sz="6" w:space="0" w:color="auto"/>
                  </w:tcBorders>
                  <w:shd w:val="clear" w:color="auto" w:fill="FFFFFF" w:themeFill="background1"/>
                  <w:vAlign w:val="center"/>
                </w:tcPr>
                <w:p w14:paraId="4BC648B5"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p>
                <w:p w14:paraId="77A72B92" w14:textId="4E0909B5" w:rsidR="009D57CD" w:rsidRPr="00671891" w:rsidRDefault="009D57CD" w:rsidP="009D57CD">
                  <w:pPr>
                    <w:spacing w:after="0" w:line="240" w:lineRule="auto"/>
                    <w:ind w:left="4"/>
                    <w:jc w:val="center"/>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5</w:t>
                  </w:r>
                </w:p>
              </w:tc>
            </w:tr>
            <w:tr w:rsidR="009D57CD" w:rsidRPr="00671891" w14:paraId="7179B914"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7931423B" w14:textId="33C348F1"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Profilization of training</w:t>
                  </w:r>
                </w:p>
              </w:tc>
              <w:tc>
                <w:tcPr>
                  <w:tcW w:w="1302" w:type="dxa"/>
                  <w:vMerge/>
                  <w:tcBorders>
                    <w:left w:val="single" w:sz="6" w:space="0" w:color="auto"/>
                    <w:right w:val="single" w:sz="6" w:space="0" w:color="auto"/>
                  </w:tcBorders>
                  <w:shd w:val="clear" w:color="auto" w:fill="FFFFFF" w:themeFill="background1"/>
                </w:tcPr>
                <w:p w14:paraId="71C6C4D3"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9D57CD" w:rsidRPr="00922048" w14:paraId="0E5A3D83" w14:textId="77777777" w:rsidTr="006B5860">
              <w:trPr>
                <w:trHeight w:val="59"/>
              </w:trPr>
              <w:tc>
                <w:tcPr>
                  <w:tcW w:w="7525" w:type="dxa"/>
                  <w:tcBorders>
                    <w:top w:val="nil"/>
                    <w:left w:val="single" w:sz="8" w:space="0" w:color="000000"/>
                    <w:bottom w:val="single" w:sz="8" w:space="0" w:color="000000"/>
                    <w:right w:val="single" w:sz="8" w:space="0" w:color="000000"/>
                  </w:tcBorders>
                </w:tcPr>
                <w:p w14:paraId="4887F5E3" w14:textId="298FD9B4" w:rsidR="009D57CD" w:rsidRPr="00671891" w:rsidRDefault="009D57CD" w:rsidP="009D57CD">
                  <w:pPr>
                    <w:spacing w:after="0" w:line="240" w:lineRule="auto"/>
                    <w:ind w:left="286"/>
                    <w:textAlignment w:val="baseline"/>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Profession as a choice of life path</w:t>
                  </w:r>
                </w:p>
              </w:tc>
              <w:tc>
                <w:tcPr>
                  <w:tcW w:w="1302" w:type="dxa"/>
                  <w:vMerge/>
                  <w:tcBorders>
                    <w:left w:val="single" w:sz="6" w:space="0" w:color="auto"/>
                    <w:bottom w:val="single" w:sz="6" w:space="0" w:color="auto"/>
                    <w:right w:val="single" w:sz="6" w:space="0" w:color="auto"/>
                  </w:tcBorders>
                  <w:shd w:val="clear" w:color="auto" w:fill="FFFFFF" w:themeFill="background1"/>
                </w:tcPr>
                <w:p w14:paraId="22F0E3A7" w14:textId="77777777" w:rsidR="009D57CD" w:rsidRPr="00671891" w:rsidRDefault="009D57CD" w:rsidP="009D57CD">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9D57CD" w:rsidRPr="00671891" w14:paraId="3C36DADA" w14:textId="77777777" w:rsidTr="006B5860">
              <w:trPr>
                <w:trHeight w:val="59"/>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4923D49" w14:textId="7F5403C8" w:rsidR="009D57CD" w:rsidRPr="00671891" w:rsidRDefault="009D57CD" w:rsidP="009D57CD">
                  <w:pPr>
                    <w:pStyle w:val="a8"/>
                    <w:spacing w:before="0" w:beforeAutospacing="0" w:after="0" w:afterAutospacing="0"/>
                    <w:textAlignment w:val="baseline"/>
                    <w:rPr>
                      <w:b/>
                      <w:kern w:val="24"/>
                      <w:sz w:val="28"/>
                      <w:szCs w:val="28"/>
                      <w:lang w:val="en"/>
                    </w:rPr>
                  </w:pPr>
                  <w:r w:rsidRPr="00671891">
                    <w:rPr>
                      <w:b/>
                      <w:kern w:val="24"/>
                      <w:sz w:val="28"/>
                      <w:szCs w:val="28"/>
                      <w:lang w:val="en"/>
                    </w:rPr>
                    <w:t xml:space="preserve">RESEARCH </w:t>
                  </w:r>
                </w:p>
              </w:tc>
              <w:tc>
                <w:tcPr>
                  <w:tcW w:w="130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945F78D" w14:textId="49409A43" w:rsidR="009D57CD" w:rsidRPr="00671891" w:rsidRDefault="00333AC3" w:rsidP="009D57CD">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15</w:t>
                  </w:r>
                </w:p>
              </w:tc>
            </w:tr>
            <w:tr w:rsidR="009D57CD" w:rsidRPr="00671891" w14:paraId="651923DC" w14:textId="77777777" w:rsidTr="006B5860">
              <w:trPr>
                <w:trHeight w:val="59"/>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A4C557" w14:textId="6FC45054" w:rsidR="009D57CD" w:rsidRPr="00671891" w:rsidRDefault="009D57CD" w:rsidP="009D57CD">
                  <w:pPr>
                    <w:pStyle w:val="a8"/>
                    <w:spacing w:before="0" w:beforeAutospacing="0" w:after="0" w:afterAutospacing="0"/>
                    <w:textAlignment w:val="baseline"/>
                    <w:rPr>
                      <w:b/>
                      <w:kern w:val="24"/>
                      <w:sz w:val="28"/>
                      <w:szCs w:val="28"/>
                      <w:lang w:val="en"/>
                    </w:rPr>
                  </w:pPr>
                  <w:r w:rsidRPr="00671891">
                    <w:rPr>
                      <w:b/>
                      <w:kern w:val="24"/>
                      <w:sz w:val="28"/>
                      <w:szCs w:val="28"/>
                      <w:lang w:val="en"/>
                    </w:rPr>
                    <w:t xml:space="preserve">University Component </w:t>
                  </w:r>
                </w:p>
              </w:tc>
              <w:tc>
                <w:tcPr>
                  <w:tcW w:w="1302"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6D33538C" w14:textId="7CDFA8A8" w:rsidR="009D57CD" w:rsidRPr="00671891" w:rsidRDefault="009D57CD" w:rsidP="009D57CD">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10</w:t>
                  </w:r>
                </w:p>
              </w:tc>
            </w:tr>
            <w:tr w:rsidR="009D57CD" w:rsidRPr="00671891" w14:paraId="06825767"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71BB5AF1" w14:textId="091ABFFA" w:rsidR="009D57CD" w:rsidRPr="00671891" w:rsidRDefault="009D57CD" w:rsidP="009D57CD">
                  <w:pPr>
                    <w:pStyle w:val="a8"/>
                    <w:spacing w:before="0" w:beforeAutospacing="0" w:after="0" w:afterAutospacing="0"/>
                    <w:ind w:firstLine="286"/>
                    <w:textAlignment w:val="baseline"/>
                    <w:rPr>
                      <w:b/>
                      <w:kern w:val="24"/>
                      <w:sz w:val="28"/>
                      <w:szCs w:val="28"/>
                      <w:lang w:val="en"/>
                    </w:rPr>
                  </w:pPr>
                  <w:r w:rsidRPr="00671891">
                    <w:rPr>
                      <w:sz w:val="28"/>
                      <w:szCs w:val="28"/>
                      <w:lang w:val="en"/>
                    </w:rPr>
                    <w:t>Research methods in psychology</w:t>
                  </w:r>
                </w:p>
              </w:tc>
              <w:tc>
                <w:tcPr>
                  <w:tcW w:w="1302" w:type="dxa"/>
                  <w:tcBorders>
                    <w:top w:val="single" w:sz="6" w:space="0" w:color="auto"/>
                    <w:left w:val="single" w:sz="6" w:space="0" w:color="auto"/>
                    <w:bottom w:val="single" w:sz="6" w:space="0" w:color="auto"/>
                    <w:right w:val="single" w:sz="6" w:space="0" w:color="auto"/>
                  </w:tcBorders>
                  <w:shd w:val="clear" w:color="auto" w:fill="FFFFFF" w:themeFill="background1"/>
                </w:tcPr>
                <w:p w14:paraId="3B9CB96D" w14:textId="0CBDEB99" w:rsidR="009D57CD" w:rsidRPr="00671891" w:rsidRDefault="009D57CD" w:rsidP="009D57CD">
                  <w:pPr>
                    <w:spacing w:after="0" w:line="240" w:lineRule="auto"/>
                    <w:ind w:left="4"/>
                    <w:jc w:val="center"/>
                    <w:textAlignment w:val="baseline"/>
                    <w:rPr>
                      <w:rFonts w:ascii="Times New Roman" w:hAnsi="Times New Roman" w:cs="Times New Roman"/>
                      <w:bCs/>
                      <w:sz w:val="28"/>
                      <w:szCs w:val="28"/>
                      <w:lang w:val="en-GB"/>
                    </w:rPr>
                  </w:pPr>
                  <w:r w:rsidRPr="00671891">
                    <w:rPr>
                      <w:rFonts w:ascii="Times New Roman" w:hAnsi="Times New Roman" w:cs="Times New Roman"/>
                      <w:bCs/>
                      <w:sz w:val="28"/>
                      <w:szCs w:val="28"/>
                      <w:lang w:val="en-GB"/>
                    </w:rPr>
                    <w:t>5</w:t>
                  </w:r>
                </w:p>
              </w:tc>
            </w:tr>
            <w:tr w:rsidR="009D57CD" w:rsidRPr="00671891" w14:paraId="21EB17BB" w14:textId="77777777" w:rsidTr="006B5860">
              <w:trPr>
                <w:trHeight w:val="59"/>
              </w:trPr>
              <w:tc>
                <w:tcPr>
                  <w:tcW w:w="7525" w:type="dxa"/>
                  <w:tcBorders>
                    <w:top w:val="nil"/>
                    <w:left w:val="single" w:sz="8" w:space="0" w:color="000000"/>
                    <w:bottom w:val="single" w:sz="8" w:space="0" w:color="000000"/>
                    <w:right w:val="single" w:sz="8" w:space="0" w:color="000000"/>
                  </w:tcBorders>
                  <w:shd w:val="clear" w:color="auto" w:fill="FFFFFF"/>
                </w:tcPr>
                <w:p w14:paraId="2B76CD17" w14:textId="773432F5" w:rsidR="009D57CD" w:rsidRPr="00671891" w:rsidRDefault="009D57CD" w:rsidP="009D57CD">
                  <w:pPr>
                    <w:pStyle w:val="a8"/>
                    <w:spacing w:before="0" w:beforeAutospacing="0" w:after="0" w:afterAutospacing="0"/>
                    <w:ind w:left="286"/>
                    <w:textAlignment w:val="baseline"/>
                    <w:rPr>
                      <w:b/>
                      <w:kern w:val="24"/>
                      <w:sz w:val="28"/>
                      <w:szCs w:val="28"/>
                      <w:lang w:val="en"/>
                    </w:rPr>
                  </w:pPr>
                  <w:bookmarkStart w:id="14" w:name="_Hlk103684554"/>
                  <w:r>
                    <w:rPr>
                      <w:sz w:val="28"/>
                      <w:szCs w:val="28"/>
                      <w:lang w:val="en"/>
                    </w:rPr>
                    <w:t>P</w:t>
                  </w:r>
                  <w:r w:rsidRPr="00671891">
                    <w:rPr>
                      <w:sz w:val="28"/>
                      <w:szCs w:val="28"/>
                      <w:lang w:val="en"/>
                    </w:rPr>
                    <w:t xml:space="preserve">sychological research </w:t>
                  </w:r>
                </w:p>
              </w:tc>
              <w:tc>
                <w:tcPr>
                  <w:tcW w:w="130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A6B7F0" w14:textId="57CDB29D" w:rsidR="009D57CD" w:rsidRPr="00671891" w:rsidRDefault="009D57CD" w:rsidP="009D57CD">
                  <w:pPr>
                    <w:spacing w:after="0" w:line="240" w:lineRule="auto"/>
                    <w:ind w:left="4"/>
                    <w:jc w:val="center"/>
                    <w:textAlignment w:val="baseline"/>
                    <w:rPr>
                      <w:rFonts w:ascii="Times New Roman" w:hAnsi="Times New Roman" w:cs="Times New Roman"/>
                      <w:bCs/>
                      <w:sz w:val="28"/>
                      <w:szCs w:val="28"/>
                      <w:lang w:val="en-GB"/>
                    </w:rPr>
                  </w:pPr>
                  <w:r>
                    <w:rPr>
                      <w:rFonts w:ascii="Times New Roman" w:hAnsi="Times New Roman" w:cs="Times New Roman"/>
                      <w:bCs/>
                      <w:sz w:val="28"/>
                      <w:szCs w:val="28"/>
                      <w:lang w:val="en-GB"/>
                    </w:rPr>
                    <w:t>5</w:t>
                  </w:r>
                </w:p>
              </w:tc>
            </w:tr>
            <w:bookmarkEnd w:id="14"/>
            <w:tr w:rsidR="009D57CD" w:rsidRPr="00671891" w14:paraId="1CF60ECB" w14:textId="77777777" w:rsidTr="007559ED">
              <w:trPr>
                <w:trHeight w:val="59"/>
              </w:trPr>
              <w:tc>
                <w:tcPr>
                  <w:tcW w:w="7525" w:type="dxa"/>
                  <w:tcBorders>
                    <w:top w:val="single" w:sz="6" w:space="0" w:color="auto"/>
                    <w:left w:val="single" w:sz="6" w:space="0" w:color="auto"/>
                    <w:bottom w:val="single" w:sz="6" w:space="0" w:color="auto"/>
                    <w:right w:val="single" w:sz="6" w:space="0" w:color="auto"/>
                  </w:tcBorders>
                  <w:shd w:val="clear" w:color="auto" w:fill="E7E6E6" w:themeFill="background2"/>
                </w:tcPr>
                <w:p w14:paraId="52DD8234" w14:textId="0D257266" w:rsidR="009D57CD" w:rsidRPr="00671891" w:rsidRDefault="009D57CD" w:rsidP="009D57CD">
                  <w:pPr>
                    <w:pStyle w:val="a8"/>
                    <w:spacing w:before="0" w:beforeAutospacing="0" w:after="0" w:afterAutospacing="0"/>
                    <w:textAlignment w:val="baseline"/>
                    <w:rPr>
                      <w:b/>
                      <w:kern w:val="24"/>
                      <w:sz w:val="28"/>
                      <w:szCs w:val="28"/>
                      <w:lang w:val="en"/>
                    </w:rPr>
                  </w:pPr>
                  <w:r w:rsidRPr="00671891">
                    <w:rPr>
                      <w:b/>
                      <w:bCs/>
                      <w:sz w:val="28"/>
                      <w:szCs w:val="28"/>
                      <w:lang w:val="en"/>
                    </w:rPr>
                    <w:t>Optional Component</w:t>
                  </w:r>
                </w:p>
              </w:tc>
              <w:tc>
                <w:tcPr>
                  <w:tcW w:w="1302" w:type="dxa"/>
                  <w:tcBorders>
                    <w:top w:val="single" w:sz="6" w:space="0" w:color="auto"/>
                    <w:left w:val="single" w:sz="6" w:space="0" w:color="auto"/>
                    <w:bottom w:val="single" w:sz="4" w:space="0" w:color="auto"/>
                    <w:right w:val="single" w:sz="6" w:space="0" w:color="auto"/>
                  </w:tcBorders>
                  <w:shd w:val="clear" w:color="auto" w:fill="E7E6E6" w:themeFill="background2"/>
                </w:tcPr>
                <w:p w14:paraId="16D8F9DB" w14:textId="157207CA" w:rsidR="009D57CD" w:rsidRPr="00671891" w:rsidRDefault="009D57CD" w:rsidP="009D57CD">
                  <w:pPr>
                    <w:spacing w:after="0" w:line="240" w:lineRule="auto"/>
                    <w:ind w:left="4"/>
                    <w:jc w:val="center"/>
                    <w:textAlignment w:val="baseline"/>
                    <w:rPr>
                      <w:rFonts w:ascii="Times New Roman" w:hAnsi="Times New Roman" w:cs="Times New Roman"/>
                      <w:b/>
                      <w:sz w:val="28"/>
                      <w:szCs w:val="28"/>
                      <w:lang w:val="en-GB"/>
                    </w:rPr>
                  </w:pPr>
                  <w:r w:rsidRPr="00671891">
                    <w:rPr>
                      <w:rFonts w:ascii="Times New Roman" w:hAnsi="Times New Roman" w:cs="Times New Roman"/>
                      <w:b/>
                      <w:sz w:val="28"/>
                      <w:szCs w:val="28"/>
                      <w:lang w:val="en-GB"/>
                    </w:rPr>
                    <w:t>5</w:t>
                  </w:r>
                </w:p>
              </w:tc>
            </w:tr>
            <w:tr w:rsidR="009D57CD" w:rsidRPr="00671891" w14:paraId="2D4A43EC" w14:textId="77777777" w:rsidTr="007559ED">
              <w:trPr>
                <w:trHeight w:val="59"/>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331B0902" w14:textId="58AF3CB9" w:rsidR="009D57CD" w:rsidRPr="00574BA1" w:rsidRDefault="009D57CD" w:rsidP="009D57CD">
                  <w:pPr>
                    <w:spacing w:after="0" w:line="240" w:lineRule="auto"/>
                    <w:ind w:left="296" w:right="432"/>
                    <w:rPr>
                      <w:rFonts w:ascii="Times New Roman" w:hAnsi="Times New Roman" w:cs="Times New Roman"/>
                      <w:b/>
                      <w:kern w:val="24"/>
                      <w:sz w:val="28"/>
                      <w:szCs w:val="28"/>
                      <w:lang w:val="en"/>
                    </w:rPr>
                  </w:pPr>
                  <w:r w:rsidRPr="00574BA1">
                    <w:rPr>
                      <w:rFonts w:ascii="Times New Roman" w:eastAsia="Times New Roman" w:hAnsi="Times New Roman" w:cs="Times New Roman"/>
                      <w:sz w:val="28"/>
                      <w:szCs w:val="28"/>
                      <w:lang w:val="en"/>
                    </w:rPr>
                    <w:t>Designing the educational environment (cognitive, ontogenesis, ecological environment, inclusive environment, building interaction)</w:t>
                  </w:r>
                </w:p>
              </w:tc>
              <w:tc>
                <w:tcPr>
                  <w:tcW w:w="130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1728C70D" w14:textId="77777777" w:rsidR="009D57CD" w:rsidRPr="00671891" w:rsidRDefault="009D57CD" w:rsidP="009D57CD">
                  <w:pPr>
                    <w:spacing w:after="0" w:line="240" w:lineRule="auto"/>
                    <w:ind w:left="4"/>
                    <w:jc w:val="center"/>
                    <w:textAlignment w:val="baseline"/>
                    <w:rPr>
                      <w:rFonts w:ascii="Times New Roman" w:hAnsi="Times New Roman" w:cs="Times New Roman"/>
                      <w:b/>
                      <w:sz w:val="28"/>
                      <w:szCs w:val="28"/>
                      <w:lang w:val="en-GB"/>
                    </w:rPr>
                  </w:pPr>
                </w:p>
                <w:p w14:paraId="2F355D55" w14:textId="126909DA" w:rsidR="009D57CD" w:rsidRPr="00671891" w:rsidRDefault="009D57CD" w:rsidP="009D57CD">
                  <w:pPr>
                    <w:spacing w:after="0" w:line="240" w:lineRule="auto"/>
                    <w:ind w:left="4"/>
                    <w:jc w:val="center"/>
                    <w:textAlignment w:val="baseline"/>
                    <w:rPr>
                      <w:rFonts w:ascii="Times New Roman" w:hAnsi="Times New Roman" w:cs="Times New Roman"/>
                      <w:bCs/>
                      <w:sz w:val="28"/>
                      <w:szCs w:val="28"/>
                      <w:lang w:val="en-GB"/>
                    </w:rPr>
                  </w:pPr>
                  <w:r w:rsidRPr="00671891">
                    <w:rPr>
                      <w:rFonts w:ascii="Times New Roman" w:hAnsi="Times New Roman" w:cs="Times New Roman"/>
                      <w:bCs/>
                      <w:sz w:val="28"/>
                      <w:szCs w:val="28"/>
                      <w:lang w:val="en-GB"/>
                    </w:rPr>
                    <w:t>5</w:t>
                  </w:r>
                </w:p>
              </w:tc>
            </w:tr>
            <w:tr w:rsidR="009D57CD" w:rsidRPr="00922048" w14:paraId="53170B2E" w14:textId="77777777" w:rsidTr="007559ED">
              <w:trPr>
                <w:trHeight w:val="59"/>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5EE5DD80" w14:textId="07DF1A80" w:rsidR="009D57CD" w:rsidRPr="00574BA1" w:rsidRDefault="009D57CD" w:rsidP="009D57CD">
                  <w:pPr>
                    <w:pStyle w:val="a8"/>
                    <w:spacing w:before="0" w:beforeAutospacing="0" w:after="0" w:afterAutospacing="0"/>
                    <w:ind w:firstLine="273"/>
                    <w:textAlignment w:val="baseline"/>
                    <w:rPr>
                      <w:bCs/>
                      <w:kern w:val="24"/>
                      <w:sz w:val="28"/>
                      <w:szCs w:val="28"/>
                      <w:lang w:val="en"/>
                    </w:rPr>
                  </w:pPr>
                  <w:r w:rsidRPr="00574BA1">
                    <w:rPr>
                      <w:bCs/>
                      <w:kern w:val="24"/>
                      <w:sz w:val="28"/>
                      <w:szCs w:val="28"/>
                      <w:lang w:val="en"/>
                    </w:rPr>
                    <w:t>Applied research in personal professional development</w:t>
                  </w:r>
                </w:p>
              </w:tc>
              <w:tc>
                <w:tcPr>
                  <w:tcW w:w="1302"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336F6233" w14:textId="77777777" w:rsidR="009D57CD" w:rsidRPr="00671891" w:rsidRDefault="009D57CD" w:rsidP="009D57CD">
                  <w:pPr>
                    <w:spacing w:after="0" w:line="240" w:lineRule="auto"/>
                    <w:ind w:left="4"/>
                    <w:jc w:val="center"/>
                    <w:textAlignment w:val="baseline"/>
                    <w:rPr>
                      <w:rFonts w:ascii="Times New Roman" w:hAnsi="Times New Roman" w:cs="Times New Roman"/>
                      <w:b/>
                      <w:sz w:val="28"/>
                      <w:szCs w:val="28"/>
                      <w:lang w:val="en-GB"/>
                    </w:rPr>
                  </w:pPr>
                </w:p>
              </w:tc>
            </w:tr>
            <w:tr w:rsidR="009D57CD" w:rsidRPr="00922048" w14:paraId="2AD7ABD5" w14:textId="77777777" w:rsidTr="007559ED">
              <w:trPr>
                <w:trHeight w:val="59"/>
              </w:trPr>
              <w:tc>
                <w:tcPr>
                  <w:tcW w:w="7525" w:type="dxa"/>
                  <w:tcBorders>
                    <w:top w:val="single" w:sz="6" w:space="0" w:color="auto"/>
                    <w:left w:val="single" w:sz="6" w:space="0" w:color="auto"/>
                    <w:bottom w:val="single" w:sz="6" w:space="0" w:color="auto"/>
                    <w:right w:val="single" w:sz="4" w:space="0" w:color="auto"/>
                  </w:tcBorders>
                  <w:shd w:val="clear" w:color="auto" w:fill="D9E2F3" w:themeFill="accent1" w:themeFillTint="33"/>
                </w:tcPr>
                <w:p w14:paraId="381093AE" w14:textId="73B01E48" w:rsidR="009D57CD" w:rsidRPr="007559ED" w:rsidRDefault="009D57CD" w:rsidP="009D57CD">
                  <w:pPr>
                    <w:pStyle w:val="a8"/>
                    <w:spacing w:before="0" w:beforeAutospacing="0" w:after="0" w:afterAutospacing="0"/>
                    <w:ind w:firstLine="273"/>
                    <w:textAlignment w:val="baseline"/>
                    <w:rPr>
                      <w:b/>
                      <w:bCs/>
                      <w:kern w:val="24"/>
                      <w:sz w:val="28"/>
                      <w:szCs w:val="28"/>
                      <w:lang w:val="en"/>
                    </w:rPr>
                  </w:pPr>
                  <w:r w:rsidRPr="007559ED">
                    <w:rPr>
                      <w:b/>
                      <w:sz w:val="28"/>
                      <w:szCs w:val="28"/>
                      <w:lang w:val="en"/>
                    </w:rPr>
                    <w:t xml:space="preserve">FINAL ATTESTATION </w:t>
                  </w:r>
                </w:p>
              </w:tc>
              <w:tc>
                <w:tcPr>
                  <w:tcW w:w="130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EFE3F84" w14:textId="3F89FA3D" w:rsidR="009D57CD" w:rsidRPr="007559ED" w:rsidRDefault="009D57CD" w:rsidP="009D57CD">
                  <w:pPr>
                    <w:spacing w:after="0" w:line="240" w:lineRule="auto"/>
                    <w:ind w:left="4"/>
                    <w:jc w:val="center"/>
                    <w:textAlignment w:val="baseline"/>
                    <w:rPr>
                      <w:rFonts w:ascii="Times New Roman" w:hAnsi="Times New Roman" w:cs="Times New Roman"/>
                      <w:b/>
                      <w:sz w:val="28"/>
                      <w:szCs w:val="28"/>
                      <w:lang w:val="en-GB"/>
                    </w:rPr>
                  </w:pPr>
                  <w:r w:rsidRPr="007559ED">
                    <w:rPr>
                      <w:rFonts w:ascii="Times New Roman" w:hAnsi="Times New Roman" w:cs="Times New Roman"/>
                      <w:b/>
                      <w:bCs/>
                      <w:sz w:val="28"/>
                      <w:szCs w:val="28"/>
                      <w:lang w:val="en-GB"/>
                    </w:rPr>
                    <w:t>8</w:t>
                  </w:r>
                </w:p>
              </w:tc>
            </w:tr>
            <w:tr w:rsidR="009D57CD" w:rsidRPr="00671891" w14:paraId="1FE201EC" w14:textId="77777777" w:rsidTr="007559ED">
              <w:trPr>
                <w:trHeight w:val="569"/>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59FF1915" w:rsidR="009D57CD" w:rsidRPr="00671891" w:rsidRDefault="009D57CD" w:rsidP="009D57CD">
                  <w:pPr>
                    <w:spacing w:after="0" w:line="240" w:lineRule="auto"/>
                    <w:textAlignment w:val="baseline"/>
                    <w:rPr>
                      <w:rFonts w:ascii="Times New Roman" w:hAnsi="Times New Roman" w:cs="Times New Roman"/>
                      <w:b/>
                      <w:sz w:val="28"/>
                      <w:szCs w:val="28"/>
                      <w:lang w:val="kk-KZ"/>
                    </w:rPr>
                  </w:pPr>
                  <w:r w:rsidRPr="00671891">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302"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9D57CD" w:rsidRPr="00671891" w:rsidRDefault="009D57CD" w:rsidP="009D57CD">
                  <w:pPr>
                    <w:spacing w:after="0" w:line="240" w:lineRule="auto"/>
                    <w:ind w:left="4"/>
                    <w:jc w:val="center"/>
                    <w:textAlignment w:val="baseline"/>
                    <w:rPr>
                      <w:rFonts w:ascii="Times New Roman" w:hAnsi="Times New Roman" w:cs="Times New Roman"/>
                      <w:b/>
                      <w:sz w:val="28"/>
                      <w:szCs w:val="28"/>
                      <w:lang w:val="kk-KZ"/>
                    </w:rPr>
                  </w:pPr>
                  <w:r w:rsidRPr="00671891">
                    <w:rPr>
                      <w:rFonts w:ascii="Times New Roman" w:hAnsi="Times New Roman" w:cs="Times New Roman"/>
                      <w:b/>
                      <w:sz w:val="28"/>
                      <w:szCs w:val="28"/>
                      <w:lang w:val="en-GB"/>
                    </w:rPr>
                    <w:t>124</w:t>
                  </w:r>
                </w:p>
              </w:tc>
            </w:tr>
            <w:bookmarkEnd w:id="13"/>
          </w:tbl>
          <w:p w14:paraId="3CE7AF1A" w14:textId="51CCE029" w:rsidR="009D57CD" w:rsidRPr="00671891" w:rsidRDefault="009D57CD" w:rsidP="009D57CD">
            <w:pPr>
              <w:rPr>
                <w:rFonts w:ascii="Times New Roman" w:hAnsi="Times New Roman" w:cs="Times New Roman"/>
                <w:sz w:val="28"/>
                <w:szCs w:val="28"/>
                <w:lang w:val="en-US"/>
              </w:rPr>
            </w:pPr>
          </w:p>
        </w:tc>
      </w:tr>
      <w:tr w:rsidR="009D57CD" w:rsidRPr="006B5860"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2F1D72" w14:textId="7913F626" w:rsidR="009D57CD" w:rsidRPr="00671891" w:rsidRDefault="009D57CD" w:rsidP="009D57CD">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D57CD" w:rsidRPr="00671891" w14:paraId="6C4F4C9A" w14:textId="77777777" w:rsidTr="00C04E6A">
              <w:tc>
                <w:tcPr>
                  <w:tcW w:w="8790" w:type="dxa"/>
                  <w:shd w:val="clear" w:color="auto" w:fill="8EAADB"/>
                </w:tcPr>
                <w:p w14:paraId="07F565CE" w14:textId="4903B53D" w:rsidR="009D57CD" w:rsidRPr="00671891" w:rsidRDefault="009D57CD" w:rsidP="009D57CD">
                  <w:pPr>
                    <w:spacing w:after="0" w:line="240" w:lineRule="auto"/>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US"/>
                    </w:rPr>
                    <w:t>Basic psychology 30 academic credits</w:t>
                  </w:r>
                </w:p>
              </w:tc>
            </w:tr>
            <w:tr w:rsidR="009D57CD" w:rsidRPr="00922048" w14:paraId="00AD0EE0" w14:textId="77777777" w:rsidTr="00C04E6A">
              <w:tc>
                <w:tcPr>
                  <w:tcW w:w="8790" w:type="dxa"/>
                </w:tcPr>
                <w:p w14:paraId="1594988D" w14:textId="0EC345C1" w:rsidR="009D57CD" w:rsidRPr="00671891" w:rsidRDefault="009D57CD" w:rsidP="009D57CD">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This module covers the theoretical basis for the formation of a specialist psychologist, which includes the basics of general psychology, age, and social psychology. Pre-service teachers participate in methodological training and form trends based on positive psychology considering work with different categories of children. </w:t>
                  </w:r>
                </w:p>
              </w:tc>
            </w:tr>
          </w:tbl>
          <w:p w14:paraId="0DD710AF" w14:textId="19F52DA3" w:rsidR="009D57CD" w:rsidRPr="00671891" w:rsidRDefault="009D57CD" w:rsidP="009D57CD">
            <w:pPr>
              <w:spacing w:after="0" w:line="240" w:lineRule="auto"/>
              <w:rPr>
                <w:rFonts w:ascii="Times New Roman" w:hAnsi="Times New Roman" w:cs="Times New Roman"/>
                <w:sz w:val="28"/>
                <w:szCs w:val="28"/>
                <w:lang w:val="en-US"/>
              </w:rPr>
            </w:pPr>
          </w:p>
          <w:tbl>
            <w:tblPr>
              <w:tblW w:w="8771"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1"/>
            </w:tblGrid>
            <w:tr w:rsidR="009D57CD" w:rsidRPr="006B5860" w14:paraId="33474FC9" w14:textId="77777777" w:rsidTr="00D00DF0">
              <w:tc>
                <w:tcPr>
                  <w:tcW w:w="8771" w:type="dxa"/>
                  <w:tcBorders>
                    <w:left w:val="nil"/>
                    <w:right w:val="nil"/>
                  </w:tcBorders>
                </w:tcPr>
                <w:p w14:paraId="3BBB3D87" w14:textId="2F5CF0C3"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15" w:type="dxa"/>
                    <w:tblLayout w:type="fixed"/>
                    <w:tblLook w:val="04A0" w:firstRow="1" w:lastRow="0" w:firstColumn="1" w:lastColumn="0" w:noHBand="0" w:noVBand="1"/>
                  </w:tblPr>
                  <w:tblGrid>
                    <w:gridCol w:w="1730"/>
                    <w:gridCol w:w="6885"/>
                  </w:tblGrid>
                  <w:tr w:rsidR="009D57CD" w:rsidRPr="00922048" w14:paraId="57883DBA" w14:textId="77777777" w:rsidTr="00E72E1D">
                    <w:trPr>
                      <w:trHeight w:val="255"/>
                    </w:trPr>
                    <w:tc>
                      <w:tcPr>
                        <w:tcW w:w="1730" w:type="dxa"/>
                      </w:tcPr>
                      <w:p w14:paraId="39B6C6CA"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Course title</w:t>
                        </w:r>
                      </w:p>
                    </w:tc>
                    <w:tc>
                      <w:tcPr>
                        <w:tcW w:w="6885" w:type="dxa"/>
                      </w:tcPr>
                      <w:p w14:paraId="33F4F5D8" w14:textId="66D46D1A" w:rsidR="009D57CD" w:rsidRPr="00671891" w:rsidRDefault="009D57CD" w:rsidP="009D57CD">
                        <w:pPr>
                          <w:rPr>
                            <w:rFonts w:ascii="Times New Roman" w:hAnsi="Times New Roman" w:cs="Times New Roman"/>
                            <w:b/>
                            <w:color w:val="000000"/>
                            <w:sz w:val="28"/>
                            <w:szCs w:val="28"/>
                            <w:lang w:val="en-US"/>
                          </w:rPr>
                        </w:pPr>
                        <w:r w:rsidRPr="00671891">
                          <w:rPr>
                            <w:rFonts w:ascii="Times New Roman" w:hAnsi="Times New Roman" w:cs="Times New Roman"/>
                            <w:b/>
                            <w:color w:val="000000"/>
                            <w:sz w:val="28"/>
                            <w:szCs w:val="28"/>
                            <w:lang w:val="en-US"/>
                          </w:rPr>
                          <w:t xml:space="preserve">General psychology </w:t>
                        </w:r>
                      </w:p>
                    </w:tc>
                  </w:tr>
                  <w:tr w:rsidR="009D57CD" w:rsidRPr="00671891" w14:paraId="2B4F8E1C" w14:textId="77777777" w:rsidTr="00E72E1D">
                    <w:trPr>
                      <w:trHeight w:val="265"/>
                    </w:trPr>
                    <w:tc>
                      <w:tcPr>
                        <w:tcW w:w="1730" w:type="dxa"/>
                      </w:tcPr>
                      <w:p w14:paraId="20B4F5BE"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Component</w:t>
                        </w:r>
                      </w:p>
                    </w:tc>
                    <w:tc>
                      <w:tcPr>
                        <w:tcW w:w="6885" w:type="dxa"/>
                      </w:tcPr>
                      <w:p w14:paraId="59444673" w14:textId="5EC89A14" w:rsidR="009D57CD" w:rsidRPr="00671891" w:rsidRDefault="009D57CD" w:rsidP="009D57CD">
                        <w:pPr>
                          <w:rPr>
                            <w:rFonts w:ascii="Times New Roman" w:hAnsi="Times New Roman" w:cs="Times New Roman"/>
                            <w:color w:val="000000"/>
                            <w:sz w:val="28"/>
                            <w:szCs w:val="28"/>
                            <w:lang w:val="ru-RU"/>
                          </w:rPr>
                        </w:pPr>
                        <w:r w:rsidRPr="00E72E1D">
                          <w:rPr>
                            <w:rFonts w:ascii="Times New Roman" w:hAnsi="Times New Roman" w:cs="Times New Roman"/>
                            <w:color w:val="000000"/>
                            <w:sz w:val="28"/>
                            <w:szCs w:val="28"/>
                            <w:lang w:val="en"/>
                          </w:rPr>
                          <w:t>Subject Component, University Component</w:t>
                        </w:r>
                        <w:r w:rsidRPr="00671891">
                          <w:rPr>
                            <w:rFonts w:ascii="Times New Roman" w:hAnsi="Times New Roman" w:cs="Times New Roman"/>
                            <w:color w:val="000000"/>
                            <w:sz w:val="28"/>
                            <w:szCs w:val="28"/>
                            <w:lang w:val="en"/>
                          </w:rPr>
                          <w:t xml:space="preserve"> </w:t>
                        </w:r>
                      </w:p>
                    </w:tc>
                  </w:tr>
                  <w:tr w:rsidR="009D57CD" w:rsidRPr="00671891" w14:paraId="5E7911BB" w14:textId="77777777" w:rsidTr="00E72E1D">
                    <w:trPr>
                      <w:trHeight w:val="265"/>
                    </w:trPr>
                    <w:tc>
                      <w:tcPr>
                        <w:tcW w:w="1730" w:type="dxa"/>
                      </w:tcPr>
                      <w:p w14:paraId="3A881EE8" w14:textId="7028F115" w:rsidR="009D57CD" w:rsidRPr="00671891" w:rsidRDefault="009D57CD" w:rsidP="009D57CD">
                        <w:pPr>
                          <w:rPr>
                            <w:rFonts w:ascii="Times New Roman" w:hAnsi="Times New Roman" w:cs="Times New Roman"/>
                            <w:color w:val="000000"/>
                            <w:sz w:val="28"/>
                            <w:szCs w:val="28"/>
                            <w:lang w:val="en"/>
                          </w:rPr>
                        </w:pPr>
                        <w:r>
                          <w:rPr>
                            <w:rFonts w:ascii="Times New Roman" w:hAnsi="Times New Roman" w:cs="Times New Roman"/>
                            <w:sz w:val="28"/>
                            <w:szCs w:val="28"/>
                            <w:lang w:val="en-US"/>
                          </w:rPr>
                          <w:t xml:space="preserve">Cycle </w:t>
                        </w:r>
                      </w:p>
                    </w:tc>
                    <w:tc>
                      <w:tcPr>
                        <w:tcW w:w="6885" w:type="dxa"/>
                      </w:tcPr>
                      <w:p w14:paraId="13166DA5" w14:textId="19E2E811" w:rsidR="009D57CD" w:rsidRPr="004843DE" w:rsidRDefault="009D57CD" w:rsidP="009D57CD">
                        <w:pPr>
                          <w:rPr>
                            <w:rFonts w:ascii="Times New Roman" w:hAnsi="Times New Roman" w:cs="Times New Roman"/>
                            <w:color w:val="000000"/>
                            <w:sz w:val="28"/>
                            <w:szCs w:val="28"/>
                            <w:highlight w:val="yellow"/>
                            <w:lang w:val="en"/>
                          </w:rPr>
                        </w:pPr>
                        <w:r>
                          <w:rPr>
                            <w:rFonts w:ascii="Times New Roman" w:hAnsi="Times New Roman" w:cs="Times New Roman"/>
                            <w:sz w:val="28"/>
                            <w:szCs w:val="28"/>
                            <w:lang w:val="en-US"/>
                          </w:rPr>
                          <w:t>Major disciplines</w:t>
                        </w:r>
                      </w:p>
                    </w:tc>
                  </w:tr>
                  <w:tr w:rsidR="009D57CD" w:rsidRPr="00671891" w14:paraId="7E841A12" w14:textId="77777777" w:rsidTr="00E72E1D">
                    <w:trPr>
                      <w:trHeight w:val="255"/>
                    </w:trPr>
                    <w:tc>
                      <w:tcPr>
                        <w:tcW w:w="1730" w:type="dxa"/>
                      </w:tcPr>
                      <w:p w14:paraId="260B83F7"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Module</w:t>
                        </w:r>
                      </w:p>
                    </w:tc>
                    <w:tc>
                      <w:tcPr>
                        <w:tcW w:w="6885" w:type="dxa"/>
                      </w:tcPr>
                      <w:p w14:paraId="22D272A0" w14:textId="5292C5CC" w:rsidR="009D57CD" w:rsidRPr="00671891" w:rsidRDefault="009D57CD" w:rsidP="009D57CD">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Basic psychology 30 academic credits</w:t>
                        </w:r>
                      </w:p>
                    </w:tc>
                  </w:tr>
                  <w:tr w:rsidR="009D57CD" w:rsidRPr="00671891" w14:paraId="19F9382C" w14:textId="77777777" w:rsidTr="00E72E1D">
                    <w:trPr>
                      <w:trHeight w:val="255"/>
                    </w:trPr>
                    <w:tc>
                      <w:tcPr>
                        <w:tcW w:w="1730" w:type="dxa"/>
                      </w:tcPr>
                      <w:p w14:paraId="2CE91C5A" w14:textId="40795CD0" w:rsidR="009D57CD" w:rsidRPr="00671891" w:rsidRDefault="009D57CD" w:rsidP="009D57CD">
                        <w:pPr>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lastRenderedPageBreak/>
                          <w:t>Academic credits</w:t>
                        </w:r>
                      </w:p>
                    </w:tc>
                    <w:tc>
                      <w:tcPr>
                        <w:tcW w:w="6885" w:type="dxa"/>
                      </w:tcPr>
                      <w:p w14:paraId="05F16D42" w14:textId="493EFA2B"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6</w:t>
                        </w:r>
                      </w:p>
                    </w:tc>
                  </w:tr>
                  <w:tr w:rsidR="009D57CD" w:rsidRPr="00922048" w14:paraId="65EFD647" w14:textId="77777777" w:rsidTr="00E72E1D">
                    <w:trPr>
                      <w:trHeight w:val="776"/>
                    </w:trPr>
                    <w:tc>
                      <w:tcPr>
                        <w:tcW w:w="1730" w:type="dxa"/>
                      </w:tcPr>
                      <w:p w14:paraId="08ECB67F" w14:textId="31B0C7C0"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sz w:val="28"/>
                            <w:szCs w:val="28"/>
                            <w:lang w:val="en-US"/>
                          </w:rPr>
                          <w:t>Course / competence description</w:t>
                        </w:r>
                      </w:p>
                    </w:tc>
                    <w:tc>
                      <w:tcPr>
                        <w:tcW w:w="6885" w:type="dxa"/>
                      </w:tcPr>
                      <w:p w14:paraId="5735734B" w14:textId="77777777" w:rsidR="009D57CD" w:rsidRPr="00671891" w:rsidRDefault="009D57CD" w:rsidP="009D57CD">
                        <w:pPr>
                          <w:ind w:right="432"/>
                          <w:rPr>
                            <w:rFonts w:ascii="Times New Roman" w:eastAsia="Times New Roman" w:hAnsi="Times New Roman" w:cs="Times New Roman"/>
                            <w:sz w:val="28"/>
                            <w:szCs w:val="28"/>
                            <w:lang w:val="en-US"/>
                          </w:rPr>
                        </w:pPr>
                        <w:r w:rsidRPr="00671891">
                          <w:rPr>
                            <w:rFonts w:ascii="Times New Roman" w:eastAsia="Times New Roman" w:hAnsi="Times New Roman" w:cs="Times New Roman"/>
                            <w:color w:val="000000"/>
                            <w:sz w:val="28"/>
                            <w:szCs w:val="28"/>
                            <w:lang w:val="en"/>
                          </w:rPr>
                          <w:t>The purpose of this course is to improve the following areas of subject competence:</w:t>
                        </w:r>
                      </w:p>
                      <w:p w14:paraId="3894F1B8" w14:textId="689FC0FD" w:rsidR="009D57CD" w:rsidRPr="00671891" w:rsidRDefault="009D57CD" w:rsidP="009D57CD">
                        <w:pPr>
                          <w:pStyle w:val="a3"/>
                          <w:numPr>
                            <w:ilvl w:val="0"/>
                            <w:numId w:val="33"/>
                          </w:numPr>
                          <w:tabs>
                            <w:tab w:val="left" w:pos="147"/>
                          </w:tabs>
                          <w:ind w:right="432"/>
                          <w:textAlignment w:val="baseline"/>
                          <w:rPr>
                            <w:rFonts w:ascii="Times New Roman" w:eastAsia="Times New Roman" w:hAnsi="Times New Roman" w:cs="Times New Roman"/>
                            <w:color w:val="000000"/>
                            <w:sz w:val="28"/>
                            <w:szCs w:val="28"/>
                            <w:lang w:val="en-US"/>
                          </w:rPr>
                        </w:pPr>
                        <w:r w:rsidRPr="00671891">
                          <w:rPr>
                            <w:rFonts w:ascii="Times New Roman" w:eastAsia="Times New Roman" w:hAnsi="Times New Roman" w:cs="Times New Roman"/>
                            <w:color w:val="00000A"/>
                            <w:sz w:val="28"/>
                            <w:szCs w:val="28"/>
                            <w:lang w:val="en"/>
                          </w:rPr>
                          <w:t>Competence area for psychological and pedagogical assessment (1,2)</w:t>
                        </w:r>
                      </w:p>
                      <w:p w14:paraId="4816A884" w14:textId="77777777" w:rsidR="009D57CD" w:rsidRPr="00671891" w:rsidRDefault="009D57CD" w:rsidP="009D57CD">
                        <w:pPr>
                          <w:spacing w:line="256" w:lineRule="auto"/>
                          <w:ind w:right="432"/>
                          <w:jc w:val="both"/>
                          <w:rPr>
                            <w:rFonts w:ascii="Times New Roman" w:eastAsia="Times New Roman" w:hAnsi="Times New Roman" w:cs="Times New Roman"/>
                            <w:color w:val="00000A"/>
                            <w:sz w:val="28"/>
                            <w:szCs w:val="28"/>
                            <w:lang w:val="en"/>
                          </w:rPr>
                        </w:pPr>
                      </w:p>
                      <w:p w14:paraId="3C6ABD60" w14:textId="7C781376" w:rsidR="009D57CD" w:rsidRPr="00671891" w:rsidRDefault="009D57CD" w:rsidP="009D57CD">
                        <w:pPr>
                          <w:spacing w:line="256" w:lineRule="auto"/>
                          <w:jc w:val="both"/>
                          <w:rPr>
                            <w:rFonts w:ascii="Times New Roman" w:hAnsi="Times New Roman" w:cs="Times New Roman"/>
                            <w:color w:val="000000"/>
                            <w:sz w:val="28"/>
                            <w:szCs w:val="28"/>
                            <w:lang w:val="en-US"/>
                          </w:rPr>
                        </w:pPr>
                        <w:r w:rsidRPr="00E72E1D">
                          <w:rPr>
                            <w:rFonts w:ascii="Times New Roman" w:eastAsia="Times New Roman" w:hAnsi="Times New Roman" w:cs="Times New Roman"/>
                            <w:color w:val="00000A"/>
                            <w:sz w:val="28"/>
                            <w:szCs w:val="28"/>
                            <w:lang w:val="en"/>
                          </w:rPr>
                          <w:t xml:space="preserve">Pre-service teachers </w:t>
                        </w:r>
                        <w:r>
                          <w:rPr>
                            <w:rFonts w:ascii="Times New Roman" w:eastAsia="Times New Roman" w:hAnsi="Times New Roman" w:cs="Times New Roman"/>
                            <w:color w:val="00000A"/>
                            <w:sz w:val="28"/>
                            <w:szCs w:val="28"/>
                            <w:lang w:val="en"/>
                          </w:rPr>
                          <w:t>get</w:t>
                        </w:r>
                        <w:r w:rsidRPr="00E72E1D">
                          <w:rPr>
                            <w:rFonts w:ascii="Times New Roman" w:eastAsia="Times New Roman" w:hAnsi="Times New Roman" w:cs="Times New Roman"/>
                            <w:color w:val="00000A"/>
                            <w:sz w:val="28"/>
                            <w:szCs w:val="28"/>
                            <w:lang w:val="en"/>
                          </w:rPr>
                          <w:t xml:space="preserve"> familiar with the essence and content of mental cognitive, emotional and volitional processes, with mental properties and states</w:t>
                        </w:r>
                        <w:r>
                          <w:rPr>
                            <w:rFonts w:ascii="Times New Roman" w:eastAsia="Times New Roman" w:hAnsi="Times New Roman" w:cs="Times New Roman"/>
                            <w:color w:val="00000A"/>
                            <w:sz w:val="28"/>
                            <w:szCs w:val="28"/>
                            <w:lang w:val="en"/>
                          </w:rPr>
                          <w:t>. They</w:t>
                        </w:r>
                        <w:r w:rsidRPr="00E72E1D">
                          <w:rPr>
                            <w:rFonts w:ascii="Times New Roman" w:eastAsia="Times New Roman" w:hAnsi="Times New Roman" w:cs="Times New Roman"/>
                            <w:color w:val="00000A"/>
                            <w:sz w:val="28"/>
                            <w:szCs w:val="28"/>
                            <w:lang w:val="en"/>
                          </w:rPr>
                          <w:t xml:space="preserve"> </w:t>
                        </w:r>
                        <w:r>
                          <w:rPr>
                            <w:rFonts w:ascii="Times New Roman" w:eastAsia="Times New Roman" w:hAnsi="Times New Roman" w:cs="Times New Roman"/>
                            <w:color w:val="00000A"/>
                            <w:sz w:val="28"/>
                            <w:szCs w:val="28"/>
                            <w:lang w:val="en"/>
                          </w:rPr>
                          <w:t>learn</w:t>
                        </w:r>
                        <w:r w:rsidRPr="00E72E1D">
                          <w:rPr>
                            <w:rFonts w:ascii="Times New Roman" w:eastAsia="Times New Roman" w:hAnsi="Times New Roman" w:cs="Times New Roman"/>
                            <w:color w:val="00000A"/>
                            <w:sz w:val="28"/>
                            <w:szCs w:val="28"/>
                            <w:lang w:val="en"/>
                          </w:rPr>
                          <w:t xml:space="preserve"> to select and use methods of general psychology and in the study of the world of human mental phenomena</w:t>
                        </w:r>
                        <w:r>
                          <w:rPr>
                            <w:rFonts w:ascii="Times New Roman" w:eastAsia="Times New Roman" w:hAnsi="Times New Roman" w:cs="Times New Roman"/>
                            <w:color w:val="00000A"/>
                            <w:sz w:val="28"/>
                            <w:szCs w:val="28"/>
                            <w:lang w:val="en"/>
                          </w:rPr>
                          <w:t>. They also learn t</w:t>
                        </w:r>
                        <w:r w:rsidRPr="00E72E1D">
                          <w:rPr>
                            <w:rFonts w:ascii="Times New Roman" w:eastAsia="Times New Roman" w:hAnsi="Times New Roman" w:cs="Times New Roman"/>
                            <w:color w:val="00000A"/>
                            <w:sz w:val="28"/>
                            <w:szCs w:val="28"/>
                            <w:lang w:val="en"/>
                          </w:rPr>
                          <w:t>o use methods of study and development of mental processes, properties and states.</w:t>
                        </w:r>
                      </w:p>
                    </w:tc>
                  </w:tr>
                  <w:tr w:rsidR="009D57CD" w:rsidRPr="00922048" w14:paraId="1D0BB699" w14:textId="77777777" w:rsidTr="00E72E1D">
                    <w:trPr>
                      <w:trHeight w:val="531"/>
                    </w:trPr>
                    <w:tc>
                      <w:tcPr>
                        <w:tcW w:w="1730" w:type="dxa"/>
                      </w:tcPr>
                      <w:p w14:paraId="3CFC49CB" w14:textId="58638526" w:rsidR="009D57CD" w:rsidRPr="00E72E1D" w:rsidRDefault="009D57CD" w:rsidP="009D57CD">
                        <w:pPr>
                          <w:rPr>
                            <w:rFonts w:ascii="Times New Roman" w:hAnsi="Times New Roman" w:cs="Times New Roman"/>
                            <w:color w:val="000000"/>
                            <w:sz w:val="28"/>
                            <w:szCs w:val="28"/>
                            <w:lang w:val="ru-RU"/>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885" w:type="dxa"/>
                      </w:tcPr>
                      <w:p w14:paraId="356EE270" w14:textId="77777777" w:rsidR="009D57CD" w:rsidRPr="00E72E1D" w:rsidRDefault="009D57CD" w:rsidP="009D57CD">
                        <w:pPr>
                          <w:rPr>
                            <w:rFonts w:ascii="Times New Roman" w:hAnsi="Times New Roman" w:cs="Times New Roman"/>
                            <w:b/>
                            <w:bCs/>
                            <w:color w:val="000000"/>
                            <w:sz w:val="28"/>
                            <w:szCs w:val="28"/>
                            <w:lang w:val="en-US"/>
                          </w:rPr>
                        </w:pPr>
                        <w:r w:rsidRPr="00E72E1D">
                          <w:rPr>
                            <w:rFonts w:ascii="Times New Roman" w:hAnsi="Times New Roman" w:cs="Times New Roman"/>
                            <w:b/>
                            <w:bCs/>
                            <w:color w:val="000000"/>
                            <w:sz w:val="28"/>
                            <w:szCs w:val="28"/>
                            <w:lang w:val="en-GB"/>
                          </w:rPr>
                          <w:t>Pre-service teachers demonstrating competence can:</w:t>
                        </w:r>
                      </w:p>
                      <w:p w14:paraId="4639E27D" w14:textId="24C266F5" w:rsidR="009D57CD" w:rsidRPr="00E72E1D" w:rsidRDefault="009D57CD" w:rsidP="009D57CD">
                        <w:pPr>
                          <w:pStyle w:val="a3"/>
                          <w:numPr>
                            <w:ilvl w:val="0"/>
                            <w:numId w:val="32"/>
                          </w:numPr>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
                          </w:rPr>
                          <w:t>apply knowledge and understanding of the laws of development of all mental processes;</w:t>
                        </w:r>
                      </w:p>
                      <w:p w14:paraId="35B2A343" w14:textId="4DE5ED80" w:rsidR="009D57CD" w:rsidRPr="00E72E1D" w:rsidRDefault="009D57CD" w:rsidP="009D57CD">
                        <w:pPr>
                          <w:pStyle w:val="a3"/>
                          <w:numPr>
                            <w:ilvl w:val="0"/>
                            <w:numId w:val="32"/>
                          </w:numPr>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
                          </w:rPr>
                          <w:t>interpret the mental state of a child, master the simplest techniques of mental self-regulation;</w:t>
                        </w:r>
                      </w:p>
                      <w:p w14:paraId="05D6D08F" w14:textId="47B5217E" w:rsidR="009D57CD" w:rsidRPr="00E72E1D" w:rsidRDefault="009D57CD" w:rsidP="009D57CD">
                        <w:pPr>
                          <w:pStyle w:val="a3"/>
                          <w:numPr>
                            <w:ilvl w:val="0"/>
                            <w:numId w:val="32"/>
                          </w:numPr>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US"/>
                          </w:rPr>
                          <w:t>analyze the mental phenomena inherent in human beings</w:t>
                        </w:r>
                      </w:p>
                    </w:tc>
                  </w:tr>
                </w:tbl>
                <w:p w14:paraId="327E7E0F"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15" w:type="dxa"/>
                    <w:tblLayout w:type="fixed"/>
                    <w:tblLook w:val="04A0" w:firstRow="1" w:lastRow="0" w:firstColumn="1" w:lastColumn="0" w:noHBand="0" w:noVBand="1"/>
                  </w:tblPr>
                  <w:tblGrid>
                    <w:gridCol w:w="1730"/>
                    <w:gridCol w:w="6885"/>
                  </w:tblGrid>
                  <w:tr w:rsidR="009D57CD" w:rsidRPr="00671891" w14:paraId="498A55CF" w14:textId="77777777" w:rsidTr="00E72E1D">
                    <w:trPr>
                      <w:trHeight w:val="255"/>
                    </w:trPr>
                    <w:tc>
                      <w:tcPr>
                        <w:tcW w:w="1730" w:type="dxa"/>
                      </w:tcPr>
                      <w:p w14:paraId="19342D1A" w14:textId="6B09DDB0"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Course title</w:t>
                        </w:r>
                      </w:p>
                    </w:tc>
                    <w:tc>
                      <w:tcPr>
                        <w:tcW w:w="6885" w:type="dxa"/>
                      </w:tcPr>
                      <w:p w14:paraId="01B2F5BF" w14:textId="7C136087" w:rsidR="009D57CD" w:rsidRPr="00671891" w:rsidRDefault="009D57CD" w:rsidP="009D57CD">
                        <w:pPr>
                          <w:rPr>
                            <w:rFonts w:ascii="Times New Roman" w:hAnsi="Times New Roman" w:cs="Times New Roman"/>
                            <w:b/>
                            <w:color w:val="000000"/>
                            <w:sz w:val="28"/>
                            <w:szCs w:val="28"/>
                            <w:lang w:val="en-US"/>
                          </w:rPr>
                        </w:pPr>
                        <w:r w:rsidRPr="009525E0">
                          <w:rPr>
                            <w:rFonts w:ascii="Times New Roman" w:hAnsi="Times New Roman" w:cs="Times New Roman"/>
                            <w:b/>
                            <w:color w:val="000000"/>
                            <w:sz w:val="28"/>
                            <w:szCs w:val="28"/>
                            <w:lang w:val="en"/>
                          </w:rPr>
                          <w:t>Developmental psychology</w:t>
                        </w:r>
                      </w:p>
                    </w:tc>
                  </w:tr>
                  <w:tr w:rsidR="009D57CD" w:rsidRPr="00671891" w14:paraId="2BBF247D" w14:textId="77777777" w:rsidTr="00E72E1D">
                    <w:trPr>
                      <w:trHeight w:val="265"/>
                    </w:trPr>
                    <w:tc>
                      <w:tcPr>
                        <w:tcW w:w="1730" w:type="dxa"/>
                      </w:tcPr>
                      <w:p w14:paraId="5B0AD398"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Component</w:t>
                        </w:r>
                      </w:p>
                    </w:tc>
                    <w:tc>
                      <w:tcPr>
                        <w:tcW w:w="6885" w:type="dxa"/>
                      </w:tcPr>
                      <w:p w14:paraId="4964668E" w14:textId="6936EAA2" w:rsidR="009D57CD" w:rsidRPr="00E72E1D" w:rsidRDefault="009D57CD" w:rsidP="009D57CD">
                        <w:pPr>
                          <w:rPr>
                            <w:rFonts w:ascii="Times New Roman" w:hAnsi="Times New Roman" w:cs="Times New Roman"/>
                            <w:color w:val="000000"/>
                            <w:sz w:val="28"/>
                            <w:szCs w:val="28"/>
                            <w:lang w:val="ru-RU"/>
                          </w:rPr>
                        </w:pPr>
                        <w:r w:rsidRPr="00E72E1D">
                          <w:rPr>
                            <w:rFonts w:ascii="Times New Roman" w:hAnsi="Times New Roman" w:cs="Times New Roman"/>
                            <w:color w:val="000000"/>
                            <w:sz w:val="28"/>
                            <w:szCs w:val="28"/>
                            <w:lang w:val="en"/>
                          </w:rPr>
                          <w:t xml:space="preserve">Subject component, University Component </w:t>
                        </w:r>
                      </w:p>
                    </w:tc>
                  </w:tr>
                  <w:tr w:rsidR="009D57CD" w:rsidRPr="00671891" w14:paraId="7088C476" w14:textId="77777777" w:rsidTr="00E72E1D">
                    <w:trPr>
                      <w:trHeight w:val="265"/>
                    </w:trPr>
                    <w:tc>
                      <w:tcPr>
                        <w:tcW w:w="1730" w:type="dxa"/>
                      </w:tcPr>
                      <w:p w14:paraId="136D930D" w14:textId="0DCB369F" w:rsidR="009D57CD" w:rsidRPr="00671891" w:rsidRDefault="009D57CD" w:rsidP="009D57CD">
                        <w:pPr>
                          <w:rPr>
                            <w:rFonts w:ascii="Times New Roman" w:hAnsi="Times New Roman" w:cs="Times New Roman"/>
                            <w:color w:val="000000"/>
                            <w:sz w:val="28"/>
                            <w:szCs w:val="28"/>
                            <w:lang w:val="en"/>
                          </w:rPr>
                        </w:pPr>
                        <w:r>
                          <w:rPr>
                            <w:rFonts w:ascii="Times New Roman" w:hAnsi="Times New Roman" w:cs="Times New Roman"/>
                            <w:sz w:val="28"/>
                            <w:szCs w:val="28"/>
                            <w:lang w:val="en-US"/>
                          </w:rPr>
                          <w:t xml:space="preserve">Cycle </w:t>
                        </w:r>
                      </w:p>
                    </w:tc>
                    <w:tc>
                      <w:tcPr>
                        <w:tcW w:w="6885" w:type="dxa"/>
                      </w:tcPr>
                      <w:p w14:paraId="6DAF136A" w14:textId="47FB2A7B" w:rsidR="009D57CD" w:rsidRPr="00E72E1D" w:rsidRDefault="009D57CD" w:rsidP="009D57CD">
                        <w:pPr>
                          <w:rPr>
                            <w:rFonts w:ascii="Times New Roman" w:hAnsi="Times New Roman" w:cs="Times New Roman"/>
                            <w:color w:val="000000"/>
                            <w:sz w:val="28"/>
                            <w:szCs w:val="28"/>
                            <w:lang w:val="en"/>
                          </w:rPr>
                        </w:pPr>
                        <w:r w:rsidRPr="00E72E1D">
                          <w:rPr>
                            <w:rFonts w:ascii="Times New Roman" w:hAnsi="Times New Roman" w:cs="Times New Roman"/>
                            <w:sz w:val="28"/>
                            <w:szCs w:val="28"/>
                            <w:lang w:val="en-US"/>
                          </w:rPr>
                          <w:t>Major disciplines</w:t>
                        </w:r>
                      </w:p>
                    </w:tc>
                  </w:tr>
                  <w:tr w:rsidR="009D57CD" w:rsidRPr="00DD2849" w14:paraId="5F479320" w14:textId="77777777" w:rsidTr="00E72E1D">
                    <w:trPr>
                      <w:trHeight w:val="255"/>
                    </w:trPr>
                    <w:tc>
                      <w:tcPr>
                        <w:tcW w:w="1730" w:type="dxa"/>
                      </w:tcPr>
                      <w:p w14:paraId="5EE78D26"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Module</w:t>
                        </w:r>
                      </w:p>
                    </w:tc>
                    <w:tc>
                      <w:tcPr>
                        <w:tcW w:w="6885" w:type="dxa"/>
                      </w:tcPr>
                      <w:p w14:paraId="741EDE6B" w14:textId="1B2CFDEC" w:rsidR="009D57CD" w:rsidRPr="00E72E1D" w:rsidRDefault="009D57CD" w:rsidP="009D57CD">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Basic psychology 30 academic credits</w:t>
                        </w:r>
                      </w:p>
                    </w:tc>
                  </w:tr>
                  <w:tr w:rsidR="009D57CD" w:rsidRPr="00671891" w14:paraId="725F771E" w14:textId="77777777" w:rsidTr="00E72E1D">
                    <w:trPr>
                      <w:trHeight w:val="255"/>
                    </w:trPr>
                    <w:tc>
                      <w:tcPr>
                        <w:tcW w:w="1730" w:type="dxa"/>
                      </w:tcPr>
                      <w:p w14:paraId="57E40DF6" w14:textId="4AF1A873" w:rsidR="009D57CD" w:rsidRPr="00671891" w:rsidRDefault="009D57CD" w:rsidP="009D57CD">
                        <w:pPr>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t>Academic credits</w:t>
                        </w:r>
                      </w:p>
                    </w:tc>
                    <w:tc>
                      <w:tcPr>
                        <w:tcW w:w="6885" w:type="dxa"/>
                      </w:tcPr>
                      <w:p w14:paraId="62F88050" w14:textId="6BE276B5"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5</w:t>
                        </w:r>
                      </w:p>
                    </w:tc>
                  </w:tr>
                  <w:tr w:rsidR="009D57CD" w:rsidRPr="00922048" w14:paraId="17376EA2" w14:textId="77777777" w:rsidTr="00E72E1D">
                    <w:trPr>
                      <w:trHeight w:val="776"/>
                    </w:trPr>
                    <w:tc>
                      <w:tcPr>
                        <w:tcW w:w="1730" w:type="dxa"/>
                      </w:tcPr>
                      <w:p w14:paraId="5369B5FB" w14:textId="07EEC5CD"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sz w:val="28"/>
                            <w:szCs w:val="28"/>
                            <w:lang w:val="en-US"/>
                          </w:rPr>
                          <w:t>Course / competence description</w:t>
                        </w:r>
                      </w:p>
                    </w:tc>
                    <w:tc>
                      <w:tcPr>
                        <w:tcW w:w="6885" w:type="dxa"/>
                      </w:tcPr>
                      <w:p w14:paraId="4AF21458" w14:textId="77777777" w:rsidR="009D57CD" w:rsidRPr="00E72E1D" w:rsidRDefault="009D57CD" w:rsidP="009D57CD">
                        <w:pPr>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
                          </w:rPr>
                          <w:t>The purpose of this course is to improve the following areas of subject competence:</w:t>
                        </w:r>
                      </w:p>
                      <w:p w14:paraId="44035C28" w14:textId="52F1A04B" w:rsidR="009D57CD" w:rsidRPr="00E72E1D" w:rsidRDefault="009D57CD" w:rsidP="009D57CD">
                        <w:pPr>
                          <w:pStyle w:val="a3"/>
                          <w:numPr>
                            <w:ilvl w:val="0"/>
                            <w:numId w:val="87"/>
                          </w:numPr>
                          <w:rPr>
                            <w:rFonts w:ascii="Times New Roman" w:hAnsi="Times New Roman" w:cs="Times New Roman"/>
                            <w:color w:val="000000"/>
                            <w:sz w:val="28"/>
                            <w:szCs w:val="28"/>
                            <w:lang w:val="en-US"/>
                          </w:rPr>
                        </w:pPr>
                        <w:r w:rsidRPr="00E72E1D">
                          <w:rPr>
                            <w:rFonts w:ascii="Times New Roman" w:eastAsia="Times New Roman" w:hAnsi="Times New Roman" w:cs="Times New Roman"/>
                            <w:color w:val="00000A"/>
                            <w:sz w:val="28"/>
                            <w:szCs w:val="28"/>
                            <w:lang w:val="en"/>
                          </w:rPr>
                          <w:t xml:space="preserve">Competence area for </w:t>
                        </w:r>
                        <w:r w:rsidRPr="00E72E1D">
                          <w:rPr>
                            <w:rFonts w:ascii="Times New Roman" w:hAnsi="Times New Roman" w:cs="Times New Roman"/>
                            <w:color w:val="000000"/>
                            <w:sz w:val="28"/>
                            <w:szCs w:val="28"/>
                            <w:lang w:val="en"/>
                          </w:rPr>
                          <w:t xml:space="preserve">psychological prevention (1, 2,3) </w:t>
                        </w:r>
                      </w:p>
                      <w:p w14:paraId="64ADF08D" w14:textId="77777777" w:rsidR="009D57CD" w:rsidRPr="00E72E1D" w:rsidRDefault="009D57CD" w:rsidP="009D57CD">
                        <w:pPr>
                          <w:rPr>
                            <w:rFonts w:ascii="Times New Roman" w:hAnsi="Times New Roman" w:cs="Times New Roman"/>
                            <w:color w:val="000000"/>
                            <w:sz w:val="28"/>
                            <w:szCs w:val="28"/>
                            <w:lang w:val="en"/>
                          </w:rPr>
                        </w:pPr>
                      </w:p>
                      <w:p w14:paraId="76AAF2F4" w14:textId="51A7372D" w:rsidR="009D57CD" w:rsidRPr="00E72E1D" w:rsidRDefault="009D57CD" w:rsidP="009D57CD">
                        <w:pPr>
                          <w:jc w:val="both"/>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
                          </w:rPr>
                          <w:t>Pre-service</w:t>
                        </w:r>
                        <w:r>
                          <w:rPr>
                            <w:rFonts w:ascii="Times New Roman" w:hAnsi="Times New Roman" w:cs="Times New Roman"/>
                            <w:color w:val="000000"/>
                            <w:sz w:val="28"/>
                            <w:szCs w:val="28"/>
                            <w:lang w:val="en"/>
                          </w:rPr>
                          <w:t xml:space="preserve"> teachers</w:t>
                        </w:r>
                        <w:r w:rsidRPr="00E72E1D">
                          <w:rPr>
                            <w:rFonts w:ascii="Times New Roman" w:hAnsi="Times New Roman" w:cs="Times New Roman"/>
                            <w:color w:val="000000"/>
                            <w:sz w:val="28"/>
                            <w:szCs w:val="28"/>
                            <w:lang w:val="en"/>
                          </w:rPr>
                          <w:t xml:space="preserve"> </w:t>
                        </w:r>
                        <w:r>
                          <w:rPr>
                            <w:rFonts w:ascii="Times New Roman" w:hAnsi="Times New Roman" w:cs="Times New Roman"/>
                            <w:color w:val="000000"/>
                            <w:sz w:val="28"/>
                            <w:szCs w:val="28"/>
                            <w:lang w:val="en"/>
                          </w:rPr>
                          <w:t>get</w:t>
                        </w:r>
                        <w:r w:rsidRPr="00E72E1D">
                          <w:rPr>
                            <w:rFonts w:ascii="Times New Roman" w:hAnsi="Times New Roman" w:cs="Times New Roman"/>
                            <w:color w:val="000000"/>
                            <w:sz w:val="28"/>
                            <w:szCs w:val="28"/>
                            <w:lang w:val="en"/>
                          </w:rPr>
                          <w:t xml:space="preserve"> familiar with the classification of age periodization</w:t>
                        </w:r>
                        <w:r>
                          <w:rPr>
                            <w:rFonts w:ascii="Times New Roman" w:hAnsi="Times New Roman" w:cs="Times New Roman"/>
                            <w:color w:val="000000"/>
                            <w:sz w:val="28"/>
                            <w:szCs w:val="28"/>
                            <w:lang w:val="en"/>
                          </w:rPr>
                          <w:t xml:space="preserve">. They understand and develop their </w:t>
                        </w:r>
                        <w:r w:rsidRPr="00E72E1D">
                          <w:rPr>
                            <w:rFonts w:ascii="Times New Roman" w:hAnsi="Times New Roman" w:cs="Times New Roman"/>
                            <w:color w:val="000000"/>
                            <w:sz w:val="28"/>
                            <w:szCs w:val="28"/>
                            <w:lang w:val="en"/>
                          </w:rPr>
                          <w:t>ability to consider the age characteristics of students in the learning process.</w:t>
                        </w:r>
                      </w:p>
                    </w:tc>
                  </w:tr>
                  <w:tr w:rsidR="009D57CD" w:rsidRPr="00922048" w14:paraId="217A5EA8" w14:textId="77777777" w:rsidTr="00E72E1D">
                    <w:trPr>
                      <w:trHeight w:val="531"/>
                    </w:trPr>
                    <w:tc>
                      <w:tcPr>
                        <w:tcW w:w="1730" w:type="dxa"/>
                      </w:tcPr>
                      <w:p w14:paraId="449BF739" w14:textId="6BC2456B" w:rsidR="009D57CD" w:rsidRPr="00671891" w:rsidRDefault="009D57CD" w:rsidP="009D57CD">
                        <w:pPr>
                          <w:rPr>
                            <w:rFonts w:ascii="Times New Roman" w:hAnsi="Times New Roman" w:cs="Times New Roman"/>
                            <w:color w:val="000000"/>
                            <w:sz w:val="28"/>
                            <w:szCs w:val="28"/>
                            <w:lang w:val="ru-RU"/>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885" w:type="dxa"/>
                      </w:tcPr>
                      <w:p w14:paraId="70581AC3" w14:textId="77777777" w:rsidR="009D57CD" w:rsidRPr="00E72E1D" w:rsidRDefault="009D57CD" w:rsidP="009D57CD">
                        <w:pPr>
                          <w:jc w:val="both"/>
                          <w:rPr>
                            <w:rFonts w:ascii="Times New Roman" w:hAnsi="Times New Roman" w:cs="Times New Roman"/>
                            <w:b/>
                            <w:bCs/>
                            <w:sz w:val="28"/>
                            <w:szCs w:val="28"/>
                            <w:lang w:val="en-US"/>
                          </w:rPr>
                        </w:pPr>
                        <w:r w:rsidRPr="00E72E1D">
                          <w:rPr>
                            <w:rFonts w:ascii="Times New Roman" w:hAnsi="Times New Roman" w:cs="Times New Roman"/>
                            <w:b/>
                            <w:bCs/>
                            <w:sz w:val="28"/>
                            <w:szCs w:val="28"/>
                            <w:lang w:val="en-GB"/>
                          </w:rPr>
                          <w:t>Pre-service teachers demonstrating competence can:</w:t>
                        </w:r>
                      </w:p>
                      <w:p w14:paraId="1ECDB52E" w14:textId="77777777" w:rsidR="009D57CD" w:rsidRPr="00E72E1D" w:rsidRDefault="009D57CD" w:rsidP="009D57CD">
                        <w:pPr>
                          <w:numPr>
                            <w:ilvl w:val="0"/>
                            <w:numId w:val="29"/>
                          </w:numPr>
                          <w:ind w:left="740" w:hanging="425"/>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US"/>
                          </w:rPr>
                          <w:t xml:space="preserve">demonstrate knowledge of the psychological and pedagogical foundations of age psychology; </w:t>
                        </w:r>
                      </w:p>
                      <w:p w14:paraId="54AC6660" w14:textId="18A5996A" w:rsidR="009D57CD" w:rsidRPr="00E72E1D" w:rsidRDefault="009D57CD" w:rsidP="009D57CD">
                        <w:pPr>
                          <w:numPr>
                            <w:ilvl w:val="0"/>
                            <w:numId w:val="29"/>
                          </w:numPr>
                          <w:ind w:left="745"/>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US"/>
                          </w:rPr>
                          <w:lastRenderedPageBreak/>
                          <w:t>characterize the stages of age-related personal development in ontogenesis; the leading type of activity and the social situation of development at each age stage;</w:t>
                        </w:r>
                      </w:p>
                      <w:p w14:paraId="3186F539" w14:textId="2EC75678" w:rsidR="009D57CD" w:rsidRPr="00E72E1D" w:rsidRDefault="009D57CD" w:rsidP="009D57CD">
                        <w:pPr>
                          <w:numPr>
                            <w:ilvl w:val="0"/>
                            <w:numId w:val="29"/>
                          </w:numPr>
                          <w:ind w:left="745" w:hanging="284"/>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US"/>
                          </w:rPr>
                          <w:t>comprehend various theories of personal development.</w:t>
                        </w:r>
                      </w:p>
                    </w:tc>
                  </w:tr>
                </w:tbl>
                <w:p w14:paraId="6E8E096D" w14:textId="09BF2A93" w:rsidR="009D57CD" w:rsidRDefault="009D57CD" w:rsidP="009D57CD">
                  <w:pPr>
                    <w:spacing w:after="0" w:line="240" w:lineRule="auto"/>
                    <w:rPr>
                      <w:rFonts w:ascii="Times New Roman" w:hAnsi="Times New Roman" w:cs="Times New Roman"/>
                      <w:color w:val="000000"/>
                      <w:sz w:val="28"/>
                      <w:szCs w:val="28"/>
                      <w:lang w:val="en-US"/>
                    </w:rPr>
                  </w:pPr>
                </w:p>
                <w:tbl>
                  <w:tblPr>
                    <w:tblStyle w:val="a5"/>
                    <w:tblW w:w="8615" w:type="dxa"/>
                    <w:tblLayout w:type="fixed"/>
                    <w:tblLook w:val="04A0" w:firstRow="1" w:lastRow="0" w:firstColumn="1" w:lastColumn="0" w:noHBand="0" w:noVBand="1"/>
                  </w:tblPr>
                  <w:tblGrid>
                    <w:gridCol w:w="1730"/>
                    <w:gridCol w:w="6885"/>
                  </w:tblGrid>
                  <w:tr w:rsidR="009D57CD" w:rsidRPr="00671891" w14:paraId="33CE8CA2" w14:textId="77777777" w:rsidTr="00F14AB8">
                    <w:trPr>
                      <w:trHeight w:val="255"/>
                    </w:trPr>
                    <w:tc>
                      <w:tcPr>
                        <w:tcW w:w="1730" w:type="dxa"/>
                      </w:tcPr>
                      <w:p w14:paraId="0B8885C0"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Course title</w:t>
                        </w:r>
                      </w:p>
                    </w:tc>
                    <w:tc>
                      <w:tcPr>
                        <w:tcW w:w="6885" w:type="dxa"/>
                      </w:tcPr>
                      <w:p w14:paraId="0F7FC5A9" w14:textId="72E276CB" w:rsidR="009D57CD" w:rsidRPr="00671891" w:rsidRDefault="009D57CD" w:rsidP="009D57CD">
                        <w:pPr>
                          <w:rPr>
                            <w:rFonts w:ascii="Times New Roman" w:hAnsi="Times New Roman" w:cs="Times New Roman"/>
                            <w:b/>
                            <w:color w:val="000000"/>
                            <w:sz w:val="28"/>
                            <w:szCs w:val="28"/>
                            <w:lang w:val="en-US"/>
                          </w:rPr>
                        </w:pPr>
                        <w:r w:rsidRPr="009525E0">
                          <w:rPr>
                            <w:rFonts w:ascii="Times New Roman" w:hAnsi="Times New Roman" w:cs="Times New Roman"/>
                            <w:b/>
                            <w:color w:val="000000"/>
                            <w:sz w:val="28"/>
                            <w:szCs w:val="28"/>
                            <w:lang w:val="en"/>
                          </w:rPr>
                          <w:t>Cognitive neuropsychology</w:t>
                        </w:r>
                      </w:p>
                    </w:tc>
                  </w:tr>
                  <w:tr w:rsidR="009D57CD" w:rsidRPr="00671891" w14:paraId="71F26C8A" w14:textId="77777777" w:rsidTr="00F14AB8">
                    <w:trPr>
                      <w:trHeight w:val="265"/>
                    </w:trPr>
                    <w:tc>
                      <w:tcPr>
                        <w:tcW w:w="1730" w:type="dxa"/>
                      </w:tcPr>
                      <w:p w14:paraId="15F5EB16"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Component</w:t>
                        </w:r>
                      </w:p>
                    </w:tc>
                    <w:tc>
                      <w:tcPr>
                        <w:tcW w:w="6885" w:type="dxa"/>
                      </w:tcPr>
                      <w:p w14:paraId="1648625E" w14:textId="77777777" w:rsidR="009D57CD" w:rsidRPr="00E72E1D" w:rsidRDefault="009D57CD" w:rsidP="009D57CD">
                        <w:pPr>
                          <w:rPr>
                            <w:rFonts w:ascii="Times New Roman" w:hAnsi="Times New Roman" w:cs="Times New Roman"/>
                            <w:color w:val="000000"/>
                            <w:sz w:val="28"/>
                            <w:szCs w:val="28"/>
                            <w:lang w:val="ru-RU"/>
                          </w:rPr>
                        </w:pPr>
                        <w:r w:rsidRPr="00E72E1D">
                          <w:rPr>
                            <w:rFonts w:ascii="Times New Roman" w:hAnsi="Times New Roman" w:cs="Times New Roman"/>
                            <w:color w:val="000000"/>
                            <w:sz w:val="28"/>
                            <w:szCs w:val="28"/>
                            <w:lang w:val="en"/>
                          </w:rPr>
                          <w:t xml:space="preserve">Subject component, University Component </w:t>
                        </w:r>
                      </w:p>
                    </w:tc>
                  </w:tr>
                  <w:tr w:rsidR="009D57CD" w:rsidRPr="00671891" w14:paraId="131A55CE" w14:textId="77777777" w:rsidTr="00F14AB8">
                    <w:trPr>
                      <w:trHeight w:val="265"/>
                    </w:trPr>
                    <w:tc>
                      <w:tcPr>
                        <w:tcW w:w="1730" w:type="dxa"/>
                      </w:tcPr>
                      <w:p w14:paraId="7C3AD367" w14:textId="77777777" w:rsidR="009D57CD" w:rsidRPr="00671891" w:rsidRDefault="009D57CD" w:rsidP="009D57CD">
                        <w:pPr>
                          <w:rPr>
                            <w:rFonts w:ascii="Times New Roman" w:hAnsi="Times New Roman" w:cs="Times New Roman"/>
                            <w:color w:val="000000"/>
                            <w:sz w:val="28"/>
                            <w:szCs w:val="28"/>
                            <w:lang w:val="en"/>
                          </w:rPr>
                        </w:pPr>
                        <w:r>
                          <w:rPr>
                            <w:rFonts w:ascii="Times New Roman" w:hAnsi="Times New Roman" w:cs="Times New Roman"/>
                            <w:sz w:val="28"/>
                            <w:szCs w:val="28"/>
                            <w:lang w:val="en-US"/>
                          </w:rPr>
                          <w:t xml:space="preserve">Cycle </w:t>
                        </w:r>
                      </w:p>
                    </w:tc>
                    <w:tc>
                      <w:tcPr>
                        <w:tcW w:w="6885" w:type="dxa"/>
                      </w:tcPr>
                      <w:p w14:paraId="77CD1E8F" w14:textId="77777777" w:rsidR="009D57CD" w:rsidRPr="00E72E1D" w:rsidRDefault="009D57CD" w:rsidP="009D57CD">
                        <w:pPr>
                          <w:rPr>
                            <w:rFonts w:ascii="Times New Roman" w:hAnsi="Times New Roman" w:cs="Times New Roman"/>
                            <w:color w:val="000000"/>
                            <w:sz w:val="28"/>
                            <w:szCs w:val="28"/>
                            <w:lang w:val="en"/>
                          </w:rPr>
                        </w:pPr>
                        <w:r w:rsidRPr="00E72E1D">
                          <w:rPr>
                            <w:rFonts w:ascii="Times New Roman" w:hAnsi="Times New Roman" w:cs="Times New Roman"/>
                            <w:sz w:val="28"/>
                            <w:szCs w:val="28"/>
                            <w:lang w:val="en-US"/>
                          </w:rPr>
                          <w:t>Major disciplines</w:t>
                        </w:r>
                      </w:p>
                    </w:tc>
                  </w:tr>
                  <w:tr w:rsidR="009D57CD" w:rsidRPr="00DD2849" w14:paraId="2E69A6B7" w14:textId="77777777" w:rsidTr="00F14AB8">
                    <w:trPr>
                      <w:trHeight w:val="255"/>
                    </w:trPr>
                    <w:tc>
                      <w:tcPr>
                        <w:tcW w:w="1730" w:type="dxa"/>
                      </w:tcPr>
                      <w:p w14:paraId="745A6B11"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Module</w:t>
                        </w:r>
                      </w:p>
                    </w:tc>
                    <w:tc>
                      <w:tcPr>
                        <w:tcW w:w="6885" w:type="dxa"/>
                      </w:tcPr>
                      <w:p w14:paraId="4BCA63F6" w14:textId="77777777" w:rsidR="009D57CD" w:rsidRPr="00E72E1D" w:rsidRDefault="009D57CD" w:rsidP="009D57CD">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Basic psychology 30 academic credits</w:t>
                        </w:r>
                      </w:p>
                    </w:tc>
                  </w:tr>
                  <w:tr w:rsidR="009D57CD" w:rsidRPr="00671891" w14:paraId="1636B65D" w14:textId="77777777" w:rsidTr="00F14AB8">
                    <w:trPr>
                      <w:trHeight w:val="255"/>
                    </w:trPr>
                    <w:tc>
                      <w:tcPr>
                        <w:tcW w:w="1730" w:type="dxa"/>
                      </w:tcPr>
                      <w:p w14:paraId="262D85DC" w14:textId="77777777" w:rsidR="009D57CD" w:rsidRPr="00671891" w:rsidRDefault="009D57CD" w:rsidP="009D57CD">
                        <w:pPr>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t>Academic credits</w:t>
                        </w:r>
                      </w:p>
                    </w:tc>
                    <w:tc>
                      <w:tcPr>
                        <w:tcW w:w="6885" w:type="dxa"/>
                      </w:tcPr>
                      <w:p w14:paraId="3B75186C"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5</w:t>
                        </w:r>
                      </w:p>
                    </w:tc>
                  </w:tr>
                  <w:tr w:rsidR="009D57CD" w:rsidRPr="00922048" w14:paraId="0652FD04" w14:textId="77777777" w:rsidTr="00F14AB8">
                    <w:trPr>
                      <w:trHeight w:val="776"/>
                    </w:trPr>
                    <w:tc>
                      <w:tcPr>
                        <w:tcW w:w="1730" w:type="dxa"/>
                      </w:tcPr>
                      <w:p w14:paraId="4BFEBA11"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sz w:val="28"/>
                            <w:szCs w:val="28"/>
                            <w:lang w:val="en-US"/>
                          </w:rPr>
                          <w:t>Course / competence description</w:t>
                        </w:r>
                      </w:p>
                    </w:tc>
                    <w:tc>
                      <w:tcPr>
                        <w:tcW w:w="6885" w:type="dxa"/>
                      </w:tcPr>
                      <w:p w14:paraId="0635056E" w14:textId="77777777" w:rsidR="009D57CD" w:rsidRPr="00E72E1D" w:rsidRDefault="009D57CD" w:rsidP="009D57CD">
                        <w:pPr>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
                          </w:rPr>
                          <w:t>The purpose of this course is to improve the following areas of subject competence:</w:t>
                        </w:r>
                      </w:p>
                      <w:p w14:paraId="3B1E0BFA" w14:textId="2026FE0A" w:rsidR="009D57CD" w:rsidRPr="00E72E1D" w:rsidRDefault="009D57CD" w:rsidP="009D57CD">
                        <w:pPr>
                          <w:pStyle w:val="a3"/>
                          <w:numPr>
                            <w:ilvl w:val="0"/>
                            <w:numId w:val="87"/>
                          </w:numPr>
                          <w:rPr>
                            <w:rFonts w:ascii="Times New Roman" w:hAnsi="Times New Roman" w:cs="Times New Roman"/>
                            <w:color w:val="000000"/>
                            <w:sz w:val="28"/>
                            <w:szCs w:val="28"/>
                            <w:lang w:val="en-US"/>
                          </w:rPr>
                        </w:pPr>
                        <w:r w:rsidRPr="00E72E1D">
                          <w:rPr>
                            <w:rFonts w:ascii="Times New Roman" w:eastAsia="Times New Roman" w:hAnsi="Times New Roman" w:cs="Times New Roman"/>
                            <w:color w:val="00000A"/>
                            <w:sz w:val="28"/>
                            <w:szCs w:val="28"/>
                            <w:lang w:val="en"/>
                          </w:rPr>
                          <w:t xml:space="preserve">Competence area for </w:t>
                        </w:r>
                        <w:r w:rsidRPr="00E72E1D">
                          <w:rPr>
                            <w:rFonts w:ascii="Times New Roman" w:hAnsi="Times New Roman" w:cs="Times New Roman"/>
                            <w:color w:val="000000"/>
                            <w:sz w:val="28"/>
                            <w:szCs w:val="28"/>
                            <w:lang w:val="en"/>
                          </w:rPr>
                          <w:t>psychological prevention (</w:t>
                        </w:r>
                        <w:r>
                          <w:rPr>
                            <w:rFonts w:ascii="Times New Roman" w:hAnsi="Times New Roman" w:cs="Times New Roman"/>
                            <w:color w:val="000000"/>
                            <w:sz w:val="28"/>
                            <w:szCs w:val="28"/>
                            <w:lang w:val="en"/>
                          </w:rPr>
                          <w:t>6,7,8</w:t>
                        </w:r>
                        <w:r w:rsidRPr="00E72E1D">
                          <w:rPr>
                            <w:rFonts w:ascii="Times New Roman" w:hAnsi="Times New Roman" w:cs="Times New Roman"/>
                            <w:color w:val="000000"/>
                            <w:sz w:val="28"/>
                            <w:szCs w:val="28"/>
                            <w:lang w:val="en"/>
                          </w:rPr>
                          <w:t xml:space="preserve">) </w:t>
                        </w:r>
                      </w:p>
                      <w:p w14:paraId="0ABE4672" w14:textId="77777777" w:rsidR="009D57CD" w:rsidRPr="00E72E1D" w:rsidRDefault="009D57CD" w:rsidP="009D57CD">
                        <w:pPr>
                          <w:rPr>
                            <w:rFonts w:ascii="Times New Roman" w:hAnsi="Times New Roman" w:cs="Times New Roman"/>
                            <w:color w:val="000000"/>
                            <w:sz w:val="28"/>
                            <w:szCs w:val="28"/>
                            <w:lang w:val="en"/>
                          </w:rPr>
                        </w:pPr>
                      </w:p>
                      <w:p w14:paraId="40A147F9" w14:textId="023EE2EB" w:rsidR="009D57CD" w:rsidRPr="00E72E1D" w:rsidRDefault="009D57CD" w:rsidP="009D57CD">
                        <w:pPr>
                          <w:jc w:val="both"/>
                          <w:rPr>
                            <w:rFonts w:ascii="Times New Roman" w:hAnsi="Times New Roman" w:cs="Times New Roman"/>
                            <w:color w:val="000000"/>
                            <w:sz w:val="28"/>
                            <w:szCs w:val="28"/>
                            <w:lang w:val="en-US"/>
                          </w:rPr>
                        </w:pPr>
                        <w:r w:rsidRPr="00E72E1D">
                          <w:rPr>
                            <w:rFonts w:ascii="Times New Roman" w:hAnsi="Times New Roman" w:cs="Times New Roman"/>
                            <w:color w:val="000000"/>
                            <w:sz w:val="28"/>
                            <w:szCs w:val="28"/>
                            <w:lang w:val="en"/>
                          </w:rPr>
                          <w:t>Pre-service</w:t>
                        </w:r>
                        <w:r>
                          <w:rPr>
                            <w:rFonts w:ascii="Times New Roman" w:hAnsi="Times New Roman" w:cs="Times New Roman"/>
                            <w:color w:val="000000"/>
                            <w:sz w:val="28"/>
                            <w:szCs w:val="28"/>
                            <w:lang w:val="en"/>
                          </w:rPr>
                          <w:t xml:space="preserve"> teachers</w:t>
                        </w:r>
                        <w:r w:rsidRPr="00E72E1D">
                          <w:rPr>
                            <w:rFonts w:ascii="Times New Roman" w:hAnsi="Times New Roman" w:cs="Times New Roman"/>
                            <w:color w:val="000000"/>
                            <w:sz w:val="28"/>
                            <w:szCs w:val="28"/>
                            <w:lang w:val="en"/>
                          </w:rPr>
                          <w:t xml:space="preserve"> </w:t>
                        </w:r>
                        <w:r w:rsidRPr="009525E0">
                          <w:rPr>
                            <w:rFonts w:ascii="Times New Roman" w:hAnsi="Times New Roman" w:cs="Times New Roman"/>
                            <w:color w:val="000000"/>
                            <w:sz w:val="28"/>
                            <w:szCs w:val="28"/>
                            <w:lang w:val="en"/>
                          </w:rPr>
                          <w:t>are familiar with the main cognitive and neuropsychological syndromes of disorders of higher mental functions and the neuropsychological factors underlying these syndromes, the methods of cognitive and neuropsychology; formulate principles for constructing a neuropsychological diagnostic study</w:t>
                        </w:r>
                        <w:r>
                          <w:rPr>
                            <w:rFonts w:ascii="Times New Roman" w:hAnsi="Times New Roman" w:cs="Times New Roman"/>
                            <w:color w:val="000000"/>
                            <w:sz w:val="28"/>
                            <w:szCs w:val="28"/>
                            <w:lang w:val="en"/>
                          </w:rPr>
                          <w:t>.</w:t>
                        </w:r>
                      </w:p>
                    </w:tc>
                  </w:tr>
                  <w:tr w:rsidR="009D57CD" w:rsidRPr="00922048" w14:paraId="37100C94" w14:textId="77777777" w:rsidTr="00F14AB8">
                    <w:trPr>
                      <w:trHeight w:val="531"/>
                    </w:trPr>
                    <w:tc>
                      <w:tcPr>
                        <w:tcW w:w="1730" w:type="dxa"/>
                      </w:tcPr>
                      <w:p w14:paraId="38C148F6" w14:textId="77777777" w:rsidR="009D57CD" w:rsidRPr="00671891" w:rsidRDefault="009D57CD" w:rsidP="009D57CD">
                        <w:pPr>
                          <w:rPr>
                            <w:rFonts w:ascii="Times New Roman" w:hAnsi="Times New Roman" w:cs="Times New Roman"/>
                            <w:color w:val="000000"/>
                            <w:sz w:val="28"/>
                            <w:szCs w:val="28"/>
                            <w:lang w:val="ru-RU"/>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885" w:type="dxa"/>
                      </w:tcPr>
                      <w:p w14:paraId="6A18DC48" w14:textId="77777777" w:rsidR="009D57CD" w:rsidRPr="00E72E1D" w:rsidRDefault="009D57CD" w:rsidP="009D57CD">
                        <w:pPr>
                          <w:jc w:val="both"/>
                          <w:rPr>
                            <w:rFonts w:ascii="Times New Roman" w:hAnsi="Times New Roman" w:cs="Times New Roman"/>
                            <w:b/>
                            <w:bCs/>
                            <w:sz w:val="28"/>
                            <w:szCs w:val="28"/>
                            <w:lang w:val="en-US"/>
                          </w:rPr>
                        </w:pPr>
                        <w:r w:rsidRPr="00E72E1D">
                          <w:rPr>
                            <w:rFonts w:ascii="Times New Roman" w:hAnsi="Times New Roman" w:cs="Times New Roman"/>
                            <w:b/>
                            <w:bCs/>
                            <w:sz w:val="28"/>
                            <w:szCs w:val="28"/>
                            <w:lang w:val="en-GB"/>
                          </w:rPr>
                          <w:t>Pre-service teachers demonstrating competence can:</w:t>
                        </w:r>
                      </w:p>
                      <w:p w14:paraId="05952E2A" w14:textId="77777777" w:rsidR="009D57CD" w:rsidRPr="009525E0" w:rsidRDefault="009D57CD" w:rsidP="009D57CD">
                        <w:pPr>
                          <w:numPr>
                            <w:ilvl w:val="0"/>
                            <w:numId w:val="29"/>
                          </w:numPr>
                          <w:rPr>
                            <w:rFonts w:ascii="Times New Roman" w:hAnsi="Times New Roman" w:cs="Times New Roman"/>
                            <w:color w:val="000000"/>
                            <w:sz w:val="28"/>
                            <w:szCs w:val="28"/>
                            <w:lang w:val="en-US"/>
                          </w:rPr>
                        </w:pPr>
                        <w:r w:rsidRPr="009525E0">
                          <w:rPr>
                            <w:rFonts w:ascii="Times New Roman" w:hAnsi="Times New Roman" w:cs="Times New Roman"/>
                            <w:color w:val="000000"/>
                            <w:sz w:val="28"/>
                            <w:szCs w:val="28"/>
                            <w:lang w:val="en-US"/>
                          </w:rPr>
                          <w:t xml:space="preserve">demonstrate knowledge of the functional organisation of the brain and the basic principles of mental activity in normal and localised brain damage;  </w:t>
                        </w:r>
                      </w:p>
                      <w:p w14:paraId="4718A214" w14:textId="277041B6" w:rsidR="009D57CD" w:rsidRPr="009525E0" w:rsidRDefault="009D57CD" w:rsidP="009D57CD">
                        <w:pPr>
                          <w:numPr>
                            <w:ilvl w:val="0"/>
                            <w:numId w:val="29"/>
                          </w:numPr>
                          <w:rPr>
                            <w:rFonts w:ascii="Times New Roman" w:hAnsi="Times New Roman" w:cs="Times New Roman"/>
                            <w:color w:val="000000"/>
                            <w:sz w:val="28"/>
                            <w:szCs w:val="28"/>
                            <w:lang w:val="en-US"/>
                          </w:rPr>
                        </w:pPr>
                        <w:r w:rsidRPr="009525E0">
                          <w:rPr>
                            <w:rFonts w:ascii="Times New Roman" w:hAnsi="Times New Roman" w:cs="Times New Roman"/>
                            <w:color w:val="000000"/>
                            <w:sz w:val="28"/>
                            <w:szCs w:val="28"/>
                            <w:lang w:val="en-US"/>
                          </w:rPr>
                          <w:t>analyse problems related to the tasks of cognitive and neuropsychology;</w:t>
                        </w:r>
                      </w:p>
                      <w:p w14:paraId="4B19C7BA" w14:textId="2E928826" w:rsidR="009D57CD" w:rsidRPr="00E72E1D" w:rsidRDefault="009D57CD" w:rsidP="009D57CD">
                        <w:pPr>
                          <w:numPr>
                            <w:ilvl w:val="0"/>
                            <w:numId w:val="29"/>
                          </w:num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i</w:t>
                        </w:r>
                        <w:r w:rsidRPr="009525E0">
                          <w:rPr>
                            <w:rFonts w:ascii="Times New Roman" w:hAnsi="Times New Roman" w:cs="Times New Roman"/>
                            <w:color w:val="000000"/>
                            <w:sz w:val="28"/>
                            <w:szCs w:val="28"/>
                            <w:lang w:val="en-US"/>
                          </w:rPr>
                          <w:t>nterpret knowledge of neuropsychological syndromes of cortical and subcortical brain structures.</w:t>
                        </w:r>
                      </w:p>
                    </w:tc>
                  </w:tr>
                </w:tbl>
                <w:p w14:paraId="4FA1A358"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922048" w14:paraId="765A7DBF" w14:textId="77777777" w:rsidTr="001A71D1">
                    <w:trPr>
                      <w:trHeight w:val="252"/>
                    </w:trPr>
                    <w:tc>
                      <w:tcPr>
                        <w:tcW w:w="1730" w:type="dxa"/>
                      </w:tcPr>
                      <w:p w14:paraId="16F1D682"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56BEF219" w14:textId="33D546F7"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Ethics and professional standards of a psychologist in education</w:t>
                        </w:r>
                      </w:p>
                    </w:tc>
                  </w:tr>
                  <w:tr w:rsidR="009D57CD" w:rsidRPr="00671891" w14:paraId="712F6C16" w14:textId="77777777" w:rsidTr="001A71D1">
                    <w:trPr>
                      <w:trHeight w:val="263"/>
                    </w:trPr>
                    <w:tc>
                      <w:tcPr>
                        <w:tcW w:w="1730" w:type="dxa"/>
                      </w:tcPr>
                      <w:p w14:paraId="08971255"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26A709CB" w14:textId="42019DD0" w:rsidR="009D57CD" w:rsidRPr="001A71D1" w:rsidRDefault="009D57CD" w:rsidP="009D57CD">
                        <w:pPr>
                          <w:rPr>
                            <w:rFonts w:ascii="Times New Roman" w:hAnsi="Times New Roman" w:cs="Times New Roman"/>
                            <w:sz w:val="28"/>
                            <w:szCs w:val="28"/>
                            <w:lang w:val="en-US"/>
                          </w:rPr>
                        </w:pPr>
                        <w:r w:rsidRPr="001A71D1">
                          <w:rPr>
                            <w:rFonts w:ascii="Times New Roman" w:hAnsi="Times New Roman" w:cs="Times New Roman"/>
                            <w:color w:val="000000"/>
                            <w:sz w:val="28"/>
                            <w:szCs w:val="28"/>
                            <w:lang w:val="en"/>
                          </w:rPr>
                          <w:t xml:space="preserve">Subject component, University Component </w:t>
                        </w:r>
                      </w:p>
                    </w:tc>
                  </w:tr>
                  <w:tr w:rsidR="009D57CD" w:rsidRPr="00671891" w14:paraId="08A285EF" w14:textId="77777777" w:rsidTr="001A71D1">
                    <w:trPr>
                      <w:trHeight w:val="263"/>
                    </w:trPr>
                    <w:tc>
                      <w:tcPr>
                        <w:tcW w:w="1730" w:type="dxa"/>
                      </w:tcPr>
                      <w:p w14:paraId="67518BFC" w14:textId="3640CE4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3E742454" w14:textId="6F36A860" w:rsidR="009D57CD" w:rsidRPr="001A71D1" w:rsidRDefault="009D57CD" w:rsidP="009D57CD">
                        <w:pPr>
                          <w:rPr>
                            <w:rFonts w:ascii="Times New Roman" w:hAnsi="Times New Roman" w:cs="Times New Roman"/>
                            <w:color w:val="000000"/>
                            <w:sz w:val="28"/>
                            <w:szCs w:val="28"/>
                            <w:lang w:val="en"/>
                          </w:rPr>
                        </w:pPr>
                        <w:r w:rsidRPr="001A71D1">
                          <w:rPr>
                            <w:rFonts w:ascii="Times New Roman" w:hAnsi="Times New Roman" w:cs="Times New Roman"/>
                            <w:sz w:val="28"/>
                            <w:szCs w:val="28"/>
                            <w:lang w:val="en-US"/>
                          </w:rPr>
                          <w:t>Major disciplines</w:t>
                        </w:r>
                      </w:p>
                    </w:tc>
                  </w:tr>
                  <w:tr w:rsidR="009D57CD" w:rsidRPr="00671891" w14:paraId="33B17DE0" w14:textId="77777777" w:rsidTr="001A71D1">
                    <w:trPr>
                      <w:trHeight w:val="252"/>
                    </w:trPr>
                    <w:tc>
                      <w:tcPr>
                        <w:tcW w:w="1730" w:type="dxa"/>
                      </w:tcPr>
                      <w:p w14:paraId="435282CD"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4F70C139" w14:textId="6E9CD63E" w:rsidR="009D57CD" w:rsidRPr="001A71D1" w:rsidRDefault="009D57CD" w:rsidP="009D57CD">
                        <w:pPr>
                          <w:rPr>
                            <w:rFonts w:ascii="Times New Roman" w:hAnsi="Times New Roman" w:cs="Times New Roman"/>
                            <w:bCs/>
                            <w:sz w:val="28"/>
                            <w:szCs w:val="28"/>
                            <w:lang w:val="en-US"/>
                          </w:rPr>
                        </w:pPr>
                        <w:r>
                          <w:rPr>
                            <w:rFonts w:ascii="Times New Roman" w:hAnsi="Times New Roman" w:cs="Times New Roman"/>
                            <w:bCs/>
                            <w:color w:val="000000"/>
                            <w:sz w:val="28"/>
                            <w:szCs w:val="28"/>
                            <w:lang w:val="en-US"/>
                          </w:rPr>
                          <w:t>Basic psychology 30 academic credits</w:t>
                        </w:r>
                      </w:p>
                    </w:tc>
                  </w:tr>
                  <w:tr w:rsidR="009D57CD" w:rsidRPr="00671891" w14:paraId="3AA2C966" w14:textId="77777777" w:rsidTr="001A71D1">
                    <w:trPr>
                      <w:trHeight w:val="263"/>
                    </w:trPr>
                    <w:tc>
                      <w:tcPr>
                        <w:tcW w:w="1730" w:type="dxa"/>
                      </w:tcPr>
                      <w:p w14:paraId="3B36CFDE" w14:textId="68153EF4"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40D15B27" w14:textId="2A8F50E2" w:rsidR="009D57CD" w:rsidRPr="001A71D1" w:rsidRDefault="009D57CD" w:rsidP="009D57CD">
                        <w:pPr>
                          <w:rPr>
                            <w:rFonts w:ascii="Times New Roman" w:hAnsi="Times New Roman" w:cs="Times New Roman"/>
                            <w:bCs/>
                            <w:sz w:val="28"/>
                            <w:szCs w:val="28"/>
                            <w:lang w:val="en-US"/>
                          </w:rPr>
                        </w:pPr>
                        <w:r w:rsidRPr="001A71D1">
                          <w:rPr>
                            <w:rFonts w:ascii="Times New Roman" w:hAnsi="Times New Roman" w:cs="Times New Roman"/>
                            <w:bCs/>
                            <w:color w:val="000000"/>
                            <w:sz w:val="28"/>
                            <w:szCs w:val="28"/>
                            <w:lang w:val="en"/>
                          </w:rPr>
                          <w:t>5</w:t>
                        </w:r>
                      </w:p>
                    </w:tc>
                  </w:tr>
                  <w:tr w:rsidR="009D57CD" w:rsidRPr="00922048" w14:paraId="402DA759" w14:textId="77777777" w:rsidTr="001A71D1">
                    <w:trPr>
                      <w:trHeight w:val="2441"/>
                    </w:trPr>
                    <w:tc>
                      <w:tcPr>
                        <w:tcW w:w="1730" w:type="dxa"/>
                      </w:tcPr>
                      <w:p w14:paraId="12152CEB" w14:textId="7CB81F8A"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Course / competence description</w:t>
                        </w:r>
                      </w:p>
                    </w:tc>
                    <w:tc>
                      <w:tcPr>
                        <w:tcW w:w="6920" w:type="dxa"/>
                      </w:tcPr>
                      <w:p w14:paraId="09ECEC19" w14:textId="7777777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The purpose of this course is to improve the following areas of subject competence: </w:t>
                        </w:r>
                      </w:p>
                      <w:p w14:paraId="612A38E5" w14:textId="5105B31E" w:rsidR="009D57CD" w:rsidRPr="001A71D1" w:rsidRDefault="009D57CD" w:rsidP="009D57CD">
                        <w:pPr>
                          <w:pStyle w:val="a3"/>
                          <w:numPr>
                            <w:ilvl w:val="0"/>
                            <w:numId w:val="87"/>
                          </w:numPr>
                          <w:jc w:val="both"/>
                          <w:rPr>
                            <w:rFonts w:ascii="Times New Roman" w:hAnsi="Times New Roman" w:cs="Times New Roman"/>
                            <w:bCs/>
                            <w:sz w:val="28"/>
                            <w:szCs w:val="28"/>
                            <w:lang w:val="en-US"/>
                          </w:rPr>
                        </w:pPr>
                        <w:r w:rsidRPr="001A71D1">
                          <w:rPr>
                            <w:rFonts w:ascii="Times New Roman" w:eastAsia="Times New Roman" w:hAnsi="Times New Roman" w:cs="Times New Roman"/>
                            <w:bCs/>
                            <w:color w:val="00000A"/>
                            <w:sz w:val="28"/>
                            <w:szCs w:val="28"/>
                            <w:lang w:val="en"/>
                          </w:rPr>
                          <w:t xml:space="preserve">Competence area for </w:t>
                        </w:r>
                        <w:r w:rsidRPr="001A71D1">
                          <w:rPr>
                            <w:rFonts w:ascii="Times New Roman" w:hAnsi="Times New Roman" w:cs="Times New Roman"/>
                            <w:bCs/>
                            <w:sz w:val="28"/>
                            <w:szCs w:val="28"/>
                            <w:lang w:val="en-US"/>
                          </w:rPr>
                          <w:t>psychological education (1,2,5)</w:t>
                        </w:r>
                      </w:p>
                      <w:p w14:paraId="3AC18089" w14:textId="77777777" w:rsidR="009D57CD" w:rsidRPr="001A71D1" w:rsidRDefault="009D57CD" w:rsidP="009D57CD">
                        <w:pPr>
                          <w:jc w:val="both"/>
                          <w:rPr>
                            <w:rFonts w:ascii="Times New Roman" w:hAnsi="Times New Roman" w:cs="Times New Roman"/>
                            <w:sz w:val="28"/>
                            <w:szCs w:val="28"/>
                            <w:lang w:val="en-US"/>
                          </w:rPr>
                        </w:pPr>
                      </w:p>
                      <w:p w14:paraId="5168E533" w14:textId="4059ABD5" w:rsidR="009D57CD" w:rsidRPr="00671891" w:rsidRDefault="009D57CD" w:rsidP="009D57CD">
                        <w:pPr>
                          <w:jc w:val="both"/>
                          <w:rPr>
                            <w:rFonts w:ascii="Times New Roman" w:hAnsi="Times New Roman" w:cs="Times New Roman"/>
                            <w:sz w:val="28"/>
                            <w:szCs w:val="28"/>
                            <w:lang w:val="en-US"/>
                          </w:rPr>
                        </w:pPr>
                        <w:r w:rsidRPr="001A71D1">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1A71D1">
                          <w:rPr>
                            <w:rFonts w:ascii="Times New Roman" w:hAnsi="Times New Roman" w:cs="Times New Roman"/>
                            <w:sz w:val="28"/>
                            <w:szCs w:val="28"/>
                            <w:lang w:val="en-US"/>
                          </w:rPr>
                          <w:t xml:space="preserve"> familiar with the </w:t>
                        </w:r>
                        <w:r>
                          <w:rPr>
                            <w:rFonts w:ascii="Times New Roman" w:hAnsi="Times New Roman" w:cs="Times New Roman"/>
                            <w:sz w:val="28"/>
                            <w:szCs w:val="28"/>
                            <w:lang w:val="en-US"/>
                          </w:rPr>
                          <w:t>characteristics</w:t>
                        </w:r>
                        <w:r w:rsidRPr="001A71D1">
                          <w:rPr>
                            <w:rFonts w:ascii="Times New Roman" w:hAnsi="Times New Roman" w:cs="Times New Roman"/>
                            <w:sz w:val="28"/>
                            <w:szCs w:val="28"/>
                            <w:lang w:val="en-US"/>
                          </w:rPr>
                          <w:t xml:space="preserve"> of regulatory and legal analysis of various problematic situations in the professional activities of a teacher-psychologist</w:t>
                        </w:r>
                        <w:r>
                          <w:rPr>
                            <w:rFonts w:ascii="Times New Roman" w:hAnsi="Times New Roman" w:cs="Times New Roman"/>
                            <w:sz w:val="28"/>
                            <w:szCs w:val="28"/>
                            <w:lang w:val="en-US"/>
                          </w:rPr>
                          <w:t>. They also become</w:t>
                        </w:r>
                        <w:r w:rsidRPr="001A71D1">
                          <w:rPr>
                            <w:rFonts w:ascii="Times New Roman" w:hAnsi="Times New Roman" w:cs="Times New Roman"/>
                            <w:sz w:val="28"/>
                            <w:szCs w:val="28"/>
                            <w:lang w:val="en-US"/>
                          </w:rPr>
                          <w:t xml:space="preserve"> training professionals who have knowledge of the ethical aspects of service activities and are able to use them in practice.</w:t>
                        </w:r>
                      </w:p>
                    </w:tc>
                  </w:tr>
                  <w:tr w:rsidR="009D57CD" w:rsidRPr="00922048" w14:paraId="0CB547F6" w14:textId="77777777" w:rsidTr="001A71D1">
                    <w:trPr>
                      <w:trHeight w:val="769"/>
                    </w:trPr>
                    <w:tc>
                      <w:tcPr>
                        <w:tcW w:w="1730" w:type="dxa"/>
                      </w:tcPr>
                      <w:p w14:paraId="3279E8A9" w14:textId="72BFC06F"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09DF6162" w14:textId="7777777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b/>
                            <w:bCs/>
                            <w:sz w:val="28"/>
                            <w:szCs w:val="28"/>
                            <w:lang w:val="en-GB"/>
                          </w:rPr>
                          <w:t>Pre-service teachers demonstrating competence can:</w:t>
                        </w:r>
                      </w:p>
                      <w:p w14:paraId="2DE69B5E" w14:textId="77777777" w:rsidR="009D57CD" w:rsidRPr="00671891" w:rsidRDefault="009D57CD" w:rsidP="009D57CD">
                        <w:pPr>
                          <w:pStyle w:val="a3"/>
                          <w:numPr>
                            <w:ilvl w:val="0"/>
                            <w:numId w:val="38"/>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justify the use of ethical principles and professional standards of a psychologist</w:t>
                        </w:r>
                        <w:r w:rsidRPr="00671891">
                          <w:rPr>
                            <w:rFonts w:ascii="Times New Roman" w:hAnsi="Times New Roman" w:cs="Times New Roman"/>
                            <w:sz w:val="28"/>
                            <w:szCs w:val="28"/>
                            <w:lang w:val="en-US"/>
                          </w:rPr>
                          <w:t>;</w:t>
                        </w:r>
                      </w:p>
                      <w:p w14:paraId="28551052" w14:textId="77777777" w:rsidR="009D57CD" w:rsidRPr="00671891" w:rsidRDefault="009D57CD" w:rsidP="009D57CD">
                        <w:pPr>
                          <w:pStyle w:val="a3"/>
                          <w:numPr>
                            <w:ilvl w:val="0"/>
                            <w:numId w:val="38"/>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carry out their activities in accordance with the professional standard and in accordance with ethical, moral and ethical norms and rules of conduct;</w:t>
                        </w:r>
                      </w:p>
                      <w:p w14:paraId="58136B50" w14:textId="77777777" w:rsidR="009D57CD" w:rsidRPr="00671891" w:rsidRDefault="009D57CD" w:rsidP="009D57CD">
                        <w:pPr>
                          <w:pStyle w:val="a3"/>
                          <w:numPr>
                            <w:ilvl w:val="0"/>
                            <w:numId w:val="38"/>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demonstrate techniques and techniques of pedagogical communication in the educational process;</w:t>
                        </w:r>
                      </w:p>
                      <w:p w14:paraId="08F6D2D9" w14:textId="77777777" w:rsidR="009D57CD" w:rsidRPr="00671891" w:rsidRDefault="009D57CD" w:rsidP="009D57CD">
                        <w:pPr>
                          <w:pStyle w:val="a3"/>
                          <w:numPr>
                            <w:ilvl w:val="0"/>
                            <w:numId w:val="38"/>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manage conflicts and stresses in the course of professional activity</w:t>
                        </w:r>
                        <w:r w:rsidRPr="00671891">
                          <w:rPr>
                            <w:rFonts w:ascii="Times New Roman" w:hAnsi="Times New Roman" w:cs="Times New Roman"/>
                            <w:sz w:val="28"/>
                            <w:szCs w:val="28"/>
                            <w:lang w:val="en-US"/>
                          </w:rPr>
                          <w:t>;</w:t>
                        </w:r>
                      </w:p>
                      <w:p w14:paraId="59A792BD" w14:textId="1767ECDF" w:rsidR="009D57CD" w:rsidRPr="00671891" w:rsidRDefault="009D57CD" w:rsidP="009D57CD">
                        <w:pPr>
                          <w:pStyle w:val="a3"/>
                          <w:numPr>
                            <w:ilvl w:val="0"/>
                            <w:numId w:val="38"/>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evaluate the activities of a psychologist from a professional and ethical standpoint.</w:t>
                        </w:r>
                      </w:p>
                    </w:tc>
                  </w:tr>
                </w:tbl>
                <w:p w14:paraId="20F220C3"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534" w:type="dxa"/>
                    <w:tblLayout w:type="fixed"/>
                    <w:tblLook w:val="04A0" w:firstRow="1" w:lastRow="0" w:firstColumn="1" w:lastColumn="0" w:noHBand="0" w:noVBand="1"/>
                  </w:tblPr>
                  <w:tblGrid>
                    <w:gridCol w:w="1730"/>
                    <w:gridCol w:w="6804"/>
                  </w:tblGrid>
                  <w:tr w:rsidR="009D57CD" w:rsidRPr="00671891" w14:paraId="69D203EA" w14:textId="77777777" w:rsidTr="00E72E1D">
                    <w:trPr>
                      <w:trHeight w:val="245"/>
                    </w:trPr>
                    <w:tc>
                      <w:tcPr>
                        <w:tcW w:w="1730" w:type="dxa"/>
                      </w:tcPr>
                      <w:p w14:paraId="5A0C95DA" w14:textId="7DD2377D"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 xml:space="preserve">Course title </w:t>
                        </w:r>
                      </w:p>
                    </w:tc>
                    <w:tc>
                      <w:tcPr>
                        <w:tcW w:w="6804" w:type="dxa"/>
                      </w:tcPr>
                      <w:p w14:paraId="2FDDC4C2" w14:textId="5C316144" w:rsidR="009D57CD" w:rsidRPr="00671891" w:rsidRDefault="009D57CD" w:rsidP="009D57CD">
                        <w:pPr>
                          <w:rPr>
                            <w:rFonts w:ascii="Times New Roman" w:hAnsi="Times New Roman" w:cs="Times New Roman"/>
                            <w:b/>
                            <w:color w:val="000000"/>
                            <w:sz w:val="28"/>
                            <w:szCs w:val="28"/>
                            <w:lang w:val="en-US"/>
                          </w:rPr>
                        </w:pPr>
                        <w:r w:rsidRPr="00671891">
                          <w:rPr>
                            <w:rFonts w:ascii="Times New Roman" w:hAnsi="Times New Roman" w:cs="Times New Roman"/>
                            <w:b/>
                            <w:color w:val="000000"/>
                            <w:sz w:val="28"/>
                            <w:szCs w:val="28"/>
                            <w:lang w:val="en"/>
                          </w:rPr>
                          <w:t>Social psychology</w:t>
                        </w:r>
                      </w:p>
                    </w:tc>
                  </w:tr>
                  <w:tr w:rsidR="009D57CD" w:rsidRPr="00671891" w14:paraId="1D4F6856" w14:textId="77777777" w:rsidTr="00E72E1D">
                    <w:trPr>
                      <w:trHeight w:val="254"/>
                    </w:trPr>
                    <w:tc>
                      <w:tcPr>
                        <w:tcW w:w="1730" w:type="dxa"/>
                      </w:tcPr>
                      <w:p w14:paraId="38ED261D"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Component</w:t>
                        </w:r>
                      </w:p>
                    </w:tc>
                    <w:tc>
                      <w:tcPr>
                        <w:tcW w:w="6804" w:type="dxa"/>
                      </w:tcPr>
                      <w:p w14:paraId="7CDBF4E8" w14:textId="1D820A82" w:rsidR="009D57CD" w:rsidRPr="001A71D1" w:rsidRDefault="009D57CD" w:rsidP="009D57CD">
                        <w:pPr>
                          <w:rPr>
                            <w:rFonts w:ascii="Times New Roman" w:hAnsi="Times New Roman" w:cs="Times New Roman"/>
                            <w:color w:val="000000"/>
                            <w:sz w:val="28"/>
                            <w:szCs w:val="28"/>
                            <w:lang w:val="ru-RU"/>
                          </w:rPr>
                        </w:pPr>
                        <w:r w:rsidRPr="001A71D1">
                          <w:rPr>
                            <w:rFonts w:ascii="Times New Roman" w:hAnsi="Times New Roman" w:cs="Times New Roman"/>
                            <w:color w:val="000000"/>
                            <w:sz w:val="28"/>
                            <w:szCs w:val="28"/>
                            <w:lang w:val="en"/>
                          </w:rPr>
                          <w:t xml:space="preserve">Subject Component, Optional Component  </w:t>
                        </w:r>
                      </w:p>
                    </w:tc>
                  </w:tr>
                  <w:tr w:rsidR="009D57CD" w:rsidRPr="00671891" w14:paraId="1144415F" w14:textId="77777777" w:rsidTr="00E72E1D">
                    <w:trPr>
                      <w:trHeight w:val="254"/>
                    </w:trPr>
                    <w:tc>
                      <w:tcPr>
                        <w:tcW w:w="1730" w:type="dxa"/>
                      </w:tcPr>
                      <w:p w14:paraId="0C42A2F8" w14:textId="5A69A50F" w:rsidR="009D57CD" w:rsidRPr="00671891" w:rsidRDefault="009D57CD" w:rsidP="009D57CD">
                        <w:pPr>
                          <w:rPr>
                            <w:rFonts w:ascii="Times New Roman" w:hAnsi="Times New Roman" w:cs="Times New Roman"/>
                            <w:color w:val="000000"/>
                            <w:sz w:val="28"/>
                            <w:szCs w:val="28"/>
                            <w:lang w:val="en"/>
                          </w:rPr>
                        </w:pPr>
                        <w:r>
                          <w:rPr>
                            <w:rFonts w:ascii="Times New Roman" w:hAnsi="Times New Roman" w:cs="Times New Roman"/>
                            <w:sz w:val="28"/>
                            <w:szCs w:val="28"/>
                            <w:lang w:val="en-US"/>
                          </w:rPr>
                          <w:t xml:space="preserve">Cycle </w:t>
                        </w:r>
                      </w:p>
                    </w:tc>
                    <w:tc>
                      <w:tcPr>
                        <w:tcW w:w="6804" w:type="dxa"/>
                      </w:tcPr>
                      <w:p w14:paraId="7372AC2D" w14:textId="21EE2052" w:rsidR="009D57CD" w:rsidRPr="001A71D1" w:rsidRDefault="009D57CD" w:rsidP="009D57CD">
                        <w:pPr>
                          <w:rPr>
                            <w:rFonts w:ascii="Times New Roman" w:hAnsi="Times New Roman" w:cs="Times New Roman"/>
                            <w:color w:val="000000"/>
                            <w:sz w:val="28"/>
                            <w:szCs w:val="28"/>
                            <w:lang w:val="en"/>
                          </w:rPr>
                        </w:pPr>
                        <w:r w:rsidRPr="001A71D1">
                          <w:rPr>
                            <w:rFonts w:ascii="Times New Roman" w:hAnsi="Times New Roman" w:cs="Times New Roman"/>
                            <w:sz w:val="28"/>
                            <w:szCs w:val="28"/>
                            <w:lang w:val="en-US"/>
                          </w:rPr>
                          <w:t>Major disciplines</w:t>
                        </w:r>
                      </w:p>
                    </w:tc>
                  </w:tr>
                  <w:tr w:rsidR="009D57CD" w:rsidRPr="00DD2849" w14:paraId="483CEF82" w14:textId="77777777" w:rsidTr="00E72E1D">
                    <w:trPr>
                      <w:trHeight w:val="245"/>
                    </w:trPr>
                    <w:tc>
                      <w:tcPr>
                        <w:tcW w:w="1730" w:type="dxa"/>
                      </w:tcPr>
                      <w:p w14:paraId="0A626F0E" w14:textId="77777777"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color w:val="000000"/>
                            <w:sz w:val="28"/>
                            <w:szCs w:val="28"/>
                            <w:lang w:val="en"/>
                          </w:rPr>
                          <w:t>Module</w:t>
                        </w:r>
                      </w:p>
                    </w:tc>
                    <w:tc>
                      <w:tcPr>
                        <w:tcW w:w="6804" w:type="dxa"/>
                      </w:tcPr>
                      <w:p w14:paraId="7D4B2E52" w14:textId="0D378691" w:rsidR="009D57CD" w:rsidRPr="001A71D1" w:rsidRDefault="009D57CD" w:rsidP="009D57CD">
                        <w:pP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Basic psychology 30 academic credits</w:t>
                        </w:r>
                      </w:p>
                    </w:tc>
                  </w:tr>
                  <w:tr w:rsidR="009D57CD" w:rsidRPr="00671891" w14:paraId="666828D7" w14:textId="77777777" w:rsidTr="00E72E1D">
                    <w:trPr>
                      <w:trHeight w:val="245"/>
                    </w:trPr>
                    <w:tc>
                      <w:tcPr>
                        <w:tcW w:w="1730" w:type="dxa"/>
                      </w:tcPr>
                      <w:p w14:paraId="64BD2178" w14:textId="0788ED4E" w:rsidR="009D57CD" w:rsidRPr="00671891" w:rsidRDefault="009D57CD" w:rsidP="009D57CD">
                        <w:pPr>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t>Academic credits</w:t>
                        </w:r>
                      </w:p>
                    </w:tc>
                    <w:tc>
                      <w:tcPr>
                        <w:tcW w:w="6804" w:type="dxa"/>
                      </w:tcPr>
                      <w:p w14:paraId="46B9F13A" w14:textId="20D9CF48" w:rsidR="009D57CD" w:rsidRPr="00671891" w:rsidRDefault="009D57CD" w:rsidP="009D57CD">
                        <w:pPr>
                          <w:rPr>
                            <w:rFonts w:ascii="Times New Roman" w:hAnsi="Times New Roman" w:cs="Times New Roman"/>
                            <w:color w:val="000000"/>
                            <w:sz w:val="28"/>
                            <w:szCs w:val="28"/>
                          </w:rPr>
                        </w:pPr>
                        <w:r w:rsidRPr="00671891">
                          <w:rPr>
                            <w:rFonts w:ascii="Times New Roman" w:hAnsi="Times New Roman" w:cs="Times New Roman"/>
                            <w:color w:val="000000"/>
                            <w:sz w:val="28"/>
                            <w:szCs w:val="28"/>
                          </w:rPr>
                          <w:t>5</w:t>
                        </w:r>
                      </w:p>
                    </w:tc>
                  </w:tr>
                  <w:tr w:rsidR="009D57CD" w:rsidRPr="00DD2849" w14:paraId="70EE4491" w14:textId="77777777" w:rsidTr="00E72E1D">
                    <w:trPr>
                      <w:trHeight w:val="1755"/>
                    </w:trPr>
                    <w:tc>
                      <w:tcPr>
                        <w:tcW w:w="1730" w:type="dxa"/>
                      </w:tcPr>
                      <w:p w14:paraId="44F3BA17" w14:textId="665787AE" w:rsidR="009D57CD" w:rsidRPr="00671891" w:rsidRDefault="009D57CD" w:rsidP="009D57CD">
                        <w:pPr>
                          <w:rPr>
                            <w:rFonts w:ascii="Times New Roman" w:hAnsi="Times New Roman" w:cs="Times New Roman"/>
                            <w:color w:val="000000"/>
                            <w:sz w:val="28"/>
                            <w:szCs w:val="28"/>
                            <w:lang w:val="ru-RU"/>
                          </w:rPr>
                        </w:pPr>
                        <w:r w:rsidRPr="00671891">
                          <w:rPr>
                            <w:rFonts w:ascii="Times New Roman" w:hAnsi="Times New Roman" w:cs="Times New Roman"/>
                            <w:sz w:val="28"/>
                            <w:szCs w:val="28"/>
                            <w:lang w:val="en-US"/>
                          </w:rPr>
                          <w:t>Course / competence description</w:t>
                        </w:r>
                      </w:p>
                    </w:tc>
                    <w:tc>
                      <w:tcPr>
                        <w:tcW w:w="6804" w:type="dxa"/>
                      </w:tcPr>
                      <w:p w14:paraId="6AE97D01" w14:textId="77777777" w:rsidR="009D57CD" w:rsidRPr="001A71D1" w:rsidRDefault="009D57CD" w:rsidP="009D57CD">
                        <w:pPr>
                          <w:rPr>
                            <w:rFonts w:ascii="Times New Roman" w:hAnsi="Times New Roman" w:cs="Times New Roman"/>
                            <w:color w:val="000000"/>
                            <w:sz w:val="28"/>
                            <w:szCs w:val="28"/>
                            <w:lang w:val="en-US"/>
                          </w:rPr>
                        </w:pPr>
                        <w:r w:rsidRPr="001A71D1">
                          <w:rPr>
                            <w:rFonts w:ascii="Times New Roman" w:hAnsi="Times New Roman" w:cs="Times New Roman"/>
                            <w:color w:val="000000"/>
                            <w:sz w:val="28"/>
                            <w:szCs w:val="28"/>
                            <w:lang w:val="en"/>
                          </w:rPr>
                          <w:t>The purpose of this course is to improve the following areas of pedagogical competence:</w:t>
                        </w:r>
                      </w:p>
                      <w:p w14:paraId="1A6D91BE" w14:textId="7BF1AE6A" w:rsidR="009D57CD" w:rsidRPr="001A71D1" w:rsidRDefault="009D57CD" w:rsidP="009D57CD">
                        <w:pPr>
                          <w:pStyle w:val="a3"/>
                          <w:numPr>
                            <w:ilvl w:val="0"/>
                            <w:numId w:val="34"/>
                          </w:numPr>
                          <w:rPr>
                            <w:rFonts w:ascii="Times New Roman" w:hAnsi="Times New Roman" w:cs="Times New Roman"/>
                            <w:b/>
                            <w:color w:val="000000"/>
                            <w:sz w:val="28"/>
                            <w:szCs w:val="28"/>
                            <w:lang w:val="en-US"/>
                          </w:rPr>
                        </w:pPr>
                        <w:r w:rsidRPr="001A71D1">
                          <w:rPr>
                            <w:rFonts w:ascii="Times New Roman" w:eastAsia="Times New Roman" w:hAnsi="Times New Roman" w:cs="Times New Roman"/>
                            <w:color w:val="00000A"/>
                            <w:sz w:val="28"/>
                            <w:szCs w:val="28"/>
                            <w:lang w:val="en"/>
                          </w:rPr>
                          <w:t xml:space="preserve">Competence area for </w:t>
                        </w:r>
                        <w:r w:rsidRPr="001A71D1">
                          <w:rPr>
                            <w:rFonts w:ascii="Times New Roman" w:hAnsi="Times New Roman" w:cs="Times New Roman"/>
                            <w:bCs/>
                            <w:color w:val="000000"/>
                            <w:sz w:val="28"/>
                            <w:szCs w:val="28"/>
                            <w:lang w:val="en"/>
                          </w:rPr>
                          <w:t>interaction</w:t>
                        </w:r>
                      </w:p>
                      <w:p w14:paraId="381FCEE4" w14:textId="77777777" w:rsidR="009D57CD" w:rsidRPr="001A71D1" w:rsidRDefault="009D57CD" w:rsidP="009D57CD">
                        <w:pPr>
                          <w:jc w:val="both"/>
                          <w:rPr>
                            <w:rFonts w:ascii="Times New Roman" w:hAnsi="Times New Roman" w:cs="Times New Roman"/>
                            <w:bCs/>
                            <w:color w:val="000000"/>
                            <w:sz w:val="28"/>
                            <w:szCs w:val="28"/>
                            <w:lang w:val="en-US"/>
                          </w:rPr>
                        </w:pPr>
                      </w:p>
                      <w:p w14:paraId="408CB450" w14:textId="626E4A96" w:rsidR="009D57CD" w:rsidRPr="001A71D1" w:rsidRDefault="009D57CD" w:rsidP="009D57CD">
                        <w:pPr>
                          <w:jc w:val="both"/>
                          <w:rPr>
                            <w:rFonts w:ascii="Times New Roman" w:hAnsi="Times New Roman" w:cs="Times New Roman"/>
                            <w:color w:val="000000"/>
                            <w:sz w:val="28"/>
                            <w:szCs w:val="28"/>
                            <w:lang w:val="en-US"/>
                          </w:rPr>
                        </w:pPr>
                        <w:r w:rsidRPr="001A71D1">
                          <w:rPr>
                            <w:rFonts w:ascii="Times New Roman" w:hAnsi="Times New Roman" w:cs="Times New Roman"/>
                            <w:bCs/>
                            <w:color w:val="000000"/>
                            <w:sz w:val="28"/>
                            <w:szCs w:val="28"/>
                            <w:lang w:val="en-US"/>
                          </w:rPr>
                          <w:t xml:space="preserve">Pre-service teachers </w:t>
                        </w:r>
                        <w:r>
                          <w:rPr>
                            <w:rFonts w:ascii="Times New Roman" w:hAnsi="Times New Roman" w:cs="Times New Roman"/>
                            <w:bCs/>
                            <w:color w:val="000000"/>
                            <w:sz w:val="28"/>
                            <w:szCs w:val="28"/>
                            <w:lang w:val="en-US"/>
                          </w:rPr>
                          <w:t>get</w:t>
                        </w:r>
                        <w:r w:rsidRPr="001A71D1">
                          <w:rPr>
                            <w:rFonts w:ascii="Times New Roman" w:hAnsi="Times New Roman" w:cs="Times New Roman"/>
                            <w:bCs/>
                            <w:color w:val="000000"/>
                            <w:sz w:val="28"/>
                            <w:szCs w:val="28"/>
                            <w:lang w:val="en-US"/>
                          </w:rPr>
                          <w:t xml:space="preserve"> familiar with the basic principles, concepts and categories of social psychology, </w:t>
                        </w:r>
                        <w:r>
                          <w:rPr>
                            <w:rFonts w:ascii="Times New Roman" w:hAnsi="Times New Roman" w:cs="Times New Roman"/>
                            <w:bCs/>
                            <w:color w:val="000000"/>
                            <w:sz w:val="28"/>
                            <w:szCs w:val="28"/>
                            <w:lang w:val="en-US"/>
                          </w:rPr>
                          <w:t xml:space="preserve">as well as </w:t>
                        </w:r>
                        <w:r w:rsidRPr="001A71D1">
                          <w:rPr>
                            <w:rFonts w:ascii="Times New Roman" w:hAnsi="Times New Roman" w:cs="Times New Roman"/>
                            <w:bCs/>
                            <w:color w:val="000000"/>
                            <w:sz w:val="28"/>
                            <w:szCs w:val="28"/>
                            <w:lang w:val="en-US"/>
                          </w:rPr>
                          <w:t>the characteristics of social attitudes</w:t>
                        </w:r>
                        <w:r>
                          <w:rPr>
                            <w:rFonts w:ascii="Times New Roman" w:hAnsi="Times New Roman" w:cs="Times New Roman"/>
                            <w:bCs/>
                            <w:color w:val="000000"/>
                            <w:sz w:val="28"/>
                            <w:szCs w:val="28"/>
                            <w:lang w:val="en-US"/>
                          </w:rPr>
                          <w:t xml:space="preserve"> and</w:t>
                        </w:r>
                        <w:r w:rsidRPr="001A71D1">
                          <w:rPr>
                            <w:rFonts w:ascii="Times New Roman" w:hAnsi="Times New Roman" w:cs="Times New Roman"/>
                            <w:bCs/>
                            <w:color w:val="000000"/>
                            <w:sz w:val="28"/>
                            <w:szCs w:val="28"/>
                            <w:lang w:val="en-US"/>
                          </w:rPr>
                          <w:t xml:space="preserve"> norms, </w:t>
                        </w:r>
                        <w:r>
                          <w:rPr>
                            <w:rFonts w:ascii="Times New Roman" w:hAnsi="Times New Roman" w:cs="Times New Roman"/>
                            <w:bCs/>
                            <w:color w:val="000000"/>
                            <w:sz w:val="28"/>
                            <w:szCs w:val="28"/>
                            <w:lang w:val="en-US"/>
                          </w:rPr>
                          <w:t xml:space="preserve">and </w:t>
                        </w:r>
                        <w:r w:rsidRPr="001A71D1">
                          <w:rPr>
                            <w:rFonts w:ascii="Times New Roman" w:hAnsi="Times New Roman" w:cs="Times New Roman"/>
                            <w:bCs/>
                            <w:color w:val="000000"/>
                            <w:sz w:val="28"/>
                            <w:szCs w:val="28"/>
                            <w:lang w:val="en-US"/>
                          </w:rPr>
                          <w:t>regulation of behavior</w:t>
                        </w:r>
                        <w:r>
                          <w:rPr>
                            <w:rFonts w:ascii="Times New Roman" w:hAnsi="Times New Roman" w:cs="Times New Roman"/>
                            <w:bCs/>
                            <w:color w:val="000000"/>
                            <w:sz w:val="28"/>
                            <w:szCs w:val="28"/>
                            <w:lang w:val="en-US"/>
                          </w:rPr>
                          <w:t>. They learn to</w:t>
                        </w:r>
                        <w:r w:rsidRPr="001A71D1">
                          <w:rPr>
                            <w:rFonts w:ascii="Times New Roman" w:hAnsi="Times New Roman" w:cs="Times New Roman"/>
                            <w:bCs/>
                            <w:color w:val="000000"/>
                            <w:sz w:val="28"/>
                            <w:szCs w:val="28"/>
                            <w:lang w:val="en-US"/>
                          </w:rPr>
                          <w:t xml:space="preserve"> apply the knowledge in practice.</w:t>
                        </w:r>
                      </w:p>
                    </w:tc>
                  </w:tr>
                  <w:tr w:rsidR="009D57CD" w:rsidRPr="00922048" w14:paraId="417DC443" w14:textId="77777777" w:rsidTr="00E72E1D">
                    <w:trPr>
                      <w:trHeight w:val="2785"/>
                    </w:trPr>
                    <w:tc>
                      <w:tcPr>
                        <w:tcW w:w="1730" w:type="dxa"/>
                      </w:tcPr>
                      <w:p w14:paraId="7FC950E7" w14:textId="75C9EE18" w:rsidR="009D57CD" w:rsidRPr="00671891" w:rsidRDefault="009D57CD" w:rsidP="009D57CD">
                        <w:pPr>
                          <w:rPr>
                            <w:rFonts w:ascii="Times New Roman" w:hAnsi="Times New Roman" w:cs="Times New Roman"/>
                            <w:color w:val="000000"/>
                            <w:sz w:val="28"/>
                            <w:szCs w:val="28"/>
                            <w:lang w:val="ru-RU"/>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804" w:type="dxa"/>
                      </w:tcPr>
                      <w:p w14:paraId="6931B337" w14:textId="0E5EE2FE" w:rsidR="009D57CD" w:rsidRPr="001A71D1" w:rsidRDefault="009D57CD" w:rsidP="009D57CD">
                        <w:pPr>
                          <w:jc w:val="both"/>
                          <w:rPr>
                            <w:rFonts w:ascii="Times New Roman" w:hAnsi="Times New Roman" w:cs="Times New Roman"/>
                            <w:b/>
                            <w:bCs/>
                            <w:sz w:val="28"/>
                            <w:szCs w:val="28"/>
                            <w:lang w:val="en-US"/>
                          </w:rPr>
                        </w:pPr>
                        <w:r w:rsidRPr="001A71D1">
                          <w:rPr>
                            <w:rFonts w:ascii="Times New Roman" w:hAnsi="Times New Roman" w:cs="Times New Roman"/>
                            <w:b/>
                            <w:bCs/>
                            <w:sz w:val="28"/>
                            <w:szCs w:val="28"/>
                            <w:lang w:val="en-GB"/>
                          </w:rPr>
                          <w:t>Pre-service teachers demonstrating competence can:</w:t>
                        </w:r>
                      </w:p>
                      <w:p w14:paraId="5F3555CD" w14:textId="7C773D82" w:rsidR="009D57CD" w:rsidRPr="001A71D1" w:rsidRDefault="009D57CD" w:rsidP="009D57CD">
                        <w:pPr>
                          <w:numPr>
                            <w:ilvl w:val="0"/>
                            <w:numId w:val="29"/>
                          </w:numPr>
                          <w:jc w:val="both"/>
                          <w:rPr>
                            <w:rFonts w:ascii="Times New Roman" w:hAnsi="Times New Roman" w:cs="Times New Roman"/>
                            <w:color w:val="000000"/>
                            <w:sz w:val="28"/>
                            <w:szCs w:val="28"/>
                            <w:lang w:val="en-US"/>
                          </w:rPr>
                        </w:pPr>
                        <w:r w:rsidRPr="001A71D1">
                          <w:rPr>
                            <w:rFonts w:ascii="Times New Roman" w:hAnsi="Times New Roman" w:cs="Times New Roman"/>
                            <w:color w:val="000000"/>
                            <w:sz w:val="28"/>
                            <w:szCs w:val="28"/>
                            <w:lang w:val="en-US"/>
                          </w:rPr>
                          <w:t>describe and explains the basic provisions of social psychology, the essence and content of the basic concepts and categories;</w:t>
                        </w:r>
                      </w:p>
                      <w:p w14:paraId="1C298E70" w14:textId="31B41F25" w:rsidR="009D57CD" w:rsidRPr="001A71D1" w:rsidRDefault="009D57CD" w:rsidP="009D57CD">
                        <w:pPr>
                          <w:numPr>
                            <w:ilvl w:val="0"/>
                            <w:numId w:val="29"/>
                          </w:numPr>
                          <w:jc w:val="both"/>
                          <w:rPr>
                            <w:rFonts w:ascii="Times New Roman" w:hAnsi="Times New Roman" w:cs="Times New Roman"/>
                            <w:color w:val="000000"/>
                            <w:sz w:val="28"/>
                            <w:szCs w:val="28"/>
                            <w:lang w:val="en-US"/>
                          </w:rPr>
                        </w:pPr>
                        <w:r w:rsidRPr="001A71D1">
                          <w:rPr>
                            <w:rFonts w:ascii="Times New Roman" w:hAnsi="Times New Roman" w:cs="Times New Roman"/>
                            <w:color w:val="000000"/>
                            <w:sz w:val="28"/>
                            <w:szCs w:val="28"/>
                            <w:lang w:val="en-US"/>
                          </w:rPr>
                          <w:t>apply in practice the acquired knowledge to solve socio-pedagogical and socio-psychological problems and situations;</w:t>
                        </w:r>
                      </w:p>
                      <w:p w14:paraId="014A26EC" w14:textId="5123F860" w:rsidR="009D57CD" w:rsidRPr="001A71D1" w:rsidRDefault="009D57CD" w:rsidP="009D57CD">
                        <w:pPr>
                          <w:numPr>
                            <w:ilvl w:val="0"/>
                            <w:numId w:val="29"/>
                          </w:numPr>
                          <w:jc w:val="both"/>
                          <w:rPr>
                            <w:rFonts w:ascii="Times New Roman" w:hAnsi="Times New Roman" w:cs="Times New Roman"/>
                            <w:color w:val="000000"/>
                            <w:sz w:val="28"/>
                            <w:szCs w:val="28"/>
                            <w:lang w:val="en-US"/>
                          </w:rPr>
                        </w:pPr>
                        <w:r w:rsidRPr="001A71D1">
                          <w:rPr>
                            <w:rFonts w:ascii="Times New Roman" w:hAnsi="Times New Roman" w:cs="Times New Roman"/>
                            <w:color w:val="000000"/>
                            <w:sz w:val="28"/>
                            <w:szCs w:val="28"/>
                            <w:lang w:val="en-US"/>
                          </w:rPr>
                          <w:t>analyze socio-psychological situations and establishes interdisciplinary relationships when solving situations and tasks;</w:t>
                        </w:r>
                      </w:p>
                      <w:p w14:paraId="732A86AE" w14:textId="365C6E75" w:rsidR="009D57CD" w:rsidRPr="001A71D1" w:rsidRDefault="009D57CD" w:rsidP="009D57CD">
                        <w:pPr>
                          <w:numPr>
                            <w:ilvl w:val="0"/>
                            <w:numId w:val="29"/>
                          </w:numPr>
                          <w:jc w:val="both"/>
                          <w:rPr>
                            <w:rFonts w:ascii="Times New Roman" w:hAnsi="Times New Roman" w:cs="Times New Roman"/>
                            <w:color w:val="000000"/>
                            <w:sz w:val="28"/>
                            <w:szCs w:val="28"/>
                            <w:lang w:val="en-US"/>
                          </w:rPr>
                        </w:pPr>
                        <w:r w:rsidRPr="001A71D1">
                          <w:rPr>
                            <w:rFonts w:ascii="Times New Roman" w:hAnsi="Times New Roman" w:cs="Times New Roman"/>
                            <w:color w:val="000000"/>
                            <w:sz w:val="28"/>
                            <w:szCs w:val="28"/>
                            <w:lang w:val="en-US"/>
                          </w:rPr>
                          <w:t>develop individual and group training and correction programs to prevent conflict situations.</w:t>
                        </w:r>
                      </w:p>
                    </w:tc>
                  </w:tr>
                </w:tbl>
                <w:p w14:paraId="71335681" w14:textId="3AF3AC02"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534" w:type="dxa"/>
                    <w:tblLayout w:type="fixed"/>
                    <w:tblLook w:val="04A0" w:firstRow="1" w:lastRow="0" w:firstColumn="1" w:lastColumn="0" w:noHBand="0" w:noVBand="1"/>
                  </w:tblPr>
                  <w:tblGrid>
                    <w:gridCol w:w="1730"/>
                    <w:gridCol w:w="6804"/>
                  </w:tblGrid>
                  <w:tr w:rsidR="009D57CD" w:rsidRPr="00671891" w14:paraId="45DE91F6" w14:textId="77777777" w:rsidTr="001A71D1">
                    <w:trPr>
                      <w:trHeight w:val="251"/>
                    </w:trPr>
                    <w:tc>
                      <w:tcPr>
                        <w:tcW w:w="1730" w:type="dxa"/>
                      </w:tcPr>
                      <w:p w14:paraId="63A80B28" w14:textId="77777777" w:rsidR="009D57CD" w:rsidRPr="00671891" w:rsidRDefault="009D57CD" w:rsidP="009D57CD">
                        <w:pPr>
                          <w:rPr>
                            <w:rFonts w:ascii="Times New Roman" w:hAnsi="Times New Roman" w:cs="Times New Roman"/>
                            <w:sz w:val="28"/>
                            <w:szCs w:val="28"/>
                            <w:lang w:val="en-US"/>
                          </w:rPr>
                        </w:pPr>
                        <w:bookmarkStart w:id="15" w:name="_Hlk103759623"/>
                        <w:r w:rsidRPr="00671891">
                          <w:rPr>
                            <w:rFonts w:ascii="Times New Roman" w:hAnsi="Times New Roman" w:cs="Times New Roman"/>
                            <w:sz w:val="28"/>
                            <w:szCs w:val="28"/>
                            <w:lang w:val="en-US"/>
                          </w:rPr>
                          <w:t>Course title</w:t>
                        </w:r>
                      </w:p>
                    </w:tc>
                    <w:tc>
                      <w:tcPr>
                        <w:tcW w:w="6804" w:type="dxa"/>
                      </w:tcPr>
                      <w:p w14:paraId="40C0F75D" w14:textId="267C3D8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b/>
                            <w:sz w:val="28"/>
                            <w:szCs w:val="28"/>
                            <w:lang w:val="en"/>
                          </w:rPr>
                          <w:t>Psychology of interaction</w:t>
                        </w:r>
                      </w:p>
                    </w:tc>
                  </w:tr>
                  <w:tr w:rsidR="009D57CD" w:rsidRPr="00671891" w14:paraId="261296D2" w14:textId="77777777" w:rsidTr="001A71D1">
                    <w:trPr>
                      <w:trHeight w:val="263"/>
                    </w:trPr>
                    <w:tc>
                      <w:tcPr>
                        <w:tcW w:w="1730" w:type="dxa"/>
                      </w:tcPr>
                      <w:p w14:paraId="069268C8"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804" w:type="dxa"/>
                      </w:tcPr>
                      <w:p w14:paraId="39CA6F0A" w14:textId="0A0B8823" w:rsidR="009D57CD" w:rsidRPr="001A71D1" w:rsidRDefault="009D57CD" w:rsidP="009D57CD">
                        <w:pPr>
                          <w:rPr>
                            <w:rFonts w:ascii="Times New Roman" w:hAnsi="Times New Roman" w:cs="Times New Roman"/>
                            <w:sz w:val="28"/>
                            <w:szCs w:val="28"/>
                            <w:lang w:val="en-US"/>
                          </w:rPr>
                        </w:pPr>
                        <w:r w:rsidRPr="001A71D1">
                          <w:rPr>
                            <w:rFonts w:ascii="Times New Roman" w:hAnsi="Times New Roman" w:cs="Times New Roman"/>
                            <w:color w:val="000000"/>
                            <w:sz w:val="28"/>
                            <w:szCs w:val="28"/>
                            <w:lang w:val="en-GB"/>
                          </w:rPr>
                          <w:t>Subject Component, Optional Component</w:t>
                        </w:r>
                      </w:p>
                    </w:tc>
                  </w:tr>
                  <w:tr w:rsidR="009D57CD" w:rsidRPr="00671891" w14:paraId="040C69C0" w14:textId="77777777" w:rsidTr="001A71D1">
                    <w:trPr>
                      <w:trHeight w:val="263"/>
                    </w:trPr>
                    <w:tc>
                      <w:tcPr>
                        <w:tcW w:w="1730" w:type="dxa"/>
                      </w:tcPr>
                      <w:p w14:paraId="347F5AA9" w14:textId="381B794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804" w:type="dxa"/>
                      </w:tcPr>
                      <w:p w14:paraId="14C5D1C0" w14:textId="11096B3F" w:rsidR="009D57CD" w:rsidRPr="001A71D1" w:rsidRDefault="009D57CD" w:rsidP="009D57CD">
                        <w:pPr>
                          <w:rPr>
                            <w:rFonts w:ascii="Times New Roman" w:hAnsi="Times New Roman" w:cs="Times New Roman"/>
                            <w:color w:val="000000"/>
                            <w:sz w:val="28"/>
                            <w:szCs w:val="28"/>
                            <w:lang w:val="en-GB"/>
                          </w:rPr>
                        </w:pPr>
                        <w:r w:rsidRPr="001A71D1">
                          <w:rPr>
                            <w:rFonts w:ascii="Times New Roman" w:hAnsi="Times New Roman" w:cs="Times New Roman"/>
                            <w:sz w:val="28"/>
                            <w:szCs w:val="28"/>
                            <w:lang w:val="en-US"/>
                          </w:rPr>
                          <w:t>Major disciplines</w:t>
                        </w:r>
                      </w:p>
                    </w:tc>
                  </w:tr>
                  <w:tr w:rsidR="009D57CD" w:rsidRPr="00DD2849" w14:paraId="45DD975D" w14:textId="77777777" w:rsidTr="001A71D1">
                    <w:trPr>
                      <w:trHeight w:val="251"/>
                    </w:trPr>
                    <w:tc>
                      <w:tcPr>
                        <w:tcW w:w="1730" w:type="dxa"/>
                      </w:tcPr>
                      <w:p w14:paraId="3230B501"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804" w:type="dxa"/>
                      </w:tcPr>
                      <w:p w14:paraId="119CC27B" w14:textId="6BBC7258" w:rsidR="009D57CD" w:rsidRPr="001A71D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Basic psychology 30 academic credits</w:t>
                        </w:r>
                      </w:p>
                    </w:tc>
                  </w:tr>
                  <w:tr w:rsidR="009D57CD" w:rsidRPr="00671891" w14:paraId="2438436D" w14:textId="77777777" w:rsidTr="001A71D1">
                    <w:trPr>
                      <w:trHeight w:val="263"/>
                    </w:trPr>
                    <w:tc>
                      <w:tcPr>
                        <w:tcW w:w="1730" w:type="dxa"/>
                      </w:tcPr>
                      <w:p w14:paraId="6104AAD7" w14:textId="5749335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804" w:type="dxa"/>
                      </w:tcPr>
                      <w:p w14:paraId="0B1AF511" w14:textId="77724A01"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922048" w14:paraId="15758E5E" w14:textId="77777777" w:rsidTr="001A71D1">
                    <w:trPr>
                      <w:trHeight w:val="50"/>
                    </w:trPr>
                    <w:tc>
                      <w:tcPr>
                        <w:tcW w:w="1730" w:type="dxa"/>
                      </w:tcPr>
                      <w:p w14:paraId="1D7F738F" w14:textId="42AEE8D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804" w:type="dxa"/>
                      </w:tcPr>
                      <w:p w14:paraId="13BC89D3" w14:textId="7777777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sz w:val="28"/>
                            <w:szCs w:val="28"/>
                            <w:lang w:val="en"/>
                          </w:rPr>
                          <w:t>The purpose of this course is to improve the following areas of pedagogical competence:</w:t>
                        </w:r>
                      </w:p>
                      <w:p w14:paraId="43002CA2" w14:textId="306D3B90" w:rsidR="009D57CD" w:rsidRPr="00671891" w:rsidRDefault="009D57CD" w:rsidP="009D57CD">
                        <w:pPr>
                          <w:pStyle w:val="a3"/>
                          <w:numPr>
                            <w:ilvl w:val="0"/>
                            <w:numId w:val="34"/>
                          </w:numPr>
                          <w:jc w:val="both"/>
                          <w:rPr>
                            <w:rFonts w:ascii="Times New Roman" w:hAnsi="Times New Roman" w:cs="Times New Roman"/>
                            <w:b/>
                            <w:sz w:val="28"/>
                            <w:szCs w:val="28"/>
                            <w:lang w:val="en-US"/>
                          </w:rPr>
                        </w:pPr>
                        <w:r w:rsidRPr="00671891">
                          <w:rPr>
                            <w:rFonts w:ascii="Times New Roman" w:eastAsia="Times New Roman" w:hAnsi="Times New Roman" w:cs="Times New Roman"/>
                            <w:color w:val="00000A"/>
                            <w:sz w:val="28"/>
                            <w:szCs w:val="28"/>
                            <w:lang w:val="en"/>
                          </w:rPr>
                          <w:t xml:space="preserve">Competence area for </w:t>
                        </w:r>
                        <w:r w:rsidRPr="00671891">
                          <w:rPr>
                            <w:rFonts w:ascii="Times New Roman" w:hAnsi="Times New Roman" w:cs="Times New Roman"/>
                            <w:bCs/>
                            <w:sz w:val="28"/>
                            <w:szCs w:val="28"/>
                            <w:lang w:val="en"/>
                          </w:rPr>
                          <w:t>interaction</w:t>
                        </w:r>
                      </w:p>
                      <w:p w14:paraId="272C8D98" w14:textId="77777777" w:rsidR="009D57CD" w:rsidRPr="00671891" w:rsidRDefault="009D57CD" w:rsidP="009D57CD">
                        <w:pPr>
                          <w:jc w:val="both"/>
                          <w:rPr>
                            <w:rFonts w:ascii="Times New Roman" w:hAnsi="Times New Roman" w:cs="Times New Roman"/>
                            <w:bCs/>
                            <w:sz w:val="28"/>
                            <w:szCs w:val="28"/>
                            <w:lang w:val="en"/>
                          </w:rPr>
                        </w:pPr>
                      </w:p>
                      <w:p w14:paraId="3D80E8F3" w14:textId="5BD6C443" w:rsidR="009D57CD" w:rsidRPr="00671891" w:rsidRDefault="009D57CD" w:rsidP="009D57CD">
                        <w:pPr>
                          <w:jc w:val="both"/>
                          <w:rPr>
                            <w:rFonts w:ascii="Times New Roman" w:hAnsi="Times New Roman" w:cs="Times New Roman"/>
                            <w:bCs/>
                            <w:sz w:val="28"/>
                            <w:szCs w:val="28"/>
                            <w:lang w:val="en"/>
                          </w:rPr>
                        </w:pPr>
                        <w:r w:rsidRPr="001A71D1">
                          <w:rPr>
                            <w:rFonts w:ascii="Times New Roman" w:hAnsi="Times New Roman" w:cs="Times New Roman"/>
                            <w:bCs/>
                            <w:sz w:val="28"/>
                            <w:szCs w:val="28"/>
                            <w:lang w:val="en"/>
                          </w:rPr>
                          <w:t xml:space="preserve">Pre-service teachers </w:t>
                        </w:r>
                        <w:r>
                          <w:rPr>
                            <w:rFonts w:ascii="Times New Roman" w:hAnsi="Times New Roman" w:cs="Times New Roman"/>
                            <w:bCs/>
                            <w:sz w:val="28"/>
                            <w:szCs w:val="28"/>
                            <w:lang w:val="en"/>
                          </w:rPr>
                          <w:t>get</w:t>
                        </w:r>
                        <w:r w:rsidRPr="001A71D1">
                          <w:rPr>
                            <w:rFonts w:ascii="Times New Roman" w:hAnsi="Times New Roman" w:cs="Times New Roman"/>
                            <w:bCs/>
                            <w:sz w:val="28"/>
                            <w:szCs w:val="28"/>
                            <w:lang w:val="en"/>
                          </w:rPr>
                          <w:t xml:space="preserve"> familiar with the psychological patterns of socio-psychological interaction</w:t>
                        </w:r>
                        <w:r>
                          <w:rPr>
                            <w:rFonts w:ascii="Times New Roman" w:hAnsi="Times New Roman" w:cs="Times New Roman"/>
                            <w:bCs/>
                            <w:sz w:val="28"/>
                            <w:szCs w:val="28"/>
                            <w:lang w:val="en"/>
                          </w:rPr>
                          <w:t xml:space="preserve">. They learn to </w:t>
                        </w:r>
                        <w:r w:rsidRPr="001A71D1">
                          <w:rPr>
                            <w:rFonts w:ascii="Times New Roman" w:hAnsi="Times New Roman" w:cs="Times New Roman"/>
                            <w:bCs/>
                            <w:sz w:val="28"/>
                            <w:szCs w:val="28"/>
                            <w:lang w:val="en"/>
                          </w:rPr>
                          <w:t xml:space="preserve">develop the desire and ability to conflict-free interaction aimed at the implementation of </w:t>
                        </w:r>
                        <w:r>
                          <w:rPr>
                            <w:rFonts w:ascii="Times New Roman" w:hAnsi="Times New Roman" w:cs="Times New Roman"/>
                            <w:bCs/>
                            <w:sz w:val="28"/>
                            <w:szCs w:val="28"/>
                            <w:lang w:val="en"/>
                          </w:rPr>
                          <w:t>professional</w:t>
                        </w:r>
                        <w:r w:rsidRPr="001A71D1">
                          <w:rPr>
                            <w:rFonts w:ascii="Times New Roman" w:hAnsi="Times New Roman" w:cs="Times New Roman"/>
                            <w:bCs/>
                            <w:sz w:val="28"/>
                            <w:szCs w:val="28"/>
                            <w:lang w:val="en"/>
                          </w:rPr>
                          <w:t xml:space="preserve"> tasks.</w:t>
                        </w:r>
                      </w:p>
                    </w:tc>
                  </w:tr>
                  <w:tr w:rsidR="009D57CD" w:rsidRPr="00922048" w14:paraId="5E9BCE44" w14:textId="77777777" w:rsidTr="006B5860">
                    <w:trPr>
                      <w:trHeight w:val="64"/>
                    </w:trPr>
                    <w:tc>
                      <w:tcPr>
                        <w:tcW w:w="1730" w:type="dxa"/>
                      </w:tcPr>
                      <w:p w14:paraId="59E368B0" w14:textId="3E483AE2"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804" w:type="dxa"/>
                      </w:tcPr>
                      <w:p w14:paraId="7700791C" w14:textId="157F8013" w:rsidR="009D57CD" w:rsidRPr="00671891" w:rsidRDefault="009D57CD" w:rsidP="009D57CD">
                        <w:pPr>
                          <w:jc w:val="both"/>
                          <w:rPr>
                            <w:rFonts w:ascii="Times New Roman" w:hAnsi="Times New Roman" w:cs="Times New Roman"/>
                            <w:b/>
                            <w:bCs/>
                            <w:sz w:val="28"/>
                            <w:szCs w:val="28"/>
                            <w:lang w:val="en-US"/>
                          </w:rPr>
                        </w:pPr>
                        <w:r w:rsidRPr="00671891">
                          <w:rPr>
                            <w:rFonts w:ascii="Times New Roman" w:hAnsi="Times New Roman" w:cs="Times New Roman"/>
                            <w:b/>
                            <w:bCs/>
                            <w:sz w:val="28"/>
                            <w:szCs w:val="28"/>
                            <w:lang w:val="en-GB"/>
                          </w:rPr>
                          <w:t>Pre-service teachers demonstrating competence can:</w:t>
                        </w:r>
                      </w:p>
                      <w:p w14:paraId="7DC6E195" w14:textId="35C177CB" w:rsidR="009D57CD" w:rsidRPr="00671891" w:rsidRDefault="009D57CD" w:rsidP="009D57CD">
                        <w:pPr>
                          <w:pStyle w:val="a3"/>
                          <w:numPr>
                            <w:ilvl w:val="0"/>
                            <w:numId w:val="18"/>
                          </w:num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demonstrate knowledge of the basic principles, concepts and structure of interaction psychology;</w:t>
                        </w:r>
                      </w:p>
                      <w:p w14:paraId="51C90FE8" w14:textId="2129869D" w:rsidR="009D57CD" w:rsidRPr="00671891" w:rsidRDefault="009D57CD" w:rsidP="009D57CD">
                        <w:pPr>
                          <w:pStyle w:val="a3"/>
                          <w:numPr>
                            <w:ilvl w:val="0"/>
                            <w:numId w:val="18"/>
                          </w:num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effectively apply in practice the techniques of forming a favorable psychological climate during interaction;</w:t>
                        </w:r>
                      </w:p>
                      <w:p w14:paraId="29741E02" w14:textId="511DFED7" w:rsidR="009D57CD" w:rsidRPr="00671891" w:rsidRDefault="009D57CD" w:rsidP="009D57CD">
                        <w:pPr>
                          <w:pStyle w:val="a3"/>
                          <w:numPr>
                            <w:ilvl w:val="0"/>
                            <w:numId w:val="18"/>
                          </w:num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evaluate and interpret various interaction situations;</w:t>
                        </w:r>
                      </w:p>
                      <w:p w14:paraId="04341F27" w14:textId="01AD1627" w:rsidR="009D57CD" w:rsidRPr="00671891" w:rsidRDefault="009D57CD" w:rsidP="009D57CD">
                        <w:pPr>
                          <w:pStyle w:val="a3"/>
                          <w:numPr>
                            <w:ilvl w:val="0"/>
                            <w:numId w:val="18"/>
                          </w:num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use psychodiagnostic techniques that allow you to determine the individual characteristics of communication and interaction.</w:t>
                        </w:r>
                      </w:p>
                    </w:tc>
                  </w:tr>
                  <w:bookmarkEnd w:id="15"/>
                </w:tbl>
                <w:p w14:paraId="311A93E2" w14:textId="4BA7DBD1"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6E684F49" w14:textId="77777777" w:rsidTr="001A71D1">
                    <w:trPr>
                      <w:trHeight w:val="248"/>
                    </w:trPr>
                    <w:tc>
                      <w:tcPr>
                        <w:tcW w:w="1730" w:type="dxa"/>
                      </w:tcPr>
                      <w:p w14:paraId="3F6E15C2"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7D4580BA" w14:textId="54AAA88A"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b/>
                            <w:sz w:val="28"/>
                            <w:szCs w:val="28"/>
                            <w:lang w:val="en"/>
                          </w:rPr>
                          <w:t>Social pedagogy</w:t>
                        </w:r>
                      </w:p>
                    </w:tc>
                  </w:tr>
                  <w:tr w:rsidR="009D57CD" w:rsidRPr="00671891" w14:paraId="59F0279E" w14:textId="77777777" w:rsidTr="001A71D1">
                    <w:trPr>
                      <w:trHeight w:val="259"/>
                    </w:trPr>
                    <w:tc>
                      <w:tcPr>
                        <w:tcW w:w="1730" w:type="dxa"/>
                      </w:tcPr>
                      <w:p w14:paraId="32B69D21"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22B6CD56" w14:textId="20FCFFF2" w:rsidR="009D57CD" w:rsidRPr="001A71D1" w:rsidRDefault="009D57CD" w:rsidP="009D57CD">
                        <w:pPr>
                          <w:rPr>
                            <w:rFonts w:ascii="Times New Roman" w:hAnsi="Times New Roman" w:cs="Times New Roman"/>
                            <w:sz w:val="28"/>
                            <w:szCs w:val="28"/>
                            <w:lang w:val="en-US"/>
                          </w:rPr>
                        </w:pPr>
                        <w:r w:rsidRPr="001A71D1">
                          <w:rPr>
                            <w:rFonts w:ascii="Times New Roman" w:hAnsi="Times New Roman" w:cs="Times New Roman"/>
                            <w:color w:val="000000"/>
                            <w:sz w:val="28"/>
                            <w:szCs w:val="28"/>
                            <w:lang w:val="en-GB"/>
                          </w:rPr>
                          <w:t>Subject Component, Optional Component</w:t>
                        </w:r>
                      </w:p>
                    </w:tc>
                  </w:tr>
                  <w:tr w:rsidR="009D57CD" w:rsidRPr="00671891" w14:paraId="3FE0388D" w14:textId="77777777" w:rsidTr="001A71D1">
                    <w:trPr>
                      <w:trHeight w:val="259"/>
                    </w:trPr>
                    <w:tc>
                      <w:tcPr>
                        <w:tcW w:w="1730" w:type="dxa"/>
                      </w:tcPr>
                      <w:p w14:paraId="1783898C" w14:textId="4FA08F88"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2C407549" w14:textId="5DAF32D0" w:rsidR="009D57CD" w:rsidRPr="001A71D1" w:rsidRDefault="009D57CD" w:rsidP="009D57CD">
                        <w:pPr>
                          <w:rPr>
                            <w:rFonts w:ascii="Times New Roman" w:hAnsi="Times New Roman" w:cs="Times New Roman"/>
                            <w:color w:val="000000"/>
                            <w:sz w:val="28"/>
                            <w:szCs w:val="28"/>
                            <w:lang w:val="en-GB"/>
                          </w:rPr>
                        </w:pPr>
                        <w:r w:rsidRPr="001A71D1">
                          <w:rPr>
                            <w:rFonts w:ascii="Times New Roman" w:hAnsi="Times New Roman" w:cs="Times New Roman"/>
                            <w:sz w:val="28"/>
                            <w:szCs w:val="28"/>
                            <w:lang w:val="en-US"/>
                          </w:rPr>
                          <w:t>Major disciplines</w:t>
                        </w:r>
                      </w:p>
                    </w:tc>
                  </w:tr>
                  <w:tr w:rsidR="009D57CD" w:rsidRPr="00DD2849" w14:paraId="54E53AE0" w14:textId="77777777" w:rsidTr="001A71D1">
                    <w:trPr>
                      <w:trHeight w:val="248"/>
                    </w:trPr>
                    <w:tc>
                      <w:tcPr>
                        <w:tcW w:w="1730" w:type="dxa"/>
                      </w:tcPr>
                      <w:p w14:paraId="6D2CCE42"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Module</w:t>
                        </w:r>
                      </w:p>
                    </w:tc>
                    <w:tc>
                      <w:tcPr>
                        <w:tcW w:w="6920" w:type="dxa"/>
                      </w:tcPr>
                      <w:p w14:paraId="6AF1AF76" w14:textId="32B7B796" w:rsidR="009D57CD" w:rsidRPr="001A71D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Basic psychology 30 academic credits</w:t>
                        </w:r>
                      </w:p>
                    </w:tc>
                  </w:tr>
                  <w:tr w:rsidR="009D57CD" w:rsidRPr="00671891" w14:paraId="18C3EC88" w14:textId="77777777" w:rsidTr="001A71D1">
                    <w:trPr>
                      <w:trHeight w:val="259"/>
                    </w:trPr>
                    <w:tc>
                      <w:tcPr>
                        <w:tcW w:w="1730" w:type="dxa"/>
                      </w:tcPr>
                      <w:p w14:paraId="79108AB3" w14:textId="78D38017"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0AA5E161" w14:textId="1085AFC1"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color w:val="000000"/>
                            <w:sz w:val="28"/>
                            <w:szCs w:val="28"/>
                            <w:lang w:val="en-GB"/>
                          </w:rPr>
                          <w:t>5</w:t>
                        </w:r>
                      </w:p>
                    </w:tc>
                  </w:tr>
                  <w:tr w:rsidR="009D57CD" w:rsidRPr="00922048" w14:paraId="6BCC3FF3" w14:textId="77777777" w:rsidTr="001A71D1">
                    <w:trPr>
                      <w:trHeight w:val="53"/>
                    </w:trPr>
                    <w:tc>
                      <w:tcPr>
                        <w:tcW w:w="1730" w:type="dxa"/>
                      </w:tcPr>
                      <w:p w14:paraId="2F55C9EA" w14:textId="63D9723B"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23AC84E0" w14:textId="12F9176B"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sz w:val="28"/>
                            <w:szCs w:val="28"/>
                            <w:lang w:val="en"/>
                          </w:rPr>
                          <w:t>The purpose of this course is to improve the following areas of subject competence:</w:t>
                        </w:r>
                      </w:p>
                      <w:p w14:paraId="2C724836" w14:textId="4AEB04D0" w:rsidR="009D57CD" w:rsidRPr="00671891" w:rsidRDefault="009D57CD" w:rsidP="009D57CD">
                        <w:pPr>
                          <w:pStyle w:val="a3"/>
                          <w:numPr>
                            <w:ilvl w:val="0"/>
                            <w:numId w:val="88"/>
                          </w:numPr>
                          <w:jc w:val="both"/>
                          <w:rPr>
                            <w:rFonts w:ascii="Times New Roman" w:hAnsi="Times New Roman" w:cs="Times New Roman"/>
                            <w:sz w:val="28"/>
                            <w:szCs w:val="28"/>
                            <w:lang w:val="en-US"/>
                          </w:rPr>
                        </w:pPr>
                        <w:r w:rsidRPr="00671891">
                          <w:rPr>
                            <w:rFonts w:ascii="Times New Roman" w:eastAsia="Times New Roman" w:hAnsi="Times New Roman" w:cs="Times New Roman"/>
                            <w:color w:val="00000A"/>
                            <w:sz w:val="28"/>
                            <w:szCs w:val="28"/>
                            <w:lang w:val="en"/>
                          </w:rPr>
                          <w:t xml:space="preserve">Competence area for </w:t>
                        </w:r>
                        <w:r w:rsidRPr="00671891">
                          <w:rPr>
                            <w:rFonts w:ascii="Times New Roman" w:hAnsi="Times New Roman" w:cs="Times New Roman"/>
                            <w:bCs/>
                            <w:sz w:val="28"/>
                            <w:szCs w:val="28"/>
                            <w:lang w:val="en"/>
                          </w:rPr>
                          <w:t>psychological and pedagogical assessment (1,2, 3</w:t>
                        </w:r>
                        <w:r w:rsidRPr="00671891">
                          <w:rPr>
                            <w:rFonts w:ascii="Times New Roman" w:hAnsi="Times New Roman" w:cs="Times New Roman"/>
                            <w:b/>
                            <w:sz w:val="28"/>
                            <w:szCs w:val="28"/>
                            <w:lang w:val="en"/>
                          </w:rPr>
                          <w:t>)</w:t>
                        </w:r>
                      </w:p>
                      <w:p w14:paraId="65E9886E" w14:textId="77777777" w:rsidR="009D57CD" w:rsidRPr="00671891" w:rsidRDefault="009D57CD" w:rsidP="009D57CD">
                        <w:pPr>
                          <w:jc w:val="both"/>
                          <w:rPr>
                            <w:rFonts w:ascii="Times New Roman" w:hAnsi="Times New Roman" w:cs="Times New Roman"/>
                            <w:sz w:val="28"/>
                            <w:szCs w:val="28"/>
                            <w:lang w:val="en"/>
                          </w:rPr>
                        </w:pPr>
                      </w:p>
                      <w:p w14:paraId="43A9FFEF" w14:textId="0E573746" w:rsidR="009D57CD" w:rsidRPr="00671891"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
                          </w:rPr>
                          <w:t xml:space="preserve">During the course, pre-service teachers learn </w:t>
                        </w:r>
                        <w:r w:rsidRPr="001A71D1">
                          <w:rPr>
                            <w:rFonts w:ascii="Times New Roman" w:hAnsi="Times New Roman" w:cs="Times New Roman"/>
                            <w:sz w:val="28"/>
                            <w:szCs w:val="28"/>
                            <w:lang w:val="en"/>
                          </w:rPr>
                          <w:t>the</w:t>
                        </w:r>
                        <w:r>
                          <w:rPr>
                            <w:rFonts w:ascii="Times New Roman" w:hAnsi="Times New Roman" w:cs="Times New Roman"/>
                            <w:sz w:val="28"/>
                            <w:szCs w:val="28"/>
                            <w:lang w:val="en"/>
                          </w:rPr>
                          <w:t xml:space="preserve"> sufficient level of </w:t>
                        </w:r>
                        <w:r w:rsidRPr="001A71D1">
                          <w:rPr>
                            <w:rFonts w:ascii="Times New Roman" w:hAnsi="Times New Roman" w:cs="Times New Roman"/>
                            <w:sz w:val="28"/>
                            <w:szCs w:val="28"/>
                            <w:lang w:val="en"/>
                          </w:rPr>
                          <w:t>theoretical knowledge in the field of social education and training</w:t>
                        </w:r>
                        <w:r>
                          <w:rPr>
                            <w:rFonts w:ascii="Times New Roman" w:hAnsi="Times New Roman" w:cs="Times New Roman"/>
                            <w:sz w:val="28"/>
                            <w:szCs w:val="28"/>
                            <w:lang w:val="en"/>
                          </w:rPr>
                          <w:t xml:space="preserve"> for their </w:t>
                        </w:r>
                        <w:r w:rsidRPr="001A71D1">
                          <w:rPr>
                            <w:rFonts w:ascii="Times New Roman" w:hAnsi="Times New Roman" w:cs="Times New Roman"/>
                            <w:sz w:val="28"/>
                            <w:szCs w:val="28"/>
                            <w:lang w:val="en"/>
                          </w:rPr>
                          <w:t>professional activities</w:t>
                        </w:r>
                        <w:r>
                          <w:rPr>
                            <w:rFonts w:ascii="Times New Roman" w:hAnsi="Times New Roman" w:cs="Times New Roman"/>
                            <w:sz w:val="28"/>
                            <w:szCs w:val="28"/>
                            <w:lang w:val="en"/>
                          </w:rPr>
                          <w:t xml:space="preserve">. They develop their </w:t>
                        </w:r>
                        <w:r w:rsidRPr="001A71D1">
                          <w:rPr>
                            <w:rFonts w:ascii="Times New Roman" w:hAnsi="Times New Roman" w:cs="Times New Roman"/>
                            <w:sz w:val="28"/>
                            <w:szCs w:val="28"/>
                            <w:lang w:val="en"/>
                          </w:rPr>
                          <w:t>skills in diagnosing and finding approaches to solving problems in the field of social education</w:t>
                        </w:r>
                        <w:r>
                          <w:rPr>
                            <w:rFonts w:ascii="Times New Roman" w:hAnsi="Times New Roman" w:cs="Times New Roman"/>
                            <w:sz w:val="28"/>
                            <w:szCs w:val="28"/>
                            <w:lang w:val="en"/>
                          </w:rPr>
                          <w:t>. They also f</w:t>
                        </w:r>
                        <w:r w:rsidRPr="001A71D1">
                          <w:rPr>
                            <w:rFonts w:ascii="Times New Roman" w:hAnsi="Times New Roman" w:cs="Times New Roman"/>
                            <w:sz w:val="28"/>
                            <w:szCs w:val="28"/>
                            <w:lang w:val="en"/>
                          </w:rPr>
                          <w:t>orm humanistic social attitudes to the subjects and the process of social education.</w:t>
                        </w:r>
                      </w:p>
                    </w:tc>
                  </w:tr>
                  <w:tr w:rsidR="009D57CD" w:rsidRPr="00922048" w14:paraId="1FD0FC08" w14:textId="77777777" w:rsidTr="001A71D1">
                    <w:trPr>
                      <w:trHeight w:val="1096"/>
                    </w:trPr>
                    <w:tc>
                      <w:tcPr>
                        <w:tcW w:w="1730" w:type="dxa"/>
                      </w:tcPr>
                      <w:p w14:paraId="15BE3C19" w14:textId="28A16CE7" w:rsidR="009D57CD" w:rsidRPr="001A71D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51BEDDDC" w14:textId="18909742" w:rsidR="009D57CD" w:rsidRPr="001A71D1" w:rsidRDefault="009D57CD" w:rsidP="009D57CD">
                        <w:pPr>
                          <w:jc w:val="both"/>
                          <w:rPr>
                            <w:rFonts w:ascii="Times New Roman" w:hAnsi="Times New Roman" w:cs="Times New Roman"/>
                            <w:sz w:val="28"/>
                            <w:szCs w:val="28"/>
                            <w:lang w:val="en-US"/>
                          </w:rPr>
                        </w:pPr>
                        <w:r w:rsidRPr="001A71D1">
                          <w:rPr>
                            <w:rFonts w:ascii="Times New Roman" w:hAnsi="Times New Roman" w:cs="Times New Roman"/>
                            <w:b/>
                            <w:bCs/>
                            <w:sz w:val="28"/>
                            <w:szCs w:val="28"/>
                            <w:lang w:val="en-GB"/>
                          </w:rPr>
                          <w:t>Pre-service teachers demonstrating competence can:</w:t>
                        </w:r>
                      </w:p>
                      <w:p w14:paraId="336DBD16" w14:textId="407E1A2A" w:rsidR="009D57CD" w:rsidRPr="001A71D1" w:rsidRDefault="009D57CD" w:rsidP="009D57CD">
                        <w:pPr>
                          <w:pStyle w:val="a3"/>
                          <w:numPr>
                            <w:ilvl w:val="0"/>
                            <w:numId w:val="17"/>
                          </w:numPr>
                          <w:jc w:val="both"/>
                          <w:rPr>
                            <w:rFonts w:ascii="Times New Roman" w:hAnsi="Times New Roman" w:cs="Times New Roman"/>
                            <w:sz w:val="28"/>
                            <w:szCs w:val="28"/>
                            <w:lang w:val="kk-KZ"/>
                          </w:rPr>
                        </w:pPr>
                        <w:r w:rsidRPr="001A71D1">
                          <w:rPr>
                            <w:rFonts w:ascii="Times New Roman" w:hAnsi="Times New Roman" w:cs="Times New Roman"/>
                            <w:sz w:val="28"/>
                            <w:szCs w:val="28"/>
                            <w:lang w:val="kk-KZ"/>
                          </w:rPr>
                          <w:t>demonstrate knowledge of the basic principles, concepts and categories of social pedagogy</w:t>
                        </w:r>
                        <w:r w:rsidRPr="001A71D1">
                          <w:rPr>
                            <w:rFonts w:ascii="Times New Roman" w:hAnsi="Times New Roman" w:cs="Times New Roman"/>
                            <w:sz w:val="28"/>
                            <w:szCs w:val="28"/>
                            <w:lang w:val="en-US"/>
                          </w:rPr>
                          <w:t>, the</w:t>
                        </w:r>
                        <w:r w:rsidRPr="001A71D1">
                          <w:rPr>
                            <w:rFonts w:ascii="Times New Roman" w:hAnsi="Times New Roman" w:cs="Times New Roman"/>
                            <w:sz w:val="28"/>
                            <w:szCs w:val="28"/>
                            <w:lang w:val="kk-KZ"/>
                          </w:rPr>
                          <w:t xml:space="preserve"> theoretical approaches and features of the process of socialization of the individual</w:t>
                        </w:r>
                        <w:r w:rsidRPr="001A71D1">
                          <w:rPr>
                            <w:rFonts w:ascii="Times New Roman" w:hAnsi="Times New Roman" w:cs="Times New Roman"/>
                            <w:sz w:val="28"/>
                            <w:szCs w:val="28"/>
                            <w:lang w:val="en-US"/>
                          </w:rPr>
                          <w:t>, the</w:t>
                        </w:r>
                        <w:r w:rsidRPr="001A71D1">
                          <w:rPr>
                            <w:rFonts w:ascii="Times New Roman" w:hAnsi="Times New Roman" w:cs="Times New Roman"/>
                            <w:sz w:val="28"/>
                            <w:szCs w:val="28"/>
                            <w:lang w:val="kk-KZ"/>
                          </w:rPr>
                          <w:t xml:space="preserve"> socio-psychological features and patterns of the communication process</w:t>
                        </w:r>
                        <w:r w:rsidRPr="001A71D1">
                          <w:rPr>
                            <w:rFonts w:ascii="Times New Roman" w:hAnsi="Times New Roman" w:cs="Times New Roman"/>
                            <w:sz w:val="28"/>
                            <w:szCs w:val="28"/>
                            <w:lang w:val="en-US"/>
                          </w:rPr>
                          <w:t>, as well as the</w:t>
                        </w:r>
                        <w:r w:rsidRPr="001A71D1">
                          <w:rPr>
                            <w:rFonts w:ascii="Times New Roman" w:hAnsi="Times New Roman" w:cs="Times New Roman"/>
                            <w:sz w:val="28"/>
                            <w:szCs w:val="28"/>
                            <w:lang w:val="kk-KZ"/>
                          </w:rPr>
                          <w:t xml:space="preserve"> features of the formation and functioning of various social groups and communities</w:t>
                        </w:r>
                        <w:r w:rsidRPr="001A71D1">
                          <w:rPr>
                            <w:rFonts w:ascii="Times New Roman" w:hAnsi="Times New Roman" w:cs="Times New Roman"/>
                            <w:sz w:val="28"/>
                            <w:szCs w:val="28"/>
                            <w:lang w:val="en-US"/>
                          </w:rPr>
                          <w:t>;</w:t>
                        </w:r>
                      </w:p>
                      <w:p w14:paraId="3EB90D5C" w14:textId="2FB7809E" w:rsidR="009D57CD" w:rsidRPr="001A71D1" w:rsidRDefault="009D57CD" w:rsidP="009D57CD">
                        <w:pPr>
                          <w:pStyle w:val="a3"/>
                          <w:numPr>
                            <w:ilvl w:val="0"/>
                            <w:numId w:val="17"/>
                          </w:numPr>
                          <w:jc w:val="both"/>
                          <w:rPr>
                            <w:rFonts w:ascii="Times New Roman" w:hAnsi="Times New Roman" w:cs="Times New Roman"/>
                            <w:sz w:val="28"/>
                            <w:szCs w:val="28"/>
                            <w:lang w:val="kk-KZ"/>
                          </w:rPr>
                        </w:pPr>
                        <w:r w:rsidRPr="001A71D1">
                          <w:rPr>
                            <w:rFonts w:ascii="Times New Roman" w:hAnsi="Times New Roman" w:cs="Times New Roman"/>
                            <w:sz w:val="28"/>
                            <w:szCs w:val="28"/>
                            <w:lang w:val="kk-KZ"/>
                          </w:rPr>
                          <w:t>solve problem situations modeling the professional activity of a social pedagogue</w:t>
                        </w:r>
                        <w:r w:rsidRPr="001A71D1">
                          <w:rPr>
                            <w:rFonts w:ascii="Times New Roman" w:hAnsi="Times New Roman" w:cs="Times New Roman"/>
                            <w:sz w:val="28"/>
                            <w:szCs w:val="28"/>
                            <w:lang w:val="en-US"/>
                          </w:rPr>
                          <w:t>;</w:t>
                        </w:r>
                      </w:p>
                      <w:p w14:paraId="5C42664D" w14:textId="2D06EB95" w:rsidR="009D57CD" w:rsidRPr="001A71D1" w:rsidRDefault="009D57CD" w:rsidP="009D57CD">
                        <w:pPr>
                          <w:pStyle w:val="a3"/>
                          <w:numPr>
                            <w:ilvl w:val="0"/>
                            <w:numId w:val="17"/>
                          </w:numPr>
                          <w:jc w:val="both"/>
                          <w:rPr>
                            <w:rFonts w:ascii="Times New Roman" w:hAnsi="Times New Roman" w:cs="Times New Roman"/>
                            <w:sz w:val="28"/>
                            <w:szCs w:val="28"/>
                            <w:lang w:val="kk-KZ"/>
                          </w:rPr>
                        </w:pPr>
                        <w:r w:rsidRPr="001A71D1">
                          <w:rPr>
                            <w:rFonts w:ascii="Times New Roman" w:hAnsi="Times New Roman" w:cs="Times New Roman"/>
                            <w:sz w:val="28"/>
                            <w:szCs w:val="28"/>
                            <w:lang w:val="kk-KZ"/>
                          </w:rPr>
                          <w:t>solve problem situations that simulate the professional activities of a social pedagogue</w:t>
                        </w:r>
                        <w:r w:rsidRPr="001A71D1">
                          <w:rPr>
                            <w:rFonts w:ascii="Times New Roman" w:hAnsi="Times New Roman" w:cs="Times New Roman"/>
                            <w:sz w:val="28"/>
                            <w:szCs w:val="28"/>
                            <w:lang w:val="en-US"/>
                          </w:rPr>
                          <w:t>;</w:t>
                        </w:r>
                      </w:p>
                      <w:p w14:paraId="438D53B4" w14:textId="57627A42" w:rsidR="009D57CD" w:rsidRPr="001A71D1" w:rsidRDefault="009D57CD" w:rsidP="009D57CD">
                        <w:pPr>
                          <w:pStyle w:val="a3"/>
                          <w:numPr>
                            <w:ilvl w:val="0"/>
                            <w:numId w:val="17"/>
                          </w:numPr>
                          <w:jc w:val="both"/>
                          <w:rPr>
                            <w:rFonts w:ascii="Times New Roman" w:hAnsi="Times New Roman" w:cs="Times New Roman"/>
                            <w:sz w:val="28"/>
                            <w:szCs w:val="28"/>
                            <w:lang w:val="kk-KZ"/>
                          </w:rPr>
                        </w:pPr>
                        <w:r w:rsidRPr="001A71D1">
                          <w:rPr>
                            <w:rFonts w:ascii="Times New Roman" w:hAnsi="Times New Roman" w:cs="Times New Roman"/>
                            <w:sz w:val="28"/>
                            <w:szCs w:val="28"/>
                            <w:lang w:val="kk-KZ"/>
                          </w:rPr>
                          <w:t>design and apply psychodiagnostic, socio-pedagogical and educational technologies in educational technologies of various profiles.</w:t>
                        </w:r>
                      </w:p>
                    </w:tc>
                  </w:tr>
                </w:tbl>
                <w:p w14:paraId="2673257A"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71" w:type="dxa"/>
                    <w:tblLayout w:type="fixed"/>
                    <w:tblLook w:val="04A0" w:firstRow="1" w:lastRow="0" w:firstColumn="1" w:lastColumn="0" w:noHBand="0" w:noVBand="1"/>
                  </w:tblPr>
                  <w:tblGrid>
                    <w:gridCol w:w="1730"/>
                    <w:gridCol w:w="6941"/>
                  </w:tblGrid>
                  <w:tr w:rsidR="009D57CD" w:rsidRPr="00671891" w14:paraId="735BEF24" w14:textId="77777777" w:rsidTr="001A71D1">
                    <w:trPr>
                      <w:trHeight w:val="252"/>
                    </w:trPr>
                    <w:tc>
                      <w:tcPr>
                        <w:tcW w:w="1730" w:type="dxa"/>
                      </w:tcPr>
                      <w:p w14:paraId="7BA5E761"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41" w:type="dxa"/>
                      </w:tcPr>
                      <w:p w14:paraId="26AA6E73" w14:textId="435FF11B"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b/>
                            <w:sz w:val="28"/>
                            <w:szCs w:val="28"/>
                            <w:lang w:val="en"/>
                          </w:rPr>
                          <w:t>Theories of personality</w:t>
                        </w:r>
                      </w:p>
                    </w:tc>
                  </w:tr>
                  <w:tr w:rsidR="009D57CD" w:rsidRPr="00671891" w14:paraId="16059861" w14:textId="77777777" w:rsidTr="001A71D1">
                    <w:trPr>
                      <w:trHeight w:val="263"/>
                    </w:trPr>
                    <w:tc>
                      <w:tcPr>
                        <w:tcW w:w="1730" w:type="dxa"/>
                      </w:tcPr>
                      <w:p w14:paraId="28F22F3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41" w:type="dxa"/>
                      </w:tcPr>
                      <w:p w14:paraId="6E0A23A0" w14:textId="46A63462" w:rsidR="009D57CD" w:rsidRPr="001A71D1" w:rsidRDefault="009D57CD" w:rsidP="009D57CD">
                        <w:pPr>
                          <w:rPr>
                            <w:rFonts w:ascii="Times New Roman" w:hAnsi="Times New Roman" w:cs="Times New Roman"/>
                            <w:sz w:val="28"/>
                            <w:szCs w:val="28"/>
                            <w:lang w:val="en-US"/>
                          </w:rPr>
                        </w:pPr>
                        <w:r w:rsidRPr="001A71D1">
                          <w:rPr>
                            <w:rFonts w:ascii="Times New Roman" w:hAnsi="Times New Roman" w:cs="Times New Roman"/>
                            <w:color w:val="000000"/>
                            <w:sz w:val="28"/>
                            <w:szCs w:val="28"/>
                            <w:lang w:val="en-GB"/>
                          </w:rPr>
                          <w:t>Subject Component, Optional Component</w:t>
                        </w:r>
                      </w:p>
                    </w:tc>
                  </w:tr>
                  <w:tr w:rsidR="009D57CD" w:rsidRPr="00671891" w14:paraId="6CAFFA9F" w14:textId="77777777" w:rsidTr="001A71D1">
                    <w:trPr>
                      <w:trHeight w:val="263"/>
                    </w:trPr>
                    <w:tc>
                      <w:tcPr>
                        <w:tcW w:w="1730" w:type="dxa"/>
                      </w:tcPr>
                      <w:p w14:paraId="61D67733" w14:textId="71F46C9F"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41" w:type="dxa"/>
                      </w:tcPr>
                      <w:p w14:paraId="7BA7BAA3" w14:textId="48F7FA16" w:rsidR="009D57CD" w:rsidRPr="001A71D1" w:rsidRDefault="009D57CD" w:rsidP="009D57CD">
                        <w:pPr>
                          <w:rPr>
                            <w:rFonts w:ascii="Times New Roman" w:hAnsi="Times New Roman" w:cs="Times New Roman"/>
                            <w:color w:val="000000"/>
                            <w:sz w:val="28"/>
                            <w:szCs w:val="28"/>
                            <w:lang w:val="en-GB"/>
                          </w:rPr>
                        </w:pPr>
                        <w:r w:rsidRPr="001A71D1">
                          <w:rPr>
                            <w:rFonts w:ascii="Times New Roman" w:hAnsi="Times New Roman" w:cs="Times New Roman"/>
                            <w:sz w:val="28"/>
                            <w:szCs w:val="28"/>
                            <w:lang w:val="en-US"/>
                          </w:rPr>
                          <w:t>Major disciplines</w:t>
                        </w:r>
                      </w:p>
                    </w:tc>
                  </w:tr>
                  <w:tr w:rsidR="009D57CD" w:rsidRPr="00DD2849" w14:paraId="6157D2A6" w14:textId="77777777" w:rsidTr="001A71D1">
                    <w:trPr>
                      <w:trHeight w:val="252"/>
                    </w:trPr>
                    <w:tc>
                      <w:tcPr>
                        <w:tcW w:w="1730" w:type="dxa"/>
                      </w:tcPr>
                      <w:p w14:paraId="6FB38066"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41" w:type="dxa"/>
                      </w:tcPr>
                      <w:p w14:paraId="5451CDFA" w14:textId="2FE6A267" w:rsidR="009D57CD" w:rsidRPr="001A71D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Basic psychology 30 academic credits</w:t>
                        </w:r>
                      </w:p>
                    </w:tc>
                  </w:tr>
                  <w:tr w:rsidR="009D57CD" w:rsidRPr="00671891" w14:paraId="0080CC3D" w14:textId="77777777" w:rsidTr="001A71D1">
                    <w:trPr>
                      <w:trHeight w:val="263"/>
                    </w:trPr>
                    <w:tc>
                      <w:tcPr>
                        <w:tcW w:w="1730" w:type="dxa"/>
                      </w:tcPr>
                      <w:p w14:paraId="01391A8D" w14:textId="0281DAED"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41" w:type="dxa"/>
                      </w:tcPr>
                      <w:p w14:paraId="06BC4A73" w14:textId="1BE60CFF"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922048" w14:paraId="591D5FAF" w14:textId="77777777" w:rsidTr="001A71D1">
                    <w:trPr>
                      <w:trHeight w:val="1096"/>
                    </w:trPr>
                    <w:tc>
                      <w:tcPr>
                        <w:tcW w:w="1730" w:type="dxa"/>
                      </w:tcPr>
                      <w:p w14:paraId="6827F073" w14:textId="1E10711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41" w:type="dxa"/>
                      </w:tcPr>
                      <w:p w14:paraId="2AA28DCA" w14:textId="7777777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sz w:val="28"/>
                            <w:szCs w:val="28"/>
                            <w:lang w:val="en"/>
                          </w:rPr>
                          <w:t xml:space="preserve">The purpose of this course is to improve the following areas of subject competence: </w:t>
                        </w:r>
                      </w:p>
                      <w:p w14:paraId="39263F7F" w14:textId="38CBD7FF" w:rsidR="009D57CD" w:rsidRPr="00671891" w:rsidRDefault="009D57CD" w:rsidP="009D57CD">
                        <w:pPr>
                          <w:pStyle w:val="a3"/>
                          <w:numPr>
                            <w:ilvl w:val="0"/>
                            <w:numId w:val="39"/>
                          </w:numPr>
                          <w:jc w:val="both"/>
                          <w:rPr>
                            <w:rFonts w:ascii="Times New Roman" w:hAnsi="Times New Roman" w:cs="Times New Roman"/>
                            <w:bCs/>
                            <w:sz w:val="28"/>
                            <w:szCs w:val="28"/>
                            <w:lang w:val="en-US"/>
                          </w:rPr>
                        </w:pPr>
                        <w:r w:rsidRPr="00671891">
                          <w:rPr>
                            <w:rFonts w:ascii="Times New Roman" w:eastAsia="Times New Roman" w:hAnsi="Times New Roman" w:cs="Times New Roman"/>
                            <w:color w:val="00000A"/>
                            <w:sz w:val="28"/>
                            <w:szCs w:val="28"/>
                            <w:lang w:val="en"/>
                          </w:rPr>
                          <w:t xml:space="preserve">Competence area for </w:t>
                        </w:r>
                        <w:r w:rsidRPr="00671891">
                          <w:rPr>
                            <w:rFonts w:ascii="Times New Roman" w:hAnsi="Times New Roman" w:cs="Times New Roman"/>
                            <w:bCs/>
                            <w:sz w:val="28"/>
                            <w:szCs w:val="28"/>
                            <w:lang w:val="en"/>
                          </w:rPr>
                          <w:t>psychological and pedagogical assessment (1,2, 3)</w:t>
                        </w:r>
                      </w:p>
                      <w:p w14:paraId="77B07C3E" w14:textId="77777777" w:rsidR="009D57CD" w:rsidRPr="00671891" w:rsidRDefault="009D57CD" w:rsidP="009D57CD">
                        <w:pPr>
                          <w:jc w:val="both"/>
                          <w:rPr>
                            <w:rFonts w:ascii="Times New Roman" w:hAnsi="Times New Roman" w:cs="Times New Roman"/>
                            <w:sz w:val="28"/>
                            <w:szCs w:val="28"/>
                            <w:lang w:val="en"/>
                          </w:rPr>
                        </w:pPr>
                      </w:p>
                      <w:p w14:paraId="4FDC7FBD" w14:textId="3C2B295B" w:rsidR="009D57CD" w:rsidRPr="00671891"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
                          </w:rPr>
                          <w:t>During the course, pre-service teachers build their</w:t>
                        </w:r>
                        <w:r w:rsidRPr="001A71D1">
                          <w:rPr>
                            <w:rFonts w:ascii="Times New Roman" w:hAnsi="Times New Roman" w:cs="Times New Roman"/>
                            <w:sz w:val="28"/>
                            <w:szCs w:val="28"/>
                            <w:lang w:val="en"/>
                          </w:rPr>
                          <w:t xml:space="preserve"> understanding of personality psychology as a theoretical and practical field of human knowledge</w:t>
                        </w:r>
                        <w:r>
                          <w:rPr>
                            <w:rFonts w:ascii="Times New Roman" w:hAnsi="Times New Roman" w:cs="Times New Roman"/>
                            <w:sz w:val="28"/>
                            <w:szCs w:val="28"/>
                            <w:lang w:val="en"/>
                          </w:rPr>
                          <w:t>,</w:t>
                        </w:r>
                        <w:r w:rsidRPr="001A71D1">
                          <w:rPr>
                            <w:rFonts w:ascii="Times New Roman" w:hAnsi="Times New Roman" w:cs="Times New Roman"/>
                            <w:sz w:val="28"/>
                            <w:szCs w:val="28"/>
                            <w:lang w:val="en"/>
                          </w:rPr>
                          <w:t xml:space="preserve"> aimed at the study of patterns of functioning of normal and abnormal development of personality in nature, society and the individual life course of a person.</w:t>
                        </w:r>
                      </w:p>
                    </w:tc>
                  </w:tr>
                  <w:tr w:rsidR="009D57CD" w:rsidRPr="00922048" w14:paraId="0DBA937F" w14:textId="77777777" w:rsidTr="001A71D1">
                    <w:trPr>
                      <w:trHeight w:val="671"/>
                    </w:trPr>
                    <w:tc>
                      <w:tcPr>
                        <w:tcW w:w="1730" w:type="dxa"/>
                      </w:tcPr>
                      <w:p w14:paraId="56EC973D" w14:textId="650B8DF6"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941" w:type="dxa"/>
                      </w:tcPr>
                      <w:p w14:paraId="65F7115C" w14:textId="612CB51C"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b/>
                            <w:bCs/>
                            <w:sz w:val="28"/>
                            <w:szCs w:val="28"/>
                            <w:lang w:val="en-GB"/>
                          </w:rPr>
                          <w:t>Pre-service teachers demonstrating competence can:</w:t>
                        </w:r>
                      </w:p>
                      <w:p w14:paraId="48C82E87" w14:textId="3EE11849" w:rsidR="009D57CD" w:rsidRPr="00671891" w:rsidRDefault="009D57CD" w:rsidP="009D57CD">
                        <w:pPr>
                          <w:pStyle w:val="a3"/>
                          <w:numPr>
                            <w:ilvl w:val="0"/>
                            <w:numId w:val="19"/>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use knowledge of the basic theories of personality in psychology, concepts and approaches in modern personality psychology in practice;</w:t>
                        </w:r>
                      </w:p>
                      <w:p w14:paraId="42ADCE8E" w14:textId="72063FE2" w:rsidR="009D57CD" w:rsidRPr="001A71D1" w:rsidRDefault="009D57CD" w:rsidP="009D57CD">
                        <w:pPr>
                          <w:pStyle w:val="a3"/>
                          <w:numPr>
                            <w:ilvl w:val="0"/>
                            <w:numId w:val="19"/>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 xml:space="preserve">analyze, compare and compare different approaches, schools and trends using well-known personality </w:t>
                        </w:r>
                        <w:r w:rsidRPr="001A71D1">
                          <w:rPr>
                            <w:rFonts w:ascii="Times New Roman" w:hAnsi="Times New Roman" w:cs="Times New Roman"/>
                            <w:sz w:val="28"/>
                            <w:szCs w:val="28"/>
                            <w:lang w:val="kk-KZ"/>
                          </w:rPr>
                          <w:t>theories of modern psychology;</w:t>
                        </w:r>
                      </w:p>
                      <w:p w14:paraId="5FE92197" w14:textId="7CE1B2C0" w:rsidR="009D57CD" w:rsidRPr="00671891" w:rsidRDefault="009D57CD" w:rsidP="009D57CD">
                        <w:pPr>
                          <w:pStyle w:val="a3"/>
                          <w:numPr>
                            <w:ilvl w:val="0"/>
                            <w:numId w:val="19"/>
                          </w:numPr>
                          <w:jc w:val="both"/>
                          <w:rPr>
                            <w:rFonts w:ascii="Times New Roman" w:hAnsi="Times New Roman" w:cs="Times New Roman"/>
                            <w:sz w:val="28"/>
                            <w:szCs w:val="28"/>
                            <w:lang w:val="kk-KZ"/>
                          </w:rPr>
                        </w:pPr>
                        <w:r w:rsidRPr="001A71D1">
                          <w:rPr>
                            <w:rFonts w:ascii="Times New Roman" w:hAnsi="Times New Roman" w:cs="Times New Roman"/>
                            <w:sz w:val="28"/>
                            <w:szCs w:val="28"/>
                            <w:lang w:val="kk-KZ"/>
                          </w:rPr>
                          <w:t>use of personality research methods</w:t>
                        </w:r>
                        <w:r w:rsidRPr="001A71D1">
                          <w:rPr>
                            <w:rFonts w:ascii="Times New Roman" w:hAnsi="Times New Roman" w:cs="Times New Roman"/>
                            <w:sz w:val="28"/>
                            <w:szCs w:val="28"/>
                            <w:lang w:val="en-US"/>
                          </w:rPr>
                          <w:t xml:space="preserve"> in practice</w:t>
                        </w:r>
                        <w:r w:rsidRPr="001A71D1">
                          <w:rPr>
                            <w:rFonts w:ascii="Times New Roman" w:hAnsi="Times New Roman" w:cs="Times New Roman"/>
                            <w:sz w:val="28"/>
                            <w:szCs w:val="28"/>
                            <w:lang w:val="kk-KZ"/>
                          </w:rPr>
                          <w:t>.</w:t>
                        </w:r>
                      </w:p>
                    </w:tc>
                  </w:tr>
                </w:tbl>
                <w:p w14:paraId="3A9286B9"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71" w:type="dxa"/>
                    <w:tblLayout w:type="fixed"/>
                    <w:tblLook w:val="04A0" w:firstRow="1" w:lastRow="0" w:firstColumn="1" w:lastColumn="0" w:noHBand="0" w:noVBand="1"/>
                  </w:tblPr>
                  <w:tblGrid>
                    <w:gridCol w:w="1730"/>
                    <w:gridCol w:w="6941"/>
                  </w:tblGrid>
                  <w:tr w:rsidR="009D57CD" w:rsidRPr="00922048" w14:paraId="4657D370" w14:textId="77777777" w:rsidTr="001A71D1">
                    <w:trPr>
                      <w:trHeight w:val="247"/>
                    </w:trPr>
                    <w:tc>
                      <w:tcPr>
                        <w:tcW w:w="1730" w:type="dxa"/>
                      </w:tcPr>
                      <w:p w14:paraId="465FCE7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41" w:type="dxa"/>
                      </w:tcPr>
                      <w:p w14:paraId="64811036" w14:textId="2C6E7835"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b/>
                            <w:bCs/>
                            <w:sz w:val="28"/>
                            <w:szCs w:val="28"/>
                            <w:lang w:val="en"/>
                          </w:rPr>
                          <w:t>Development of the child's personality</w:t>
                        </w:r>
                      </w:p>
                    </w:tc>
                  </w:tr>
                  <w:tr w:rsidR="009D57CD" w:rsidRPr="00671891" w14:paraId="4C019B8C" w14:textId="77777777" w:rsidTr="001A71D1">
                    <w:trPr>
                      <w:trHeight w:val="258"/>
                    </w:trPr>
                    <w:tc>
                      <w:tcPr>
                        <w:tcW w:w="1730" w:type="dxa"/>
                      </w:tcPr>
                      <w:p w14:paraId="32575824" w14:textId="77777777" w:rsidR="009D57CD" w:rsidRPr="00671891" w:rsidRDefault="009D57CD" w:rsidP="009D57CD">
                        <w:pPr>
                          <w:rPr>
                            <w:rFonts w:ascii="Times New Roman" w:hAnsi="Times New Roman" w:cs="Times New Roman"/>
                            <w:sz w:val="28"/>
                            <w:szCs w:val="28"/>
                            <w:lang w:val="en-US"/>
                          </w:rPr>
                        </w:pPr>
                        <w:bookmarkStart w:id="16" w:name="_Hlk104385137"/>
                        <w:r w:rsidRPr="00671891">
                          <w:rPr>
                            <w:rFonts w:ascii="Times New Roman" w:hAnsi="Times New Roman" w:cs="Times New Roman"/>
                            <w:sz w:val="28"/>
                            <w:szCs w:val="28"/>
                            <w:lang w:val="en-US"/>
                          </w:rPr>
                          <w:t>Component</w:t>
                        </w:r>
                      </w:p>
                    </w:tc>
                    <w:tc>
                      <w:tcPr>
                        <w:tcW w:w="6941" w:type="dxa"/>
                      </w:tcPr>
                      <w:p w14:paraId="5BDD187F" w14:textId="126596DC" w:rsidR="009D57CD" w:rsidRPr="001A71D1" w:rsidRDefault="009D57CD" w:rsidP="009D57CD">
                        <w:pPr>
                          <w:rPr>
                            <w:rFonts w:ascii="Times New Roman" w:hAnsi="Times New Roman" w:cs="Times New Roman"/>
                            <w:sz w:val="28"/>
                            <w:szCs w:val="28"/>
                            <w:lang w:val="en-US"/>
                          </w:rPr>
                        </w:pPr>
                        <w:r w:rsidRPr="001A71D1">
                          <w:rPr>
                            <w:rFonts w:ascii="Times New Roman" w:hAnsi="Times New Roman" w:cs="Times New Roman"/>
                            <w:color w:val="000000"/>
                            <w:sz w:val="28"/>
                            <w:szCs w:val="28"/>
                            <w:lang w:val="en-GB"/>
                          </w:rPr>
                          <w:t>Subject Component, Optional Component</w:t>
                        </w:r>
                      </w:p>
                    </w:tc>
                  </w:tr>
                  <w:tr w:rsidR="009D57CD" w:rsidRPr="00671891" w14:paraId="76277B4A" w14:textId="77777777" w:rsidTr="001A71D1">
                    <w:trPr>
                      <w:trHeight w:val="258"/>
                    </w:trPr>
                    <w:tc>
                      <w:tcPr>
                        <w:tcW w:w="1730" w:type="dxa"/>
                      </w:tcPr>
                      <w:p w14:paraId="774E7241" w14:textId="680012E4"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41" w:type="dxa"/>
                      </w:tcPr>
                      <w:p w14:paraId="1782208D" w14:textId="65E19A0E" w:rsidR="009D57CD" w:rsidRPr="001A71D1" w:rsidRDefault="009D57CD" w:rsidP="009D57CD">
                        <w:pPr>
                          <w:rPr>
                            <w:rFonts w:ascii="Times New Roman" w:hAnsi="Times New Roman" w:cs="Times New Roman"/>
                            <w:color w:val="000000"/>
                            <w:sz w:val="28"/>
                            <w:szCs w:val="28"/>
                            <w:lang w:val="en-GB"/>
                          </w:rPr>
                        </w:pPr>
                        <w:r w:rsidRPr="001A71D1">
                          <w:rPr>
                            <w:rFonts w:ascii="Times New Roman" w:hAnsi="Times New Roman" w:cs="Times New Roman"/>
                            <w:sz w:val="28"/>
                            <w:szCs w:val="28"/>
                            <w:lang w:val="en-US"/>
                          </w:rPr>
                          <w:t>Major disciplines</w:t>
                        </w:r>
                      </w:p>
                    </w:tc>
                  </w:tr>
                  <w:tr w:rsidR="009D57CD" w:rsidRPr="00DD2849" w14:paraId="78D121E3" w14:textId="77777777" w:rsidTr="001A71D1">
                    <w:trPr>
                      <w:trHeight w:val="247"/>
                    </w:trPr>
                    <w:tc>
                      <w:tcPr>
                        <w:tcW w:w="1730" w:type="dxa"/>
                      </w:tcPr>
                      <w:p w14:paraId="74B93AC6"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41" w:type="dxa"/>
                      </w:tcPr>
                      <w:p w14:paraId="0110B3DF" w14:textId="62B51CC1" w:rsidR="009D57CD" w:rsidRPr="001A71D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Basic psychology 30 academic credits</w:t>
                        </w:r>
                      </w:p>
                    </w:tc>
                  </w:tr>
                  <w:bookmarkEnd w:id="16"/>
                  <w:tr w:rsidR="009D57CD" w:rsidRPr="00671891" w14:paraId="3CFF4165" w14:textId="77777777" w:rsidTr="001A71D1">
                    <w:trPr>
                      <w:trHeight w:val="258"/>
                    </w:trPr>
                    <w:tc>
                      <w:tcPr>
                        <w:tcW w:w="1730" w:type="dxa"/>
                      </w:tcPr>
                      <w:p w14:paraId="0A0E044B" w14:textId="764688D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41" w:type="dxa"/>
                      </w:tcPr>
                      <w:p w14:paraId="56C775CE" w14:textId="64B57946"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922048" w14:paraId="775E4EC4" w14:textId="77777777" w:rsidTr="001A71D1">
                    <w:trPr>
                      <w:trHeight w:val="674"/>
                    </w:trPr>
                    <w:tc>
                      <w:tcPr>
                        <w:tcW w:w="1730" w:type="dxa"/>
                      </w:tcPr>
                      <w:p w14:paraId="277C8633" w14:textId="23916A6E"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41" w:type="dxa"/>
                      </w:tcPr>
                      <w:p w14:paraId="106AE752" w14:textId="77777777" w:rsidR="009D57CD" w:rsidRPr="001A71D1" w:rsidRDefault="009D57CD" w:rsidP="009D57CD">
                        <w:pPr>
                          <w:jc w:val="both"/>
                          <w:rPr>
                            <w:rFonts w:ascii="Times New Roman" w:hAnsi="Times New Roman" w:cs="Times New Roman"/>
                            <w:bCs/>
                            <w:sz w:val="28"/>
                            <w:szCs w:val="28"/>
                            <w:lang w:val="en-US"/>
                          </w:rPr>
                        </w:pPr>
                        <w:r w:rsidRPr="00671891">
                          <w:rPr>
                            <w:rFonts w:ascii="Times New Roman" w:hAnsi="Times New Roman" w:cs="Times New Roman"/>
                            <w:bCs/>
                            <w:sz w:val="28"/>
                            <w:szCs w:val="28"/>
                            <w:lang w:val="en"/>
                          </w:rPr>
                          <w:t xml:space="preserve">The purpose of this course is to improve the following areas of </w:t>
                        </w:r>
                        <w:r w:rsidRPr="001A71D1">
                          <w:rPr>
                            <w:rFonts w:ascii="Times New Roman" w:hAnsi="Times New Roman" w:cs="Times New Roman"/>
                            <w:bCs/>
                            <w:sz w:val="28"/>
                            <w:szCs w:val="28"/>
                            <w:lang w:val="en"/>
                          </w:rPr>
                          <w:t xml:space="preserve">subject competence: </w:t>
                        </w:r>
                      </w:p>
                      <w:p w14:paraId="7D74CD6C" w14:textId="77777777" w:rsidR="009D57CD" w:rsidRPr="001A71D1" w:rsidRDefault="009D57CD" w:rsidP="009D57CD">
                        <w:pPr>
                          <w:pStyle w:val="a3"/>
                          <w:numPr>
                            <w:ilvl w:val="0"/>
                            <w:numId w:val="27"/>
                          </w:numPr>
                          <w:jc w:val="both"/>
                          <w:rPr>
                            <w:rFonts w:ascii="Times New Roman" w:eastAsia="Times New Roman" w:hAnsi="Times New Roman" w:cs="Times New Roman"/>
                            <w:color w:val="00000A"/>
                            <w:sz w:val="28"/>
                            <w:szCs w:val="28"/>
                            <w:lang w:val="en"/>
                          </w:rPr>
                        </w:pPr>
                        <w:r w:rsidRPr="001A71D1">
                          <w:rPr>
                            <w:rFonts w:ascii="Times New Roman" w:eastAsia="Times New Roman" w:hAnsi="Times New Roman" w:cs="Times New Roman"/>
                            <w:color w:val="00000A"/>
                            <w:sz w:val="28"/>
                            <w:szCs w:val="28"/>
                            <w:lang w:val="en"/>
                          </w:rPr>
                          <w:t>Competency area for psycho-pedagogical assessment (1,2)</w:t>
                        </w:r>
                      </w:p>
                      <w:p w14:paraId="7038DF92" w14:textId="33000506" w:rsidR="009D57CD" w:rsidRPr="001A71D1" w:rsidRDefault="009D57CD" w:rsidP="009D57CD">
                        <w:pPr>
                          <w:pStyle w:val="a3"/>
                          <w:numPr>
                            <w:ilvl w:val="0"/>
                            <w:numId w:val="27"/>
                          </w:numPr>
                          <w:jc w:val="both"/>
                          <w:rPr>
                            <w:rFonts w:ascii="Times New Roman" w:hAnsi="Times New Roman" w:cs="Times New Roman"/>
                            <w:sz w:val="28"/>
                            <w:szCs w:val="28"/>
                            <w:lang w:val="en-US"/>
                          </w:rPr>
                        </w:pPr>
                        <w:r w:rsidRPr="001A71D1">
                          <w:rPr>
                            <w:rFonts w:ascii="Times New Roman" w:eastAsia="Times New Roman" w:hAnsi="Times New Roman" w:cs="Times New Roman"/>
                            <w:color w:val="00000A"/>
                            <w:sz w:val="28"/>
                            <w:szCs w:val="28"/>
                            <w:lang w:val="en"/>
                          </w:rPr>
                          <w:t>Competency area for psycho-pedagogical intervention (2)</w:t>
                        </w:r>
                      </w:p>
                      <w:p w14:paraId="7F2317C3" w14:textId="77777777" w:rsidR="009D57CD" w:rsidRPr="00671891" w:rsidRDefault="009D57CD" w:rsidP="009D57CD">
                        <w:pPr>
                          <w:jc w:val="both"/>
                          <w:rPr>
                            <w:rFonts w:ascii="Times New Roman" w:hAnsi="Times New Roman" w:cs="Times New Roman"/>
                            <w:bCs/>
                            <w:sz w:val="28"/>
                            <w:szCs w:val="28"/>
                            <w:lang w:val="en"/>
                          </w:rPr>
                        </w:pPr>
                      </w:p>
                      <w:p w14:paraId="5FC72EE1" w14:textId="4E04AB93" w:rsidR="009D57CD" w:rsidRPr="00671891" w:rsidRDefault="009D57CD" w:rsidP="009D57CD">
                        <w:pPr>
                          <w:jc w:val="both"/>
                          <w:rPr>
                            <w:rFonts w:ascii="Times New Roman" w:hAnsi="Times New Roman" w:cs="Times New Roman"/>
                            <w:bCs/>
                            <w:sz w:val="28"/>
                            <w:szCs w:val="28"/>
                            <w:lang w:val="en-GB"/>
                          </w:rPr>
                        </w:pPr>
                        <w:r>
                          <w:rPr>
                            <w:rFonts w:ascii="Times New Roman" w:hAnsi="Times New Roman" w:cs="Times New Roman"/>
                            <w:bCs/>
                            <w:sz w:val="28"/>
                            <w:szCs w:val="28"/>
                            <w:lang w:val="en"/>
                          </w:rPr>
                          <w:t xml:space="preserve">During the course, pre-service teachers form their </w:t>
                        </w:r>
                        <w:r w:rsidRPr="001A71D1">
                          <w:rPr>
                            <w:rFonts w:ascii="Times New Roman" w:hAnsi="Times New Roman" w:cs="Times New Roman"/>
                            <w:bCs/>
                            <w:sz w:val="28"/>
                            <w:szCs w:val="28"/>
                            <w:lang w:val="en"/>
                          </w:rPr>
                          <w:t>competence</w:t>
                        </w:r>
                        <w:r>
                          <w:rPr>
                            <w:rFonts w:ascii="Times New Roman" w:hAnsi="Times New Roman" w:cs="Times New Roman"/>
                            <w:bCs/>
                            <w:sz w:val="28"/>
                            <w:szCs w:val="28"/>
                            <w:lang w:val="en"/>
                          </w:rPr>
                          <w:t>s</w:t>
                        </w:r>
                        <w:r w:rsidRPr="001A71D1">
                          <w:rPr>
                            <w:rFonts w:ascii="Times New Roman" w:hAnsi="Times New Roman" w:cs="Times New Roman"/>
                            <w:bCs/>
                            <w:sz w:val="28"/>
                            <w:szCs w:val="28"/>
                            <w:lang w:val="en"/>
                          </w:rPr>
                          <w:t xml:space="preserve"> in the field of modern theories of personality of children in psychology and pedagogy.</w:t>
                        </w:r>
                      </w:p>
                    </w:tc>
                  </w:tr>
                  <w:tr w:rsidR="009D57CD" w:rsidRPr="00922048" w14:paraId="2A78586A" w14:textId="77777777" w:rsidTr="001A71D1">
                    <w:trPr>
                      <w:trHeight w:val="2306"/>
                    </w:trPr>
                    <w:tc>
                      <w:tcPr>
                        <w:tcW w:w="1730" w:type="dxa"/>
                      </w:tcPr>
                      <w:p w14:paraId="7800BE05" w14:textId="2BA95EA0" w:rsidR="009D57CD" w:rsidRPr="001A71D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41" w:type="dxa"/>
                      </w:tcPr>
                      <w:p w14:paraId="276E80EC" w14:textId="0BCA86B8" w:rsidR="009D57CD" w:rsidRPr="001A71D1" w:rsidRDefault="009D57CD" w:rsidP="009D57CD">
                        <w:pPr>
                          <w:jc w:val="both"/>
                          <w:rPr>
                            <w:rFonts w:ascii="Times New Roman" w:hAnsi="Times New Roman" w:cs="Times New Roman"/>
                            <w:sz w:val="28"/>
                            <w:szCs w:val="28"/>
                            <w:lang w:val="en-US"/>
                          </w:rPr>
                        </w:pPr>
                        <w:r w:rsidRPr="001A71D1">
                          <w:rPr>
                            <w:rFonts w:ascii="Times New Roman" w:hAnsi="Times New Roman" w:cs="Times New Roman"/>
                            <w:b/>
                            <w:sz w:val="28"/>
                            <w:szCs w:val="28"/>
                            <w:lang w:val="en-GB"/>
                          </w:rPr>
                          <w:t>Pre-service teachers</w:t>
                        </w:r>
                        <w:r w:rsidRPr="001A71D1">
                          <w:rPr>
                            <w:rFonts w:ascii="Times New Roman" w:hAnsi="Times New Roman" w:cs="Times New Roman"/>
                            <w:b/>
                            <w:bCs/>
                            <w:sz w:val="28"/>
                            <w:szCs w:val="28"/>
                            <w:lang w:val="en-GB"/>
                          </w:rPr>
                          <w:t xml:space="preserve"> demonstrating competence can:</w:t>
                        </w:r>
                      </w:p>
                      <w:p w14:paraId="48664194" w14:textId="77777777" w:rsidR="009D57CD" w:rsidRPr="001A71D1" w:rsidRDefault="009D57CD" w:rsidP="009D57CD">
                        <w:pPr>
                          <w:pStyle w:val="a3"/>
                          <w:numPr>
                            <w:ilvl w:val="0"/>
                            <w:numId w:val="28"/>
                          </w:numPr>
                          <w:jc w:val="both"/>
                          <w:rPr>
                            <w:rFonts w:ascii="Times New Roman" w:hAnsi="Times New Roman" w:cs="Times New Roman"/>
                            <w:sz w:val="28"/>
                            <w:szCs w:val="28"/>
                            <w:lang w:val="kk-KZ"/>
                          </w:rPr>
                        </w:pPr>
                        <w:r w:rsidRPr="001A71D1">
                          <w:rPr>
                            <w:rFonts w:ascii="Times New Roman" w:hAnsi="Times New Roman" w:cs="Times New Roman"/>
                            <w:sz w:val="28"/>
                            <w:szCs w:val="28"/>
                            <w:lang w:val="kk-KZ"/>
                          </w:rPr>
                          <w:t>use knowledge of general patterns, driving forces and mechanisms of mental development; age features of child personality development;</w:t>
                        </w:r>
                      </w:p>
                      <w:p w14:paraId="15EEB012" w14:textId="58188CFE" w:rsidR="009D57CD" w:rsidRPr="001A71D1" w:rsidRDefault="009D57CD" w:rsidP="009D57CD">
                        <w:pPr>
                          <w:pStyle w:val="a3"/>
                          <w:numPr>
                            <w:ilvl w:val="0"/>
                            <w:numId w:val="28"/>
                          </w:numPr>
                          <w:jc w:val="both"/>
                          <w:rPr>
                            <w:rFonts w:ascii="Times New Roman" w:hAnsi="Times New Roman" w:cs="Times New Roman"/>
                            <w:sz w:val="28"/>
                            <w:szCs w:val="28"/>
                            <w:lang w:val="kk-KZ"/>
                          </w:rPr>
                        </w:pPr>
                        <w:r w:rsidRPr="001A71D1">
                          <w:rPr>
                            <w:rFonts w:ascii="Times New Roman" w:hAnsi="Times New Roman" w:cs="Times New Roman"/>
                            <w:sz w:val="28"/>
                            <w:szCs w:val="28"/>
                            <w:lang w:val="kk-KZ"/>
                          </w:rPr>
                          <w:t>retrieve knowledge of the basic theories of child personality in psychology, concepts and approaches in modern child psychology in practical activities;</w:t>
                        </w:r>
                      </w:p>
                      <w:p w14:paraId="3176827A" w14:textId="083591F0" w:rsidR="009D57CD" w:rsidRPr="001A71D1" w:rsidRDefault="009D57CD" w:rsidP="009D57CD">
                        <w:pPr>
                          <w:pStyle w:val="a3"/>
                          <w:numPr>
                            <w:ilvl w:val="0"/>
                            <w:numId w:val="28"/>
                          </w:numPr>
                          <w:jc w:val="both"/>
                          <w:rPr>
                            <w:rFonts w:ascii="Times New Roman" w:hAnsi="Times New Roman" w:cs="Times New Roman"/>
                            <w:sz w:val="28"/>
                            <w:szCs w:val="28"/>
                            <w:lang w:val="kk-KZ"/>
                          </w:rPr>
                        </w:pPr>
                        <w:r w:rsidRPr="001A71D1">
                          <w:rPr>
                            <w:rFonts w:ascii="Times New Roman" w:hAnsi="Times New Roman" w:cs="Times New Roman"/>
                            <w:sz w:val="28"/>
                            <w:szCs w:val="28"/>
                            <w:lang w:val="kk-KZ"/>
                          </w:rPr>
                          <w:t>select means and methods of training and education adequate to the child's age capabilities.</w:t>
                        </w:r>
                      </w:p>
                    </w:tc>
                  </w:tr>
                </w:tbl>
                <w:p w14:paraId="00B5509A" w14:textId="57E93954"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922048" w14:paraId="0832C5EB" w14:textId="77777777" w:rsidTr="00C85BEF">
                    <w:trPr>
                      <w:trHeight w:val="252"/>
                    </w:trPr>
                    <w:tc>
                      <w:tcPr>
                        <w:tcW w:w="1730" w:type="dxa"/>
                      </w:tcPr>
                      <w:p w14:paraId="202F7410"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Course title</w:t>
                        </w:r>
                      </w:p>
                    </w:tc>
                    <w:tc>
                      <w:tcPr>
                        <w:tcW w:w="6920" w:type="dxa"/>
                      </w:tcPr>
                      <w:p w14:paraId="57844408" w14:textId="1CA179F0"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b/>
                            <w:bCs/>
                            <w:sz w:val="28"/>
                            <w:szCs w:val="28"/>
                            <w:lang w:val="en"/>
                          </w:rPr>
                          <w:t>Development of the child's personality</w:t>
                        </w:r>
                      </w:p>
                    </w:tc>
                  </w:tr>
                  <w:tr w:rsidR="009D57CD" w:rsidRPr="00671891" w14:paraId="5ABED552" w14:textId="77777777" w:rsidTr="00C85BEF">
                    <w:trPr>
                      <w:trHeight w:val="263"/>
                    </w:trPr>
                    <w:tc>
                      <w:tcPr>
                        <w:tcW w:w="1730" w:type="dxa"/>
                      </w:tcPr>
                      <w:p w14:paraId="1EDF882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0076704C" w14:textId="49138B2B" w:rsidR="009D57CD" w:rsidRPr="00C85BEF" w:rsidRDefault="009D57CD" w:rsidP="009D57CD">
                        <w:pPr>
                          <w:rPr>
                            <w:rFonts w:ascii="Times New Roman" w:hAnsi="Times New Roman" w:cs="Times New Roman"/>
                            <w:sz w:val="28"/>
                            <w:szCs w:val="28"/>
                            <w:lang w:val="en-US"/>
                          </w:rPr>
                        </w:pPr>
                        <w:r w:rsidRPr="00C85BEF">
                          <w:rPr>
                            <w:rFonts w:ascii="Times New Roman" w:hAnsi="Times New Roman" w:cs="Times New Roman"/>
                            <w:color w:val="000000"/>
                            <w:sz w:val="28"/>
                            <w:szCs w:val="28"/>
                            <w:lang w:val="en-GB"/>
                          </w:rPr>
                          <w:t>Subject Component, Optional Component</w:t>
                        </w:r>
                      </w:p>
                    </w:tc>
                  </w:tr>
                  <w:tr w:rsidR="009D57CD" w:rsidRPr="00671891" w14:paraId="33E45718" w14:textId="77777777" w:rsidTr="00C85BEF">
                    <w:trPr>
                      <w:trHeight w:val="263"/>
                    </w:trPr>
                    <w:tc>
                      <w:tcPr>
                        <w:tcW w:w="1730" w:type="dxa"/>
                      </w:tcPr>
                      <w:p w14:paraId="1B4B3BC3" w14:textId="7997F8E7"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30407564" w14:textId="5634BB4A" w:rsidR="009D57CD" w:rsidRPr="00C85BEF" w:rsidRDefault="009D57CD" w:rsidP="009D57CD">
                        <w:pPr>
                          <w:rPr>
                            <w:rFonts w:ascii="Times New Roman" w:hAnsi="Times New Roman" w:cs="Times New Roman"/>
                            <w:color w:val="000000"/>
                            <w:sz w:val="28"/>
                            <w:szCs w:val="28"/>
                            <w:lang w:val="en-GB"/>
                          </w:rPr>
                        </w:pPr>
                        <w:r w:rsidRPr="00C85BEF">
                          <w:rPr>
                            <w:rFonts w:ascii="Times New Roman" w:hAnsi="Times New Roman" w:cs="Times New Roman"/>
                            <w:sz w:val="28"/>
                            <w:szCs w:val="28"/>
                            <w:lang w:val="en-US"/>
                          </w:rPr>
                          <w:t>Major disciplines</w:t>
                        </w:r>
                      </w:p>
                    </w:tc>
                  </w:tr>
                  <w:tr w:rsidR="009D57CD" w:rsidRPr="00DD2849" w14:paraId="3AEDA1C5" w14:textId="77777777" w:rsidTr="00C85BEF">
                    <w:trPr>
                      <w:trHeight w:val="252"/>
                    </w:trPr>
                    <w:tc>
                      <w:tcPr>
                        <w:tcW w:w="1730" w:type="dxa"/>
                      </w:tcPr>
                      <w:p w14:paraId="660A901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3E46BDD6" w14:textId="4FC0D7E9" w:rsidR="009D57CD" w:rsidRPr="00C85BEF" w:rsidRDefault="009D57CD" w:rsidP="009D57CD">
                        <w:pPr>
                          <w:rPr>
                            <w:rFonts w:ascii="Times New Roman" w:hAnsi="Times New Roman" w:cs="Times New Roman"/>
                            <w:bCs/>
                            <w:sz w:val="28"/>
                            <w:szCs w:val="28"/>
                            <w:lang w:val="en-US"/>
                          </w:rPr>
                        </w:pPr>
                        <w:r>
                          <w:rPr>
                            <w:rFonts w:ascii="Times New Roman" w:hAnsi="Times New Roman" w:cs="Times New Roman"/>
                            <w:color w:val="000000"/>
                            <w:sz w:val="28"/>
                            <w:szCs w:val="28"/>
                            <w:lang w:val="en-US"/>
                          </w:rPr>
                          <w:t>Basic psychology 30 academic credits</w:t>
                        </w:r>
                      </w:p>
                    </w:tc>
                  </w:tr>
                  <w:tr w:rsidR="009D57CD" w:rsidRPr="00671891" w14:paraId="502BAE32" w14:textId="77777777" w:rsidTr="00C85BEF">
                    <w:trPr>
                      <w:trHeight w:val="263"/>
                    </w:trPr>
                    <w:tc>
                      <w:tcPr>
                        <w:tcW w:w="1730" w:type="dxa"/>
                      </w:tcPr>
                      <w:p w14:paraId="4963D30A" w14:textId="0326126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15A4039F" w14:textId="51B85CD9"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922048" w14:paraId="016CB5FC" w14:textId="77777777" w:rsidTr="00C85BEF">
                    <w:trPr>
                      <w:trHeight w:val="2372"/>
                    </w:trPr>
                    <w:tc>
                      <w:tcPr>
                        <w:tcW w:w="1730" w:type="dxa"/>
                      </w:tcPr>
                      <w:p w14:paraId="36C6A049" w14:textId="7B10121E"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3EA611C0"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 xml:space="preserve">The purpose of this course is to improve the following areas of subject competence: </w:t>
                        </w:r>
                      </w:p>
                      <w:p w14:paraId="7A0E1F50" w14:textId="7CAF6D1D" w:rsidR="009D57CD" w:rsidRPr="00C85BEF" w:rsidRDefault="009D57CD" w:rsidP="009D57CD">
                        <w:pPr>
                          <w:pStyle w:val="a3"/>
                          <w:numPr>
                            <w:ilvl w:val="0"/>
                            <w:numId w:val="35"/>
                          </w:numPr>
                          <w:jc w:val="both"/>
                          <w:rPr>
                            <w:rFonts w:ascii="Times New Roman" w:hAnsi="Times New Roman" w:cs="Times New Roman"/>
                            <w:sz w:val="28"/>
                            <w:szCs w:val="28"/>
                            <w:lang w:val="en-US"/>
                          </w:rPr>
                        </w:pPr>
                        <w:r w:rsidRPr="00C85BEF">
                          <w:rPr>
                            <w:rFonts w:ascii="Times New Roman" w:eastAsia="Times New Roman" w:hAnsi="Times New Roman" w:cs="Times New Roman"/>
                            <w:color w:val="00000A"/>
                            <w:sz w:val="28"/>
                            <w:szCs w:val="28"/>
                            <w:lang w:val="en"/>
                          </w:rPr>
                          <w:t xml:space="preserve">Competence area for </w:t>
                        </w:r>
                        <w:r w:rsidRPr="00C85BEF">
                          <w:rPr>
                            <w:rFonts w:ascii="Times New Roman" w:hAnsi="Times New Roman" w:cs="Times New Roman"/>
                            <w:sz w:val="28"/>
                            <w:szCs w:val="28"/>
                            <w:lang w:val="en-US"/>
                          </w:rPr>
                          <w:t>psychological and pedagogical assessment (1,3)</w:t>
                        </w:r>
                      </w:p>
                      <w:p w14:paraId="66EF3B88" w14:textId="01D4115C" w:rsidR="009D57CD" w:rsidRPr="00C85BEF" w:rsidRDefault="009D57CD" w:rsidP="009D57CD">
                        <w:pPr>
                          <w:pStyle w:val="a3"/>
                          <w:numPr>
                            <w:ilvl w:val="0"/>
                            <w:numId w:val="35"/>
                          </w:numPr>
                          <w:jc w:val="both"/>
                          <w:rPr>
                            <w:rFonts w:ascii="Times New Roman" w:hAnsi="Times New Roman" w:cs="Times New Roman"/>
                            <w:sz w:val="28"/>
                            <w:szCs w:val="28"/>
                            <w:lang w:val="en-US"/>
                          </w:rPr>
                        </w:pPr>
                        <w:r w:rsidRPr="00C85BEF">
                          <w:rPr>
                            <w:rFonts w:ascii="Times New Roman" w:eastAsia="Times New Roman" w:hAnsi="Times New Roman" w:cs="Times New Roman"/>
                            <w:color w:val="00000A"/>
                            <w:sz w:val="28"/>
                            <w:szCs w:val="28"/>
                            <w:lang w:val="en-US"/>
                          </w:rPr>
                          <w:t>Competence area for</w:t>
                        </w:r>
                        <w:r w:rsidRPr="00C85BEF">
                          <w:rPr>
                            <w:rFonts w:ascii="Times New Roman" w:hAnsi="Times New Roman" w:cs="Times New Roman"/>
                            <w:sz w:val="28"/>
                            <w:szCs w:val="28"/>
                            <w:lang w:val="en-US"/>
                          </w:rPr>
                          <w:t xml:space="preserve"> psychological education (3)</w:t>
                        </w:r>
                      </w:p>
                      <w:p w14:paraId="27B0C6BA" w14:textId="77777777" w:rsidR="009D57CD" w:rsidRPr="00C85BEF" w:rsidRDefault="009D57CD" w:rsidP="009D57CD">
                        <w:pPr>
                          <w:jc w:val="both"/>
                          <w:rPr>
                            <w:rFonts w:ascii="Times New Roman" w:hAnsi="Times New Roman" w:cs="Times New Roman"/>
                            <w:sz w:val="28"/>
                            <w:szCs w:val="28"/>
                            <w:lang w:val="en-US"/>
                          </w:rPr>
                        </w:pPr>
                      </w:p>
                      <w:p w14:paraId="7CFFEE7A" w14:textId="7DC7B3BF" w:rsidR="009D57CD" w:rsidRPr="00C85BEF"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pre-service teachers get </w:t>
                        </w:r>
                        <w:r w:rsidRPr="00C85BEF">
                          <w:rPr>
                            <w:rFonts w:ascii="Times New Roman" w:hAnsi="Times New Roman" w:cs="Times New Roman"/>
                            <w:sz w:val="28"/>
                            <w:szCs w:val="28"/>
                            <w:lang w:val="en-US"/>
                          </w:rPr>
                          <w:t>familiariz</w:t>
                        </w:r>
                        <w:r>
                          <w:rPr>
                            <w:rFonts w:ascii="Times New Roman" w:hAnsi="Times New Roman" w:cs="Times New Roman"/>
                            <w:sz w:val="28"/>
                            <w:szCs w:val="28"/>
                            <w:lang w:val="en-US"/>
                          </w:rPr>
                          <w:t>ed with the</w:t>
                        </w:r>
                        <w:r w:rsidRPr="00C85BEF">
                          <w:rPr>
                            <w:rFonts w:ascii="Times New Roman" w:hAnsi="Times New Roman" w:cs="Times New Roman"/>
                            <w:sz w:val="28"/>
                            <w:szCs w:val="28"/>
                            <w:lang w:val="en-US"/>
                          </w:rPr>
                          <w:t xml:space="preserve"> specialization </w:t>
                        </w:r>
                        <w:r>
                          <w:rPr>
                            <w:rFonts w:ascii="Times New Roman" w:hAnsi="Times New Roman" w:cs="Times New Roman"/>
                            <w:sz w:val="28"/>
                            <w:szCs w:val="28"/>
                            <w:lang w:val="en-US"/>
                          </w:rPr>
                          <w:t>and</w:t>
                        </w:r>
                        <w:r w:rsidRPr="00C85BEF">
                          <w:rPr>
                            <w:rFonts w:ascii="Times New Roman" w:hAnsi="Times New Roman" w:cs="Times New Roman"/>
                            <w:sz w:val="28"/>
                            <w:szCs w:val="28"/>
                            <w:lang w:val="en-US"/>
                          </w:rPr>
                          <w:t xml:space="preserve"> the world experience of the socio-psychological approach to the individual</w:t>
                        </w:r>
                        <w:r>
                          <w:rPr>
                            <w:rFonts w:ascii="Times New Roman" w:hAnsi="Times New Roman" w:cs="Times New Roman"/>
                            <w:sz w:val="28"/>
                            <w:szCs w:val="28"/>
                            <w:lang w:val="en-US"/>
                          </w:rPr>
                          <w:t>. Pre-service teachers build their understanding of</w:t>
                        </w:r>
                        <w:r w:rsidRPr="00C85BEF">
                          <w:rPr>
                            <w:rFonts w:ascii="Times New Roman" w:hAnsi="Times New Roman" w:cs="Times New Roman"/>
                            <w:sz w:val="28"/>
                            <w:szCs w:val="28"/>
                            <w:lang w:val="en-US"/>
                          </w:rPr>
                          <w:t xml:space="preserve"> the main directions and methods of practice in the field of social development of </w:t>
                        </w:r>
                        <w:r>
                          <w:rPr>
                            <w:rFonts w:ascii="Times New Roman" w:hAnsi="Times New Roman" w:cs="Times New Roman"/>
                            <w:sz w:val="28"/>
                            <w:szCs w:val="28"/>
                            <w:lang w:val="en-US"/>
                          </w:rPr>
                          <w:t xml:space="preserve">a </w:t>
                        </w:r>
                        <w:r w:rsidRPr="00C85BEF">
                          <w:rPr>
                            <w:rFonts w:ascii="Times New Roman" w:hAnsi="Times New Roman" w:cs="Times New Roman"/>
                            <w:sz w:val="28"/>
                            <w:szCs w:val="28"/>
                            <w:lang w:val="en-US"/>
                          </w:rPr>
                          <w:t>personality.</w:t>
                        </w:r>
                      </w:p>
                    </w:tc>
                  </w:tr>
                  <w:tr w:rsidR="009D57CD" w:rsidRPr="00922048" w14:paraId="3FE7F872" w14:textId="77777777" w:rsidTr="00C85BEF">
                    <w:trPr>
                      <w:trHeight w:val="769"/>
                    </w:trPr>
                    <w:tc>
                      <w:tcPr>
                        <w:tcW w:w="1730" w:type="dxa"/>
                      </w:tcPr>
                      <w:p w14:paraId="428E3B2B" w14:textId="72790FD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1CBC7FCF" w14:textId="63256A7C"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b/>
                            <w:bCs/>
                            <w:sz w:val="28"/>
                            <w:szCs w:val="28"/>
                            <w:lang w:val="en-GB"/>
                          </w:rPr>
                          <w:t>Pre-service teachers demonstrating competence can:</w:t>
                        </w:r>
                      </w:p>
                      <w:p w14:paraId="412EEBE6" w14:textId="77777777" w:rsidR="009D57CD" w:rsidRPr="00C85BEF" w:rsidRDefault="009D57CD" w:rsidP="009D57CD">
                        <w:pPr>
                          <w:pStyle w:val="a3"/>
                          <w:numPr>
                            <w:ilvl w:val="0"/>
                            <w:numId w:val="35"/>
                          </w:numPr>
                          <w:rPr>
                            <w:rFonts w:ascii="Times New Roman" w:hAnsi="Times New Roman" w:cs="Times New Roman"/>
                            <w:sz w:val="28"/>
                            <w:szCs w:val="28"/>
                            <w:lang w:val="en"/>
                          </w:rPr>
                        </w:pPr>
                        <w:r w:rsidRPr="00C85BEF">
                          <w:rPr>
                            <w:rFonts w:ascii="Times New Roman" w:hAnsi="Times New Roman" w:cs="Times New Roman"/>
                            <w:sz w:val="28"/>
                            <w:szCs w:val="28"/>
                            <w:lang w:val="en"/>
                          </w:rPr>
                          <w:t xml:space="preserve">know about the nature and content of the process of socialization, as well as the mechanisms of formation of the social behavior of the individual; </w:t>
                        </w:r>
                      </w:p>
                      <w:p w14:paraId="401CB710" w14:textId="751B2767" w:rsidR="009D57CD" w:rsidRPr="00C85BEF" w:rsidRDefault="009D57CD" w:rsidP="009D57CD">
                        <w:pPr>
                          <w:pStyle w:val="a3"/>
                          <w:numPr>
                            <w:ilvl w:val="0"/>
                            <w:numId w:val="35"/>
                          </w:numPr>
                          <w:rPr>
                            <w:rFonts w:ascii="Times New Roman" w:hAnsi="Times New Roman" w:cs="Times New Roman"/>
                            <w:sz w:val="28"/>
                            <w:szCs w:val="28"/>
                            <w:lang w:val="en"/>
                          </w:rPr>
                        </w:pPr>
                        <w:r w:rsidRPr="00C85BEF">
                          <w:rPr>
                            <w:rFonts w:ascii="Times New Roman" w:hAnsi="Times New Roman" w:cs="Times New Roman"/>
                            <w:sz w:val="28"/>
                            <w:szCs w:val="28"/>
                            <w:lang w:val="en"/>
                          </w:rPr>
                          <w:t xml:space="preserve">master the basic theoretical models of personal social development, as well as their specific understanding of the mechanisms of socialization; </w:t>
                        </w:r>
                      </w:p>
                      <w:p w14:paraId="18E26276" w14:textId="4F92B407" w:rsidR="009D57CD" w:rsidRPr="00C85BEF" w:rsidRDefault="009D57CD" w:rsidP="009D57CD">
                        <w:pPr>
                          <w:pStyle w:val="a3"/>
                          <w:numPr>
                            <w:ilvl w:val="0"/>
                            <w:numId w:val="35"/>
                          </w:numPr>
                          <w:rPr>
                            <w:rFonts w:ascii="Times New Roman" w:hAnsi="Times New Roman" w:cs="Times New Roman"/>
                            <w:sz w:val="28"/>
                            <w:szCs w:val="28"/>
                            <w:lang w:val="en-US"/>
                          </w:rPr>
                        </w:pPr>
                        <w:r w:rsidRPr="00C85BEF">
                          <w:rPr>
                            <w:rFonts w:ascii="Times New Roman" w:hAnsi="Times New Roman" w:cs="Times New Roman"/>
                            <w:sz w:val="28"/>
                            <w:szCs w:val="28"/>
                            <w:lang w:val="en"/>
                          </w:rPr>
                          <w:t>analyze specific situations of personal social development.</w:t>
                        </w:r>
                      </w:p>
                    </w:tc>
                  </w:tr>
                </w:tbl>
                <w:p w14:paraId="29493A43" w14:textId="2348E6FB"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71891" w14:paraId="149F8EC1" w14:textId="77777777" w:rsidTr="007E57F2">
                    <w:trPr>
                      <w:trHeight w:val="252"/>
                    </w:trPr>
                    <w:tc>
                      <w:tcPr>
                        <w:tcW w:w="1725" w:type="dxa"/>
                      </w:tcPr>
                      <w:p w14:paraId="1C25CF9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7198F944" w14:textId="7C6CBCEE"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Social psychology of personality</w:t>
                        </w:r>
                      </w:p>
                    </w:tc>
                  </w:tr>
                  <w:tr w:rsidR="009D57CD" w:rsidRPr="00671891" w14:paraId="7690BE41" w14:textId="77777777" w:rsidTr="007E57F2">
                    <w:trPr>
                      <w:trHeight w:val="263"/>
                    </w:trPr>
                    <w:tc>
                      <w:tcPr>
                        <w:tcW w:w="1725" w:type="dxa"/>
                      </w:tcPr>
                      <w:p w14:paraId="48344F11" w14:textId="77777777" w:rsidR="009D57CD" w:rsidRPr="00671891" w:rsidRDefault="009D57CD" w:rsidP="009D57CD">
                        <w:pPr>
                          <w:rPr>
                            <w:rFonts w:ascii="Times New Roman" w:hAnsi="Times New Roman" w:cs="Times New Roman"/>
                            <w:sz w:val="28"/>
                            <w:szCs w:val="28"/>
                            <w:lang w:val="en-US"/>
                          </w:rPr>
                        </w:pPr>
                        <w:bookmarkStart w:id="17" w:name="_Hlk104385590"/>
                        <w:r w:rsidRPr="00671891">
                          <w:rPr>
                            <w:rFonts w:ascii="Times New Roman" w:hAnsi="Times New Roman" w:cs="Times New Roman"/>
                            <w:sz w:val="28"/>
                            <w:szCs w:val="28"/>
                            <w:lang w:val="en-US"/>
                          </w:rPr>
                          <w:t>Component</w:t>
                        </w:r>
                      </w:p>
                    </w:tc>
                    <w:tc>
                      <w:tcPr>
                        <w:tcW w:w="6925" w:type="dxa"/>
                      </w:tcPr>
                      <w:p w14:paraId="19CA078F" w14:textId="2A90C8C2" w:rsidR="009D57CD" w:rsidRPr="00C85BEF" w:rsidRDefault="009D57CD" w:rsidP="009D57CD">
                        <w:pPr>
                          <w:rPr>
                            <w:rFonts w:ascii="Times New Roman" w:hAnsi="Times New Roman" w:cs="Times New Roman"/>
                            <w:sz w:val="28"/>
                            <w:szCs w:val="28"/>
                            <w:lang w:val="en-US"/>
                          </w:rPr>
                        </w:pPr>
                        <w:r w:rsidRPr="00C85BEF">
                          <w:rPr>
                            <w:rFonts w:ascii="Times New Roman" w:hAnsi="Times New Roman" w:cs="Times New Roman"/>
                            <w:color w:val="000000"/>
                            <w:sz w:val="28"/>
                            <w:szCs w:val="28"/>
                            <w:lang w:val="en-GB"/>
                          </w:rPr>
                          <w:t>Subject Component, Optional Component</w:t>
                        </w:r>
                      </w:p>
                    </w:tc>
                  </w:tr>
                  <w:tr w:rsidR="009D57CD" w:rsidRPr="00671891" w14:paraId="0D895C40" w14:textId="77777777" w:rsidTr="007E57F2">
                    <w:trPr>
                      <w:trHeight w:val="263"/>
                    </w:trPr>
                    <w:tc>
                      <w:tcPr>
                        <w:tcW w:w="1725" w:type="dxa"/>
                      </w:tcPr>
                      <w:p w14:paraId="269BA033" w14:textId="1D6067F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Pr>
                      <w:p w14:paraId="3B5D8378" w14:textId="1681ADBA" w:rsidR="009D57CD" w:rsidRPr="00C85BEF" w:rsidRDefault="009D57CD" w:rsidP="009D57CD">
                        <w:pPr>
                          <w:rPr>
                            <w:rFonts w:ascii="Times New Roman" w:hAnsi="Times New Roman" w:cs="Times New Roman"/>
                            <w:color w:val="000000"/>
                            <w:sz w:val="28"/>
                            <w:szCs w:val="28"/>
                            <w:lang w:val="en-GB"/>
                          </w:rPr>
                        </w:pPr>
                        <w:r w:rsidRPr="00C85BEF">
                          <w:rPr>
                            <w:rFonts w:ascii="Times New Roman" w:hAnsi="Times New Roman" w:cs="Times New Roman"/>
                            <w:sz w:val="28"/>
                            <w:szCs w:val="28"/>
                            <w:lang w:val="en-US"/>
                          </w:rPr>
                          <w:t>Major disciplines</w:t>
                        </w:r>
                      </w:p>
                    </w:tc>
                  </w:tr>
                  <w:tr w:rsidR="009D57CD" w:rsidRPr="00DD2849" w14:paraId="787F51FC" w14:textId="77777777" w:rsidTr="007E57F2">
                    <w:trPr>
                      <w:trHeight w:val="252"/>
                    </w:trPr>
                    <w:tc>
                      <w:tcPr>
                        <w:tcW w:w="1725" w:type="dxa"/>
                      </w:tcPr>
                      <w:p w14:paraId="29DFC47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Pr>
                      <w:p w14:paraId="0881D970" w14:textId="78D2286C" w:rsidR="009D57CD" w:rsidRPr="00C85BEF" w:rsidRDefault="009D57CD" w:rsidP="009D57CD">
                        <w:pPr>
                          <w:rPr>
                            <w:rFonts w:ascii="Times New Roman" w:hAnsi="Times New Roman" w:cs="Times New Roman"/>
                            <w:bCs/>
                            <w:sz w:val="28"/>
                            <w:szCs w:val="28"/>
                            <w:lang w:val="en-US"/>
                          </w:rPr>
                        </w:pPr>
                        <w:r>
                          <w:rPr>
                            <w:rFonts w:ascii="Times New Roman" w:hAnsi="Times New Roman" w:cs="Times New Roman"/>
                            <w:color w:val="000000"/>
                            <w:sz w:val="28"/>
                            <w:szCs w:val="28"/>
                            <w:lang w:val="en-US"/>
                          </w:rPr>
                          <w:t>Basic psychology 30 academic credits</w:t>
                        </w:r>
                      </w:p>
                    </w:tc>
                  </w:tr>
                  <w:bookmarkEnd w:id="17"/>
                  <w:tr w:rsidR="009D57CD" w:rsidRPr="00671891" w14:paraId="29FAF386" w14:textId="77777777" w:rsidTr="007E57F2">
                    <w:trPr>
                      <w:trHeight w:val="263"/>
                    </w:trPr>
                    <w:tc>
                      <w:tcPr>
                        <w:tcW w:w="1725" w:type="dxa"/>
                      </w:tcPr>
                      <w:p w14:paraId="47792882" w14:textId="5CEBB51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0E13D5BA" w14:textId="34A3334C"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558B2E6A" w14:textId="77777777" w:rsidTr="007E57F2">
                    <w:trPr>
                      <w:trHeight w:val="813"/>
                    </w:trPr>
                    <w:tc>
                      <w:tcPr>
                        <w:tcW w:w="1725" w:type="dxa"/>
                      </w:tcPr>
                      <w:p w14:paraId="1B5D22F0" w14:textId="0B713438"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5" w:type="dxa"/>
                      </w:tcPr>
                      <w:p w14:paraId="240582C6"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 xml:space="preserve">The purpose of this course is to improve the following areas of subject competence: </w:t>
                        </w:r>
                      </w:p>
                      <w:p w14:paraId="0276A2ED" w14:textId="7E035F6A" w:rsidR="009D57CD" w:rsidRPr="00C85BEF" w:rsidRDefault="009D57CD" w:rsidP="009D57CD">
                        <w:pPr>
                          <w:pStyle w:val="a3"/>
                          <w:numPr>
                            <w:ilvl w:val="0"/>
                            <w:numId w:val="36"/>
                          </w:numPr>
                          <w:jc w:val="both"/>
                          <w:rPr>
                            <w:rFonts w:ascii="Times New Roman" w:hAnsi="Times New Roman" w:cs="Times New Roman"/>
                            <w:b/>
                            <w:bCs/>
                            <w:sz w:val="28"/>
                            <w:szCs w:val="28"/>
                            <w:lang w:val="en-US"/>
                          </w:rPr>
                        </w:pPr>
                        <w:r w:rsidRPr="00C85BEF">
                          <w:rPr>
                            <w:rFonts w:ascii="Times New Roman" w:eastAsia="Times New Roman" w:hAnsi="Times New Roman" w:cs="Times New Roman"/>
                            <w:color w:val="00000A"/>
                            <w:sz w:val="28"/>
                            <w:szCs w:val="28"/>
                            <w:lang w:val="en"/>
                          </w:rPr>
                          <w:t xml:space="preserve">Competence area for </w:t>
                        </w:r>
                        <w:r w:rsidRPr="00C85BEF">
                          <w:rPr>
                            <w:rFonts w:ascii="Times New Roman" w:hAnsi="Times New Roman" w:cs="Times New Roman"/>
                            <w:sz w:val="28"/>
                            <w:szCs w:val="28"/>
                            <w:lang w:val="en-US"/>
                          </w:rPr>
                          <w:t>psychological and pedagogical assessment (1, 3)</w:t>
                        </w:r>
                      </w:p>
                      <w:p w14:paraId="5BF39BB0" w14:textId="666B2273" w:rsidR="009D57CD" w:rsidRPr="00C85BEF" w:rsidRDefault="009D57CD" w:rsidP="009D57CD">
                        <w:pPr>
                          <w:pStyle w:val="a3"/>
                          <w:numPr>
                            <w:ilvl w:val="0"/>
                            <w:numId w:val="36"/>
                          </w:numPr>
                          <w:jc w:val="both"/>
                          <w:rPr>
                            <w:rFonts w:ascii="Times New Roman" w:hAnsi="Times New Roman" w:cs="Times New Roman"/>
                            <w:b/>
                            <w:bCs/>
                            <w:sz w:val="28"/>
                            <w:szCs w:val="28"/>
                            <w:lang w:val="en-US"/>
                          </w:rPr>
                        </w:pPr>
                        <w:r w:rsidRPr="00C85BEF">
                          <w:rPr>
                            <w:rFonts w:ascii="Times New Roman" w:eastAsia="Times New Roman" w:hAnsi="Times New Roman" w:cs="Times New Roman"/>
                            <w:color w:val="00000A"/>
                            <w:sz w:val="28"/>
                            <w:szCs w:val="28"/>
                            <w:lang w:val="en"/>
                          </w:rPr>
                          <w:t xml:space="preserve">Competence area </w:t>
                        </w:r>
                        <w:r w:rsidRPr="00C85BEF">
                          <w:rPr>
                            <w:rFonts w:ascii="Times New Roman" w:hAnsi="Times New Roman" w:cs="Times New Roman"/>
                            <w:sz w:val="28"/>
                            <w:szCs w:val="28"/>
                            <w:lang w:val="en-US"/>
                          </w:rPr>
                          <w:t>of competence in psychology education (3)</w:t>
                        </w:r>
                      </w:p>
                      <w:p w14:paraId="132D1AE9" w14:textId="77777777" w:rsidR="009D57CD" w:rsidRPr="00C85BEF" w:rsidRDefault="009D57CD" w:rsidP="009D57CD">
                        <w:pPr>
                          <w:jc w:val="both"/>
                          <w:rPr>
                            <w:rFonts w:ascii="Times New Roman" w:hAnsi="Times New Roman" w:cs="Times New Roman"/>
                            <w:sz w:val="28"/>
                            <w:szCs w:val="28"/>
                            <w:lang w:val="en-US"/>
                          </w:rPr>
                        </w:pPr>
                      </w:p>
                      <w:p w14:paraId="5F12210F" w14:textId="714141D7" w:rsidR="009D57CD" w:rsidRPr="00C85BEF"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During the course, pre-service teachers get </w:t>
                        </w:r>
                        <w:r w:rsidRPr="00C85BEF">
                          <w:rPr>
                            <w:rFonts w:ascii="Times New Roman" w:hAnsi="Times New Roman" w:cs="Times New Roman"/>
                            <w:sz w:val="28"/>
                            <w:szCs w:val="28"/>
                            <w:lang w:val="en-US"/>
                          </w:rPr>
                          <w:t>familiariz</w:t>
                        </w:r>
                        <w:r>
                          <w:rPr>
                            <w:rFonts w:ascii="Times New Roman" w:hAnsi="Times New Roman" w:cs="Times New Roman"/>
                            <w:sz w:val="28"/>
                            <w:szCs w:val="28"/>
                            <w:lang w:val="en-US"/>
                          </w:rPr>
                          <w:t xml:space="preserve">ed with the </w:t>
                        </w:r>
                        <w:r w:rsidRPr="00C85BEF">
                          <w:rPr>
                            <w:rFonts w:ascii="Times New Roman" w:hAnsi="Times New Roman" w:cs="Times New Roman"/>
                            <w:sz w:val="28"/>
                            <w:szCs w:val="28"/>
                            <w:lang w:val="en-US"/>
                          </w:rPr>
                          <w:t xml:space="preserve">specialization </w:t>
                        </w:r>
                        <w:r>
                          <w:rPr>
                            <w:rFonts w:ascii="Times New Roman" w:hAnsi="Times New Roman" w:cs="Times New Roman"/>
                            <w:sz w:val="28"/>
                            <w:szCs w:val="28"/>
                            <w:lang w:val="en-US"/>
                          </w:rPr>
                          <w:t>and</w:t>
                        </w:r>
                        <w:r w:rsidRPr="00C85BEF">
                          <w:rPr>
                            <w:rFonts w:ascii="Times New Roman" w:hAnsi="Times New Roman" w:cs="Times New Roman"/>
                            <w:sz w:val="28"/>
                            <w:szCs w:val="28"/>
                            <w:lang w:val="en-US"/>
                          </w:rPr>
                          <w:t xml:space="preserve"> the world experience of the socio-psychological approach to the individual</w:t>
                        </w:r>
                        <w:r>
                          <w:rPr>
                            <w:rFonts w:ascii="Times New Roman" w:hAnsi="Times New Roman" w:cs="Times New Roman"/>
                            <w:sz w:val="28"/>
                            <w:szCs w:val="28"/>
                            <w:lang w:val="en-US"/>
                          </w:rPr>
                          <w:t>. They build their understanding of</w:t>
                        </w:r>
                        <w:r w:rsidRPr="00C85BEF">
                          <w:rPr>
                            <w:rFonts w:ascii="Times New Roman" w:hAnsi="Times New Roman" w:cs="Times New Roman"/>
                            <w:sz w:val="28"/>
                            <w:szCs w:val="28"/>
                            <w:lang w:val="en-US"/>
                          </w:rPr>
                          <w:t xml:space="preserve"> the main directions and methods of practice in the field of social development of </w:t>
                        </w:r>
                        <w:r>
                          <w:rPr>
                            <w:rFonts w:ascii="Times New Roman" w:hAnsi="Times New Roman" w:cs="Times New Roman"/>
                            <w:sz w:val="28"/>
                            <w:szCs w:val="28"/>
                            <w:lang w:val="en-US"/>
                          </w:rPr>
                          <w:t xml:space="preserve">a </w:t>
                        </w:r>
                        <w:r w:rsidRPr="00C85BEF">
                          <w:rPr>
                            <w:rFonts w:ascii="Times New Roman" w:hAnsi="Times New Roman" w:cs="Times New Roman"/>
                            <w:sz w:val="28"/>
                            <w:szCs w:val="28"/>
                            <w:lang w:val="en-US"/>
                          </w:rPr>
                          <w:t>personality.</w:t>
                        </w:r>
                      </w:p>
                    </w:tc>
                  </w:tr>
                  <w:tr w:rsidR="009D57CD" w:rsidRPr="006B5860" w14:paraId="21682C15" w14:textId="77777777" w:rsidTr="007E57F2">
                    <w:trPr>
                      <w:trHeight w:val="769"/>
                    </w:trPr>
                    <w:tc>
                      <w:tcPr>
                        <w:tcW w:w="1725" w:type="dxa"/>
                      </w:tcPr>
                      <w:p w14:paraId="57807CE9" w14:textId="6F6E4E7C"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925" w:type="dxa"/>
                      </w:tcPr>
                      <w:p w14:paraId="7744DFC4"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b/>
                            <w:bCs/>
                            <w:sz w:val="28"/>
                            <w:szCs w:val="28"/>
                            <w:lang w:val="en-GB"/>
                          </w:rPr>
                          <w:t>Pre-service teachers demonstrating competence can:</w:t>
                        </w:r>
                      </w:p>
                      <w:p w14:paraId="60ACC82F" w14:textId="77777777" w:rsidR="009D57CD" w:rsidRPr="00C85BEF" w:rsidRDefault="009D57CD" w:rsidP="009D57CD">
                        <w:pPr>
                          <w:pStyle w:val="a3"/>
                          <w:numPr>
                            <w:ilvl w:val="0"/>
                            <w:numId w:val="36"/>
                          </w:num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 xml:space="preserve">know about the nature and content of the process of socialization, as well as the mechanisms of formation of the social behavior of the individual; </w:t>
                        </w:r>
                      </w:p>
                      <w:p w14:paraId="5F888A37" w14:textId="338381DB" w:rsidR="009D57CD" w:rsidRPr="00C85BEF" w:rsidRDefault="009D57CD" w:rsidP="009D57CD">
                        <w:pPr>
                          <w:pStyle w:val="a3"/>
                          <w:numPr>
                            <w:ilvl w:val="0"/>
                            <w:numId w:val="36"/>
                          </w:num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 xml:space="preserve">master the basic theoretical models of personal social development, as well as their specific understanding of the mechanisms of socialization; </w:t>
                        </w:r>
                      </w:p>
                      <w:p w14:paraId="28495C57" w14:textId="6F87CC8A" w:rsidR="009D57CD" w:rsidRPr="00C85BEF" w:rsidRDefault="009D57CD" w:rsidP="009D57CD">
                        <w:pPr>
                          <w:pStyle w:val="a3"/>
                          <w:numPr>
                            <w:ilvl w:val="0"/>
                            <w:numId w:val="36"/>
                          </w:numPr>
                          <w:jc w:val="both"/>
                          <w:rPr>
                            <w:rFonts w:ascii="Times New Roman" w:hAnsi="Times New Roman" w:cs="Times New Roman"/>
                            <w:sz w:val="28"/>
                            <w:szCs w:val="28"/>
                            <w:lang w:val="kk-KZ"/>
                          </w:rPr>
                        </w:pPr>
                        <w:r w:rsidRPr="00C85BEF">
                          <w:rPr>
                            <w:rFonts w:ascii="Times New Roman" w:hAnsi="Times New Roman" w:cs="Times New Roman"/>
                            <w:sz w:val="28"/>
                            <w:szCs w:val="28"/>
                            <w:lang w:val="en-US"/>
                          </w:rPr>
                          <w:t>analyze specific situations of personal social development.</w:t>
                        </w:r>
                      </w:p>
                    </w:tc>
                  </w:tr>
                </w:tbl>
                <w:p w14:paraId="3ED1E0E8"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7945A8F0" w14:textId="77777777" w:rsidTr="00C85BEF">
                    <w:trPr>
                      <w:trHeight w:val="252"/>
                    </w:trPr>
                    <w:tc>
                      <w:tcPr>
                        <w:tcW w:w="1730" w:type="dxa"/>
                      </w:tcPr>
                      <w:p w14:paraId="5981F0EF"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6904D3FE" w14:textId="53EB0ACA"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
                          </w:rPr>
                          <w:t>Differential psychology</w:t>
                        </w:r>
                      </w:p>
                    </w:tc>
                  </w:tr>
                  <w:tr w:rsidR="009D57CD" w:rsidRPr="00671891" w14:paraId="1D9A59A6" w14:textId="77777777" w:rsidTr="00C85BEF">
                    <w:trPr>
                      <w:trHeight w:val="263"/>
                    </w:trPr>
                    <w:tc>
                      <w:tcPr>
                        <w:tcW w:w="1730" w:type="dxa"/>
                      </w:tcPr>
                      <w:p w14:paraId="006EEE16"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3AB06EE0" w14:textId="7817DA8E" w:rsidR="009D57CD" w:rsidRPr="00C85BEF" w:rsidRDefault="009D57CD" w:rsidP="009D57CD">
                        <w:pPr>
                          <w:rPr>
                            <w:rFonts w:ascii="Times New Roman" w:hAnsi="Times New Roman" w:cs="Times New Roman"/>
                            <w:sz w:val="28"/>
                            <w:szCs w:val="28"/>
                            <w:lang w:val="en-US"/>
                          </w:rPr>
                        </w:pPr>
                        <w:r w:rsidRPr="00C85BEF">
                          <w:rPr>
                            <w:rFonts w:ascii="Times New Roman" w:hAnsi="Times New Roman" w:cs="Times New Roman"/>
                            <w:color w:val="000000"/>
                            <w:sz w:val="28"/>
                            <w:szCs w:val="28"/>
                            <w:lang w:val="en-GB"/>
                          </w:rPr>
                          <w:t>Subject Component, Optional Component</w:t>
                        </w:r>
                      </w:p>
                    </w:tc>
                  </w:tr>
                  <w:tr w:rsidR="009D57CD" w:rsidRPr="00671891" w14:paraId="54DDEF9B" w14:textId="77777777" w:rsidTr="00C85BEF">
                    <w:trPr>
                      <w:trHeight w:val="263"/>
                    </w:trPr>
                    <w:tc>
                      <w:tcPr>
                        <w:tcW w:w="1730" w:type="dxa"/>
                      </w:tcPr>
                      <w:p w14:paraId="542AA82F" w14:textId="732D8351"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03830831" w14:textId="3413B29D" w:rsidR="009D57CD" w:rsidRPr="00C85BEF" w:rsidRDefault="009D57CD" w:rsidP="009D57CD">
                        <w:pPr>
                          <w:rPr>
                            <w:rFonts w:ascii="Times New Roman" w:hAnsi="Times New Roman" w:cs="Times New Roman"/>
                            <w:color w:val="000000"/>
                            <w:sz w:val="28"/>
                            <w:szCs w:val="28"/>
                            <w:lang w:val="en-GB"/>
                          </w:rPr>
                        </w:pPr>
                        <w:r w:rsidRPr="00C85BEF">
                          <w:rPr>
                            <w:rFonts w:ascii="Times New Roman" w:hAnsi="Times New Roman" w:cs="Times New Roman"/>
                            <w:sz w:val="28"/>
                            <w:szCs w:val="28"/>
                            <w:lang w:val="en-US"/>
                          </w:rPr>
                          <w:t>Major disciplines</w:t>
                        </w:r>
                      </w:p>
                    </w:tc>
                  </w:tr>
                  <w:tr w:rsidR="009D57CD" w:rsidRPr="00DD2849" w14:paraId="5572BE77" w14:textId="77777777" w:rsidTr="00C85BEF">
                    <w:trPr>
                      <w:trHeight w:val="252"/>
                    </w:trPr>
                    <w:tc>
                      <w:tcPr>
                        <w:tcW w:w="1730" w:type="dxa"/>
                      </w:tcPr>
                      <w:p w14:paraId="456E052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28C98151" w14:textId="12F1F1C2" w:rsidR="009D57CD" w:rsidRPr="00C85BEF" w:rsidRDefault="009D57CD" w:rsidP="009D57CD">
                        <w:pPr>
                          <w:rPr>
                            <w:rFonts w:ascii="Times New Roman" w:hAnsi="Times New Roman" w:cs="Times New Roman"/>
                            <w:bCs/>
                            <w:sz w:val="28"/>
                            <w:szCs w:val="28"/>
                            <w:lang w:val="en-US"/>
                          </w:rPr>
                        </w:pPr>
                        <w:r>
                          <w:rPr>
                            <w:rFonts w:ascii="Times New Roman" w:hAnsi="Times New Roman" w:cs="Times New Roman"/>
                            <w:color w:val="000000"/>
                            <w:sz w:val="28"/>
                            <w:szCs w:val="28"/>
                            <w:lang w:val="en-US"/>
                          </w:rPr>
                          <w:t>Basic psychology 30 academic credits</w:t>
                        </w:r>
                      </w:p>
                    </w:tc>
                  </w:tr>
                  <w:tr w:rsidR="009D57CD" w:rsidRPr="00671891" w14:paraId="0A6463B5" w14:textId="77777777" w:rsidTr="00C85BEF">
                    <w:trPr>
                      <w:trHeight w:val="263"/>
                    </w:trPr>
                    <w:tc>
                      <w:tcPr>
                        <w:tcW w:w="1730" w:type="dxa"/>
                      </w:tcPr>
                      <w:p w14:paraId="2E01C45B" w14:textId="3AA01916"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14D6AAD5" w14:textId="1B44FB94"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922048" w14:paraId="0BA31F96" w14:textId="77777777" w:rsidTr="00C85BEF">
                    <w:trPr>
                      <w:trHeight w:val="50"/>
                    </w:trPr>
                    <w:tc>
                      <w:tcPr>
                        <w:tcW w:w="1730" w:type="dxa"/>
                      </w:tcPr>
                      <w:p w14:paraId="4851BE51" w14:textId="3699D016"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0C625542"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 xml:space="preserve">The purpose of this course is to improve the following areas of subject competence: </w:t>
                        </w:r>
                      </w:p>
                      <w:p w14:paraId="336D8890" w14:textId="04951838" w:rsidR="009D57CD" w:rsidRPr="00C85BEF" w:rsidRDefault="009D57CD" w:rsidP="009D57CD">
                        <w:pPr>
                          <w:pStyle w:val="a3"/>
                          <w:numPr>
                            <w:ilvl w:val="0"/>
                            <w:numId w:val="37"/>
                          </w:numPr>
                          <w:jc w:val="both"/>
                          <w:rPr>
                            <w:rFonts w:ascii="Times New Roman" w:hAnsi="Times New Roman" w:cs="Times New Roman"/>
                            <w:b/>
                            <w:bCs/>
                            <w:sz w:val="28"/>
                            <w:szCs w:val="28"/>
                            <w:lang w:val="en-US"/>
                          </w:rPr>
                        </w:pPr>
                        <w:r w:rsidRPr="00C85BEF">
                          <w:rPr>
                            <w:rFonts w:ascii="Times New Roman" w:eastAsia="Times New Roman" w:hAnsi="Times New Roman" w:cs="Times New Roman"/>
                            <w:color w:val="00000A"/>
                            <w:sz w:val="28"/>
                            <w:szCs w:val="28"/>
                            <w:lang w:val="en"/>
                          </w:rPr>
                          <w:t xml:space="preserve">Competence area for </w:t>
                        </w:r>
                        <w:r w:rsidRPr="00C85BEF">
                          <w:rPr>
                            <w:rFonts w:ascii="Times New Roman" w:hAnsi="Times New Roman" w:cs="Times New Roman"/>
                            <w:sz w:val="28"/>
                            <w:szCs w:val="28"/>
                            <w:lang w:val="en-US"/>
                          </w:rPr>
                          <w:t>psychological and pedagogical assessment (1,2)</w:t>
                        </w:r>
                      </w:p>
                      <w:p w14:paraId="66CED86F" w14:textId="4B0A01A0" w:rsidR="009D57CD" w:rsidRPr="00C85BEF" w:rsidRDefault="009D57CD" w:rsidP="009D57CD">
                        <w:pPr>
                          <w:pStyle w:val="a3"/>
                          <w:numPr>
                            <w:ilvl w:val="0"/>
                            <w:numId w:val="37"/>
                          </w:numPr>
                          <w:jc w:val="both"/>
                          <w:rPr>
                            <w:rFonts w:ascii="Times New Roman" w:hAnsi="Times New Roman" w:cs="Times New Roman"/>
                            <w:b/>
                            <w:bCs/>
                            <w:sz w:val="28"/>
                            <w:szCs w:val="28"/>
                            <w:lang w:val="en-US"/>
                          </w:rPr>
                        </w:pPr>
                        <w:r w:rsidRPr="00C85BEF">
                          <w:rPr>
                            <w:rFonts w:ascii="Times New Roman" w:eastAsia="Times New Roman" w:hAnsi="Times New Roman" w:cs="Times New Roman"/>
                            <w:color w:val="00000A"/>
                            <w:sz w:val="28"/>
                            <w:szCs w:val="28"/>
                            <w:lang w:val="en"/>
                          </w:rPr>
                          <w:t xml:space="preserve">Competence area for </w:t>
                        </w:r>
                        <w:r w:rsidRPr="00C85BEF">
                          <w:rPr>
                            <w:rFonts w:ascii="Times New Roman" w:hAnsi="Times New Roman" w:cs="Times New Roman"/>
                            <w:sz w:val="28"/>
                            <w:szCs w:val="28"/>
                            <w:lang w:val="en-US"/>
                          </w:rPr>
                          <w:t>psychological and pedagogical intervention (2)</w:t>
                        </w:r>
                      </w:p>
                      <w:p w14:paraId="544F62FB" w14:textId="77777777" w:rsidR="009D57CD" w:rsidRPr="00C85BEF" w:rsidRDefault="009D57CD" w:rsidP="009D57CD">
                        <w:pPr>
                          <w:jc w:val="both"/>
                          <w:rPr>
                            <w:rFonts w:ascii="Times New Roman" w:hAnsi="Times New Roman" w:cs="Times New Roman"/>
                            <w:sz w:val="28"/>
                            <w:szCs w:val="28"/>
                            <w:lang w:val="en-US"/>
                          </w:rPr>
                        </w:pPr>
                      </w:p>
                      <w:p w14:paraId="02FEFFAC" w14:textId="20D5DDE3" w:rsidR="009D57CD" w:rsidRPr="00C85BEF"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Pre-service teachers </w:t>
                        </w:r>
                        <w:r w:rsidRPr="00C85BEF">
                          <w:rPr>
                            <w:rFonts w:ascii="Times New Roman" w:hAnsi="Times New Roman" w:cs="Times New Roman"/>
                            <w:sz w:val="28"/>
                            <w:szCs w:val="28"/>
                            <w:lang w:val="en-US"/>
                          </w:rPr>
                          <w:t xml:space="preserve">study and systematize knowledge about individual differences, </w:t>
                        </w:r>
                        <w:r>
                          <w:rPr>
                            <w:rFonts w:ascii="Times New Roman" w:hAnsi="Times New Roman" w:cs="Times New Roman"/>
                            <w:sz w:val="28"/>
                            <w:szCs w:val="28"/>
                            <w:lang w:val="en-US"/>
                          </w:rPr>
                          <w:t xml:space="preserve">and </w:t>
                        </w:r>
                        <w:r w:rsidRPr="00C85BEF">
                          <w:rPr>
                            <w:rFonts w:ascii="Times New Roman" w:hAnsi="Times New Roman" w:cs="Times New Roman"/>
                            <w:sz w:val="28"/>
                            <w:szCs w:val="28"/>
                            <w:lang w:val="en-US"/>
                          </w:rPr>
                          <w:t xml:space="preserve">the sources of their formation, structure and ways of manifestation. </w:t>
                        </w:r>
                        <w:r>
                          <w:rPr>
                            <w:rFonts w:ascii="Times New Roman" w:hAnsi="Times New Roman" w:cs="Times New Roman"/>
                            <w:sz w:val="28"/>
                            <w:szCs w:val="28"/>
                            <w:lang w:val="en-US"/>
                          </w:rPr>
                          <w:t xml:space="preserve">Pre-service teachers’ </w:t>
                        </w:r>
                        <w:r w:rsidRPr="00C85BEF">
                          <w:rPr>
                            <w:rFonts w:ascii="Times New Roman" w:hAnsi="Times New Roman" w:cs="Times New Roman"/>
                            <w:sz w:val="28"/>
                            <w:szCs w:val="28"/>
                            <w:lang w:val="en-US"/>
                          </w:rPr>
                          <w:t xml:space="preserve">psychological culture </w:t>
                        </w:r>
                        <w:r>
                          <w:rPr>
                            <w:rFonts w:ascii="Times New Roman" w:hAnsi="Times New Roman" w:cs="Times New Roman"/>
                            <w:sz w:val="28"/>
                            <w:szCs w:val="28"/>
                            <w:lang w:val="en-US"/>
                          </w:rPr>
                          <w:t xml:space="preserve">is increased in practice and they are </w:t>
                        </w:r>
                        <w:r w:rsidRPr="00C85BEF">
                          <w:rPr>
                            <w:rFonts w:ascii="Times New Roman" w:hAnsi="Times New Roman" w:cs="Times New Roman"/>
                            <w:sz w:val="28"/>
                            <w:szCs w:val="28"/>
                            <w:lang w:val="en-US"/>
                          </w:rPr>
                          <w:t>acquaint</w:t>
                        </w:r>
                        <w:r>
                          <w:rPr>
                            <w:rFonts w:ascii="Times New Roman" w:hAnsi="Times New Roman" w:cs="Times New Roman"/>
                            <w:sz w:val="28"/>
                            <w:szCs w:val="28"/>
                            <w:lang w:val="en-US"/>
                          </w:rPr>
                          <w:t>ed with</w:t>
                        </w:r>
                        <w:r w:rsidRPr="00C85BEF">
                          <w:rPr>
                            <w:rFonts w:ascii="Times New Roman" w:hAnsi="Times New Roman" w:cs="Times New Roman"/>
                            <w:sz w:val="28"/>
                            <w:szCs w:val="28"/>
                            <w:lang w:val="en-US"/>
                          </w:rPr>
                          <w:t xml:space="preserve"> different groups of individual differences and methods of their diagnosis.</w:t>
                        </w:r>
                      </w:p>
                    </w:tc>
                  </w:tr>
                  <w:tr w:rsidR="009D57CD" w:rsidRPr="006B5860" w14:paraId="038B8EA9" w14:textId="77777777" w:rsidTr="00C85BEF">
                    <w:trPr>
                      <w:trHeight w:val="769"/>
                    </w:trPr>
                    <w:tc>
                      <w:tcPr>
                        <w:tcW w:w="1730" w:type="dxa"/>
                      </w:tcPr>
                      <w:p w14:paraId="0BFF7685" w14:textId="71FC4823"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62727930"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b/>
                            <w:bCs/>
                            <w:sz w:val="28"/>
                            <w:szCs w:val="28"/>
                            <w:lang w:val="en-GB"/>
                          </w:rPr>
                          <w:t>Pre-service teachers demonstrating competence can:</w:t>
                        </w:r>
                      </w:p>
                      <w:p w14:paraId="3D2CDFF0" w14:textId="77777777" w:rsidR="009D57CD" w:rsidRPr="00C85BEF" w:rsidRDefault="009D57CD" w:rsidP="009D57CD">
                        <w:pPr>
                          <w:pStyle w:val="a3"/>
                          <w:numPr>
                            <w:ilvl w:val="0"/>
                            <w:numId w:val="37"/>
                          </w:numPr>
                          <w:jc w:val="both"/>
                          <w:rPr>
                            <w:rFonts w:ascii="Times New Roman" w:hAnsi="Times New Roman" w:cs="Times New Roman"/>
                            <w:sz w:val="28"/>
                            <w:szCs w:val="28"/>
                            <w:lang w:val="en"/>
                          </w:rPr>
                        </w:pPr>
                        <w:r w:rsidRPr="00C85BEF">
                          <w:rPr>
                            <w:rFonts w:ascii="Times New Roman" w:hAnsi="Times New Roman" w:cs="Times New Roman"/>
                            <w:sz w:val="28"/>
                            <w:szCs w:val="28"/>
                            <w:lang w:val="en"/>
                          </w:rPr>
                          <w:t>use knowledge of basic tendencies and laws of development and functioning of various mental processes, properties and states of the personality in norm and at mental deviations; principles and features of methods of psychological diagnostics and change, various properties, states in norm and at mental deviations;</w:t>
                        </w:r>
                      </w:p>
                      <w:p w14:paraId="7D97CB55" w14:textId="5627DCD3" w:rsidR="009D57CD" w:rsidRPr="00C85BEF" w:rsidRDefault="009D57CD" w:rsidP="009D57CD">
                        <w:pPr>
                          <w:pStyle w:val="a3"/>
                          <w:numPr>
                            <w:ilvl w:val="0"/>
                            <w:numId w:val="37"/>
                          </w:numPr>
                          <w:jc w:val="both"/>
                          <w:rPr>
                            <w:rFonts w:ascii="Times New Roman" w:hAnsi="Times New Roman" w:cs="Times New Roman"/>
                            <w:sz w:val="28"/>
                            <w:szCs w:val="28"/>
                            <w:lang w:val="en"/>
                          </w:rPr>
                        </w:pPr>
                        <w:r w:rsidRPr="00C85BEF">
                          <w:rPr>
                            <w:rFonts w:ascii="Times New Roman" w:hAnsi="Times New Roman" w:cs="Times New Roman"/>
                            <w:sz w:val="28"/>
                            <w:szCs w:val="28"/>
                            <w:lang w:val="en"/>
                          </w:rPr>
                          <w:lastRenderedPageBreak/>
                          <w:t>master the conceptual apparatus of differential psychology for the analysis and systematization of information, explanation of the individual characteristics of the psyche, its impact on relations with other people</w:t>
                        </w:r>
                      </w:p>
                      <w:p w14:paraId="5CA00FD0" w14:textId="51BA79C6" w:rsidR="009D57CD" w:rsidRPr="00C85BEF" w:rsidRDefault="009D57CD" w:rsidP="009D57CD">
                        <w:pPr>
                          <w:pStyle w:val="a3"/>
                          <w:numPr>
                            <w:ilvl w:val="0"/>
                            <w:numId w:val="37"/>
                          </w:numPr>
                          <w:jc w:val="both"/>
                          <w:rPr>
                            <w:rFonts w:ascii="Times New Roman" w:hAnsi="Times New Roman" w:cs="Times New Roman"/>
                            <w:sz w:val="28"/>
                            <w:szCs w:val="28"/>
                            <w:lang w:val="en-US"/>
                          </w:rPr>
                        </w:pPr>
                        <w:r w:rsidRPr="00C85BEF">
                          <w:rPr>
                            <w:rFonts w:ascii="Times New Roman" w:hAnsi="Times New Roman" w:cs="Times New Roman"/>
                            <w:sz w:val="28"/>
                            <w:szCs w:val="28"/>
                            <w:lang w:val="en"/>
                          </w:rPr>
                          <w:t>apply the basic categories of psychological science and to implement in practice the mastered methods; to analyze and reflect on one's professional capabilities and find ways to develop them.</w:t>
                        </w:r>
                      </w:p>
                    </w:tc>
                  </w:tr>
                </w:tbl>
                <w:p w14:paraId="00880EA3"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W w:w="8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71"/>
                  </w:tblGrid>
                  <w:tr w:rsidR="009D57CD" w:rsidRPr="006B5860" w14:paraId="7B436A00" w14:textId="77777777" w:rsidTr="002B2AA6">
                    <w:trPr>
                      <w:trHeight w:val="253"/>
                    </w:trPr>
                    <w:tc>
                      <w:tcPr>
                        <w:tcW w:w="8671" w:type="dxa"/>
                        <w:shd w:val="clear" w:color="auto" w:fill="8EAADB"/>
                      </w:tcPr>
                      <w:p w14:paraId="09CF92E7" w14:textId="37F49A89" w:rsidR="009D57CD" w:rsidRPr="00671891" w:rsidRDefault="009D57CD" w:rsidP="009D57CD">
                        <w:pPr>
                          <w:spacing w:after="0" w:line="240" w:lineRule="auto"/>
                          <w:rPr>
                            <w:rFonts w:ascii="Times New Roman" w:hAnsi="Times New Roman" w:cs="Times New Roman"/>
                            <w:b/>
                            <w:bCs/>
                            <w:color w:val="000000"/>
                            <w:sz w:val="28"/>
                            <w:szCs w:val="28"/>
                            <w:lang w:val="en-US"/>
                          </w:rPr>
                        </w:pPr>
                        <w:r w:rsidRPr="00671891">
                          <w:rPr>
                            <w:rFonts w:ascii="Times New Roman" w:hAnsi="Times New Roman" w:cs="Times New Roman"/>
                            <w:b/>
                            <w:bCs/>
                            <w:sz w:val="28"/>
                            <w:szCs w:val="28"/>
                            <w:lang w:val="en"/>
                          </w:rPr>
                          <w:t xml:space="preserve">Psychological and pedagogical assessment and monitoring 21 </w:t>
                        </w:r>
                        <w:r>
                          <w:rPr>
                            <w:rFonts w:ascii="Times New Roman" w:hAnsi="Times New Roman" w:cs="Times New Roman"/>
                            <w:b/>
                            <w:bCs/>
                            <w:color w:val="000000"/>
                            <w:sz w:val="28"/>
                            <w:szCs w:val="28"/>
                            <w:lang w:val="en"/>
                          </w:rPr>
                          <w:t>academic credits</w:t>
                        </w:r>
                      </w:p>
                    </w:tc>
                  </w:tr>
                  <w:tr w:rsidR="009D57CD" w:rsidRPr="006B5860" w14:paraId="012E88EF" w14:textId="77777777" w:rsidTr="00CA63E4">
                    <w:trPr>
                      <w:trHeight w:val="597"/>
                    </w:trPr>
                    <w:tc>
                      <w:tcPr>
                        <w:tcW w:w="8671" w:type="dxa"/>
                      </w:tcPr>
                      <w:p w14:paraId="64468A25" w14:textId="6B515596" w:rsidR="009D57CD" w:rsidRPr="00671891" w:rsidRDefault="009D57CD" w:rsidP="009D57CD">
                        <w:pPr>
                          <w:spacing w:after="0" w:line="240" w:lineRule="auto"/>
                          <w:jc w:val="both"/>
                          <w:rPr>
                            <w:rFonts w:ascii="Times New Roman" w:hAnsi="Times New Roman" w:cs="Times New Roman"/>
                            <w:sz w:val="28"/>
                            <w:szCs w:val="28"/>
                            <w:lang w:val="en-GB"/>
                          </w:rPr>
                        </w:pPr>
                        <w:r w:rsidRPr="00671891">
                          <w:rPr>
                            <w:rFonts w:ascii="Times New Roman" w:hAnsi="Times New Roman" w:cs="Times New Roman"/>
                            <w:sz w:val="28"/>
                            <w:szCs w:val="28"/>
                            <w:lang w:val="en-GB"/>
                          </w:rPr>
                          <w:t>The module develops pre-service teachers’ skills in assessing the development of a child or a group of children, as well as the educational environment. Pre-service teachers learn to define intervention strategies and evaluate their effectiveness.</w:t>
                        </w:r>
                      </w:p>
                    </w:tc>
                  </w:tr>
                </w:tbl>
                <w:p w14:paraId="5F1A2A24"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6F00620D" w14:textId="77777777" w:rsidTr="00C85BEF">
                    <w:trPr>
                      <w:trHeight w:val="252"/>
                    </w:trPr>
                    <w:tc>
                      <w:tcPr>
                        <w:tcW w:w="1730" w:type="dxa"/>
                      </w:tcPr>
                      <w:p w14:paraId="48BFAB6A" w14:textId="77777777" w:rsidR="009D57CD" w:rsidRPr="00671891" w:rsidRDefault="009D57CD" w:rsidP="009D57CD">
                        <w:pPr>
                          <w:rPr>
                            <w:rFonts w:ascii="Times New Roman" w:hAnsi="Times New Roman" w:cs="Times New Roman"/>
                            <w:sz w:val="28"/>
                            <w:szCs w:val="28"/>
                            <w:lang w:val="en-US"/>
                          </w:rPr>
                        </w:pPr>
                        <w:bookmarkStart w:id="18" w:name="_Hlk104385067"/>
                        <w:r w:rsidRPr="00671891">
                          <w:rPr>
                            <w:rFonts w:ascii="Times New Roman" w:hAnsi="Times New Roman" w:cs="Times New Roman"/>
                            <w:sz w:val="28"/>
                            <w:szCs w:val="28"/>
                            <w:lang w:val="en-US"/>
                          </w:rPr>
                          <w:t>Course title</w:t>
                        </w:r>
                      </w:p>
                    </w:tc>
                    <w:tc>
                      <w:tcPr>
                        <w:tcW w:w="6920" w:type="dxa"/>
                        <w:tcBorders>
                          <w:top w:val="single" w:sz="4" w:space="0" w:color="000000"/>
                          <w:left w:val="single" w:sz="4" w:space="0" w:color="000000"/>
                          <w:bottom w:val="single" w:sz="4" w:space="0" w:color="000000"/>
                          <w:right w:val="single" w:sz="4" w:space="0" w:color="000000"/>
                        </w:tcBorders>
                      </w:tcPr>
                      <w:p w14:paraId="7C1FE77B" w14:textId="739F0682" w:rsidR="009D57CD" w:rsidRPr="00510118" w:rsidRDefault="009D57CD" w:rsidP="009D57CD">
                        <w:pPr>
                          <w:rPr>
                            <w:rFonts w:ascii="Times New Roman" w:hAnsi="Times New Roman" w:cs="Times New Roman"/>
                            <w:b/>
                            <w:sz w:val="28"/>
                            <w:szCs w:val="28"/>
                            <w:lang w:val="en-US"/>
                          </w:rPr>
                        </w:pPr>
                        <w:r w:rsidRPr="00510118">
                          <w:rPr>
                            <w:rFonts w:ascii="Times New Roman" w:eastAsia="Times New Roman" w:hAnsi="Times New Roman" w:cs="Times New Roman"/>
                            <w:b/>
                            <w:sz w:val="28"/>
                            <w:szCs w:val="28"/>
                            <w:lang w:val="en"/>
                          </w:rPr>
                          <w:t>Psychological and pedagogical assessment of the child</w:t>
                        </w:r>
                      </w:p>
                    </w:tc>
                  </w:tr>
                  <w:tr w:rsidR="009D57CD" w:rsidRPr="00671891" w14:paraId="69025B14" w14:textId="77777777" w:rsidTr="00C85BEF">
                    <w:trPr>
                      <w:trHeight w:val="263"/>
                    </w:trPr>
                    <w:tc>
                      <w:tcPr>
                        <w:tcW w:w="1730" w:type="dxa"/>
                      </w:tcPr>
                      <w:p w14:paraId="7CBE7D09"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32CFCD43" w14:textId="496424A4" w:rsidR="009D57CD" w:rsidRPr="00671891" w:rsidRDefault="009D57CD" w:rsidP="009D57CD">
                        <w:pPr>
                          <w:rPr>
                            <w:rFonts w:ascii="Times New Roman" w:hAnsi="Times New Roman" w:cs="Times New Roman"/>
                            <w:sz w:val="28"/>
                            <w:szCs w:val="28"/>
                            <w:lang w:val="en-US"/>
                          </w:rPr>
                        </w:pPr>
                        <w:r w:rsidRPr="00C85BEF">
                          <w:rPr>
                            <w:rFonts w:ascii="Times New Roman" w:eastAsia="Times New Roman" w:hAnsi="Times New Roman" w:cs="Times New Roman"/>
                            <w:sz w:val="28"/>
                            <w:szCs w:val="28"/>
                            <w:lang w:val="en"/>
                          </w:rPr>
                          <w:t>Subject Component, University</w:t>
                        </w:r>
                        <w:r w:rsidRPr="00671891">
                          <w:rPr>
                            <w:rFonts w:ascii="Times New Roman" w:eastAsia="Times New Roman" w:hAnsi="Times New Roman" w:cs="Times New Roman"/>
                            <w:sz w:val="28"/>
                            <w:szCs w:val="28"/>
                            <w:lang w:val="en"/>
                          </w:rPr>
                          <w:t xml:space="preserve"> Component</w:t>
                        </w:r>
                      </w:p>
                    </w:tc>
                  </w:tr>
                  <w:tr w:rsidR="009D57CD" w:rsidRPr="00671891" w14:paraId="64EAD4D8" w14:textId="77777777" w:rsidTr="00C85BEF">
                    <w:trPr>
                      <w:trHeight w:val="263"/>
                    </w:trPr>
                    <w:tc>
                      <w:tcPr>
                        <w:tcW w:w="1730" w:type="dxa"/>
                      </w:tcPr>
                      <w:p w14:paraId="422B2333" w14:textId="0D288FC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Borders>
                          <w:top w:val="single" w:sz="4" w:space="0" w:color="000000"/>
                          <w:left w:val="single" w:sz="4" w:space="0" w:color="000000"/>
                          <w:bottom w:val="single" w:sz="4" w:space="0" w:color="000000"/>
                          <w:right w:val="single" w:sz="4" w:space="0" w:color="000000"/>
                        </w:tcBorders>
                      </w:tcPr>
                      <w:p w14:paraId="0BF22E67" w14:textId="6821920C" w:rsidR="009D57CD" w:rsidRPr="00CB4F6A" w:rsidRDefault="009D57CD" w:rsidP="009D57CD">
                        <w:pPr>
                          <w:rPr>
                            <w:rFonts w:ascii="Times New Roman" w:eastAsia="Times New Roman" w:hAnsi="Times New Roman" w:cs="Times New Roman"/>
                            <w:sz w:val="28"/>
                            <w:szCs w:val="28"/>
                            <w:highlight w:val="yellow"/>
                            <w:lang w:val="en"/>
                          </w:rPr>
                        </w:pPr>
                        <w:r>
                          <w:rPr>
                            <w:rFonts w:ascii="Times New Roman" w:hAnsi="Times New Roman" w:cs="Times New Roman"/>
                            <w:sz w:val="28"/>
                            <w:szCs w:val="28"/>
                            <w:lang w:val="en-US"/>
                          </w:rPr>
                          <w:t>Major disciplines</w:t>
                        </w:r>
                      </w:p>
                    </w:tc>
                  </w:tr>
                  <w:tr w:rsidR="009D57CD" w:rsidRPr="006B5860" w14:paraId="549637D2" w14:textId="77777777" w:rsidTr="00C85BEF">
                    <w:trPr>
                      <w:trHeight w:val="252"/>
                    </w:trPr>
                    <w:tc>
                      <w:tcPr>
                        <w:tcW w:w="1730" w:type="dxa"/>
                      </w:tcPr>
                      <w:p w14:paraId="1A6D0302"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6319170D" w14:textId="61A35A02" w:rsidR="009D57CD" w:rsidRPr="00671891" w:rsidRDefault="009D57CD" w:rsidP="009D57CD">
                        <w:pPr>
                          <w:rPr>
                            <w:rFonts w:ascii="Times New Roman" w:hAnsi="Times New Roman" w:cs="Times New Roman"/>
                            <w:bCs/>
                            <w:sz w:val="28"/>
                            <w:szCs w:val="28"/>
                            <w:lang w:val="en-US"/>
                          </w:rPr>
                        </w:pPr>
                        <w:r w:rsidRPr="00671891">
                          <w:rPr>
                            <w:rFonts w:ascii="Times New Roman" w:eastAsia="Times New Roman" w:hAnsi="Times New Roman" w:cs="Times New Roman"/>
                            <w:bCs/>
                            <w:sz w:val="28"/>
                            <w:szCs w:val="28"/>
                            <w:lang w:val="en"/>
                          </w:rPr>
                          <w:t xml:space="preserve">Psychological and pedagogical assessment and monitoring </w:t>
                        </w:r>
                        <w:r w:rsidRPr="0067189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73647D69" w14:textId="77777777" w:rsidTr="00C85BEF">
                    <w:trPr>
                      <w:trHeight w:val="263"/>
                    </w:trPr>
                    <w:tc>
                      <w:tcPr>
                        <w:tcW w:w="1730" w:type="dxa"/>
                      </w:tcPr>
                      <w:p w14:paraId="21E854EC" w14:textId="2ED24A73"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Borders>
                          <w:top w:val="single" w:sz="4" w:space="0" w:color="000000"/>
                          <w:left w:val="single" w:sz="4" w:space="0" w:color="000000"/>
                          <w:bottom w:val="single" w:sz="4" w:space="0" w:color="000000"/>
                          <w:right w:val="single" w:sz="4" w:space="0" w:color="000000"/>
                        </w:tcBorders>
                      </w:tcPr>
                      <w:p w14:paraId="690EAF35" w14:textId="72969E75" w:rsidR="009D57CD" w:rsidRPr="00671891" w:rsidRDefault="009D57CD" w:rsidP="009D57CD">
                        <w:pPr>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
                          </w:rPr>
                          <w:t>6</w:t>
                        </w:r>
                      </w:p>
                    </w:tc>
                  </w:tr>
                  <w:tr w:rsidR="009D57CD" w:rsidRPr="006B5860" w14:paraId="446E7E9A" w14:textId="77777777" w:rsidTr="00C85BEF">
                    <w:trPr>
                      <w:trHeight w:val="584"/>
                    </w:trPr>
                    <w:tc>
                      <w:tcPr>
                        <w:tcW w:w="1730" w:type="dxa"/>
                      </w:tcPr>
                      <w:p w14:paraId="712C1A54" w14:textId="24674BA9"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0CA9FCDF" w14:textId="7777777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sz w:val="28"/>
                            <w:szCs w:val="28"/>
                            <w:lang w:val="en"/>
                          </w:rPr>
                          <w:t>The purpose of this course is to improve the following areas of subject competence:</w:t>
                        </w:r>
                      </w:p>
                      <w:p w14:paraId="7056B8DF" w14:textId="3B899188" w:rsidR="009D57CD" w:rsidRPr="00C85BEF" w:rsidRDefault="009D57CD" w:rsidP="009D57CD">
                        <w:pPr>
                          <w:pStyle w:val="a3"/>
                          <w:numPr>
                            <w:ilvl w:val="0"/>
                            <w:numId w:val="40"/>
                          </w:numPr>
                          <w:jc w:val="both"/>
                          <w:rPr>
                            <w:rFonts w:ascii="Times New Roman" w:hAnsi="Times New Roman" w:cs="Times New Roman"/>
                            <w:bCs/>
                            <w:sz w:val="28"/>
                            <w:szCs w:val="28"/>
                            <w:lang w:val="en-US"/>
                          </w:rPr>
                        </w:pPr>
                        <w:r w:rsidRPr="00671891">
                          <w:rPr>
                            <w:rFonts w:ascii="Times New Roman" w:hAnsi="Times New Roman" w:cs="Times New Roman"/>
                            <w:bCs/>
                            <w:sz w:val="28"/>
                            <w:szCs w:val="28"/>
                            <w:lang w:val="en"/>
                          </w:rPr>
                          <w:t xml:space="preserve">Competence area for psychological and pedagogical </w:t>
                        </w:r>
                        <w:r w:rsidRPr="00C85BEF">
                          <w:rPr>
                            <w:rFonts w:ascii="Times New Roman" w:hAnsi="Times New Roman" w:cs="Times New Roman"/>
                            <w:bCs/>
                            <w:sz w:val="28"/>
                            <w:szCs w:val="28"/>
                            <w:lang w:val="en"/>
                          </w:rPr>
                          <w:t>assessment (1,2, 4,5)</w:t>
                        </w:r>
                      </w:p>
                      <w:p w14:paraId="61345EFE" w14:textId="77777777" w:rsidR="009D57CD" w:rsidRPr="00C85BEF" w:rsidRDefault="009D57CD" w:rsidP="009D57CD">
                        <w:pPr>
                          <w:jc w:val="both"/>
                          <w:rPr>
                            <w:rFonts w:ascii="Times New Roman" w:hAnsi="Times New Roman" w:cs="Times New Roman"/>
                            <w:sz w:val="28"/>
                            <w:szCs w:val="28"/>
                            <w:lang w:val="en-US"/>
                          </w:rPr>
                        </w:pPr>
                      </w:p>
                      <w:p w14:paraId="7AB9C95A" w14:textId="584AC8B9" w:rsidR="009D57CD" w:rsidRPr="00671891" w:rsidRDefault="009D57CD" w:rsidP="009D57CD">
                        <w:pPr>
                          <w:jc w:val="both"/>
                          <w:rPr>
                            <w:rFonts w:ascii="Times New Roman" w:hAnsi="Times New Roman" w:cs="Times New Roman"/>
                            <w:sz w:val="28"/>
                            <w:szCs w:val="28"/>
                            <w:lang w:val="en-US"/>
                          </w:rPr>
                        </w:pPr>
                        <w:r w:rsidRPr="00C85BEF">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become</w:t>
                        </w:r>
                        <w:r w:rsidRPr="00C85BEF">
                          <w:rPr>
                            <w:rFonts w:ascii="Times New Roman" w:hAnsi="Times New Roman" w:cs="Times New Roman"/>
                            <w:sz w:val="28"/>
                            <w:szCs w:val="28"/>
                            <w:lang w:val="en"/>
                          </w:rPr>
                          <w:t xml:space="preserve"> aware of and </w:t>
                        </w:r>
                        <w:r>
                          <w:rPr>
                            <w:rFonts w:ascii="Times New Roman" w:hAnsi="Times New Roman" w:cs="Times New Roman"/>
                            <w:sz w:val="28"/>
                            <w:szCs w:val="28"/>
                            <w:lang w:val="en"/>
                          </w:rPr>
                          <w:t xml:space="preserve">develop their </w:t>
                        </w:r>
                        <w:r w:rsidRPr="00C85BEF">
                          <w:rPr>
                            <w:rFonts w:ascii="Times New Roman" w:hAnsi="Times New Roman" w:cs="Times New Roman"/>
                            <w:sz w:val="28"/>
                            <w:szCs w:val="28"/>
                            <w:lang w:val="en"/>
                          </w:rPr>
                          <w:t xml:space="preserve">ability to perform psycho-pedagogical assessment of </w:t>
                        </w:r>
                        <w:r>
                          <w:rPr>
                            <w:rFonts w:ascii="Times New Roman" w:hAnsi="Times New Roman" w:cs="Times New Roman"/>
                            <w:sz w:val="28"/>
                            <w:szCs w:val="28"/>
                            <w:lang w:val="en"/>
                          </w:rPr>
                          <w:t>students’</w:t>
                        </w:r>
                        <w:r w:rsidRPr="00C85BEF">
                          <w:rPr>
                            <w:rFonts w:ascii="Times New Roman" w:hAnsi="Times New Roman" w:cs="Times New Roman"/>
                            <w:sz w:val="28"/>
                            <w:szCs w:val="28"/>
                            <w:lang w:val="en"/>
                          </w:rPr>
                          <w:t xml:space="preserve"> developmental status, providing skilled assistance and support.</w:t>
                        </w:r>
                      </w:p>
                    </w:tc>
                  </w:tr>
                  <w:tr w:rsidR="009D57CD" w:rsidRPr="006B5860" w14:paraId="44DC6461" w14:textId="77777777" w:rsidTr="00C85BEF">
                    <w:trPr>
                      <w:trHeight w:val="769"/>
                    </w:trPr>
                    <w:tc>
                      <w:tcPr>
                        <w:tcW w:w="1730" w:type="dxa"/>
                      </w:tcPr>
                      <w:p w14:paraId="5DFBABFE" w14:textId="6CCAE61C"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0844A206" w14:textId="0B4895F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b/>
                            <w:bCs/>
                            <w:sz w:val="28"/>
                            <w:szCs w:val="28"/>
                            <w:lang w:val="en-GB"/>
                          </w:rPr>
                          <w:t>Pre-service teachers demonstrating competence can:</w:t>
                        </w:r>
                      </w:p>
                      <w:p w14:paraId="4019E4A3" w14:textId="248545C8" w:rsidR="009D57CD" w:rsidRPr="00671891" w:rsidRDefault="009D57CD" w:rsidP="009D57CD">
                        <w:pPr>
                          <w:pStyle w:val="a3"/>
                          <w:numPr>
                            <w:ilvl w:val="0"/>
                            <w:numId w:val="40"/>
                          </w:numPr>
                          <w:jc w:val="both"/>
                          <w:rPr>
                            <w:rFonts w:ascii="Times New Roman" w:hAnsi="Times New Roman" w:cs="Times New Roman"/>
                            <w:sz w:val="28"/>
                            <w:szCs w:val="28"/>
                            <w:lang w:val="en-US"/>
                          </w:rPr>
                        </w:pPr>
                        <w:r w:rsidRPr="00671891">
                          <w:rPr>
                            <w:rFonts w:ascii="Times New Roman" w:hAnsi="Times New Roman" w:cs="Times New Roman"/>
                            <w:sz w:val="28"/>
                            <w:szCs w:val="28"/>
                            <w:lang w:val="en"/>
                          </w:rPr>
                          <w:t xml:space="preserve">give a detailed description of the relative level of development of a child; </w:t>
                        </w:r>
                      </w:p>
                      <w:p w14:paraId="3CFEC1D8" w14:textId="3E162D5B" w:rsidR="009D57CD" w:rsidRPr="00671891" w:rsidRDefault="009D57CD" w:rsidP="009D57CD">
                        <w:pPr>
                          <w:pStyle w:val="a3"/>
                          <w:numPr>
                            <w:ilvl w:val="0"/>
                            <w:numId w:val="40"/>
                          </w:numPr>
                          <w:jc w:val="both"/>
                          <w:rPr>
                            <w:rFonts w:ascii="Times New Roman" w:hAnsi="Times New Roman" w:cs="Times New Roman"/>
                            <w:sz w:val="28"/>
                            <w:szCs w:val="28"/>
                            <w:lang w:val="en-US"/>
                          </w:rPr>
                        </w:pPr>
                        <w:r w:rsidRPr="00671891">
                          <w:rPr>
                            <w:rFonts w:ascii="Times New Roman" w:hAnsi="Times New Roman" w:cs="Times New Roman"/>
                            <w:sz w:val="28"/>
                            <w:szCs w:val="28"/>
                            <w:lang w:val="en"/>
                          </w:rPr>
                          <w:t xml:space="preserve">assess the state of a child's psychological and pedagogical interaction with the environment; </w:t>
                        </w:r>
                      </w:p>
                      <w:p w14:paraId="2ADCD163" w14:textId="0F1127F0" w:rsidR="009D57CD" w:rsidRPr="00671891" w:rsidRDefault="009D57CD" w:rsidP="009D57CD">
                        <w:pPr>
                          <w:pStyle w:val="a3"/>
                          <w:numPr>
                            <w:ilvl w:val="0"/>
                            <w:numId w:val="40"/>
                          </w:numPr>
                          <w:jc w:val="both"/>
                          <w:rPr>
                            <w:rFonts w:ascii="Times New Roman" w:hAnsi="Times New Roman" w:cs="Times New Roman"/>
                            <w:sz w:val="28"/>
                            <w:szCs w:val="28"/>
                            <w:lang w:val="en-US"/>
                          </w:rPr>
                        </w:pPr>
                        <w:r w:rsidRPr="00671891">
                          <w:rPr>
                            <w:rFonts w:ascii="Times New Roman" w:hAnsi="Times New Roman" w:cs="Times New Roman"/>
                            <w:sz w:val="28"/>
                            <w:szCs w:val="28"/>
                            <w:lang w:val="en"/>
                          </w:rPr>
                          <w:t>provide various support to a child, developing strategies that promote their development;</w:t>
                        </w:r>
                      </w:p>
                      <w:p w14:paraId="5B2C12DC" w14:textId="0C52DAC0" w:rsidR="009D57CD" w:rsidRPr="00671891" w:rsidRDefault="009D57CD" w:rsidP="009D57CD">
                        <w:pPr>
                          <w:pStyle w:val="a3"/>
                          <w:numPr>
                            <w:ilvl w:val="0"/>
                            <w:numId w:val="40"/>
                          </w:numPr>
                          <w:jc w:val="both"/>
                          <w:rPr>
                            <w:rFonts w:ascii="Times New Roman" w:hAnsi="Times New Roman" w:cs="Times New Roman"/>
                            <w:sz w:val="28"/>
                            <w:szCs w:val="28"/>
                            <w:lang w:val="en-US"/>
                          </w:rPr>
                        </w:pPr>
                        <w:r w:rsidRPr="00671891">
                          <w:rPr>
                            <w:rFonts w:ascii="Times New Roman" w:hAnsi="Times New Roman" w:cs="Times New Roman"/>
                            <w:sz w:val="28"/>
                            <w:szCs w:val="28"/>
                            <w:lang w:val="en"/>
                          </w:rPr>
                          <w:t>develop programmes for the support and well-being of a child in society.</w:t>
                        </w:r>
                      </w:p>
                    </w:tc>
                  </w:tr>
                  <w:bookmarkEnd w:id="18"/>
                </w:tbl>
                <w:p w14:paraId="63093C45" w14:textId="2788C83C"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26308617" w14:textId="77777777" w:rsidTr="00C85BEF">
                    <w:trPr>
                      <w:trHeight w:val="252"/>
                    </w:trPr>
                    <w:tc>
                      <w:tcPr>
                        <w:tcW w:w="1730" w:type="dxa"/>
                      </w:tcPr>
                      <w:p w14:paraId="16C00F9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612366ED" w14:textId="619EAB39" w:rsidR="009D57CD" w:rsidRPr="00671891" w:rsidRDefault="009D57CD" w:rsidP="009D57CD">
                        <w:pPr>
                          <w:rPr>
                            <w:rFonts w:ascii="Times New Roman" w:hAnsi="Times New Roman" w:cs="Times New Roman"/>
                            <w:b/>
                            <w:sz w:val="28"/>
                            <w:szCs w:val="28"/>
                            <w:lang w:val="en-US"/>
                          </w:rPr>
                        </w:pPr>
                        <w:r w:rsidRPr="00671891">
                          <w:rPr>
                            <w:rFonts w:ascii="Times New Roman" w:hAnsi="Times New Roman" w:cs="Times New Roman"/>
                            <w:b/>
                            <w:sz w:val="28"/>
                            <w:szCs w:val="28"/>
                            <w:lang w:val="en"/>
                          </w:rPr>
                          <w:t>Risk assessment of psychosocial child development</w:t>
                        </w:r>
                      </w:p>
                    </w:tc>
                  </w:tr>
                  <w:tr w:rsidR="009D57CD" w:rsidRPr="00671891" w14:paraId="1F4C2E0E" w14:textId="77777777" w:rsidTr="00C85BEF">
                    <w:trPr>
                      <w:trHeight w:val="263"/>
                    </w:trPr>
                    <w:tc>
                      <w:tcPr>
                        <w:tcW w:w="1730" w:type="dxa"/>
                      </w:tcPr>
                      <w:p w14:paraId="2E94DABA"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1F97D828" w14:textId="12546284" w:rsidR="009D57CD" w:rsidRPr="00671891" w:rsidRDefault="009D57CD" w:rsidP="009D57CD">
                        <w:pPr>
                          <w:rPr>
                            <w:rFonts w:ascii="Times New Roman" w:hAnsi="Times New Roman" w:cs="Times New Roman"/>
                            <w:sz w:val="28"/>
                            <w:szCs w:val="28"/>
                            <w:lang w:val="en-US"/>
                          </w:rPr>
                        </w:pPr>
                        <w:r w:rsidRPr="00C85BEF">
                          <w:rPr>
                            <w:rFonts w:ascii="Times New Roman" w:eastAsia="Times New Roman" w:hAnsi="Times New Roman" w:cs="Times New Roman"/>
                            <w:sz w:val="28"/>
                            <w:szCs w:val="28"/>
                            <w:lang w:val="en"/>
                          </w:rPr>
                          <w:t>Subject Component, Optional</w:t>
                        </w:r>
                        <w:r w:rsidRPr="00671891">
                          <w:rPr>
                            <w:rFonts w:ascii="Times New Roman" w:eastAsia="Times New Roman" w:hAnsi="Times New Roman" w:cs="Times New Roman"/>
                            <w:sz w:val="28"/>
                            <w:szCs w:val="28"/>
                            <w:lang w:val="en"/>
                          </w:rPr>
                          <w:t xml:space="preserve"> Component</w:t>
                        </w:r>
                      </w:p>
                    </w:tc>
                  </w:tr>
                  <w:tr w:rsidR="009D57CD" w:rsidRPr="00671891" w14:paraId="50D9F80D" w14:textId="77777777" w:rsidTr="00C85BEF">
                    <w:trPr>
                      <w:trHeight w:val="263"/>
                    </w:trPr>
                    <w:tc>
                      <w:tcPr>
                        <w:tcW w:w="1730" w:type="dxa"/>
                      </w:tcPr>
                      <w:p w14:paraId="609898B5" w14:textId="0E96B09F"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Borders>
                          <w:top w:val="single" w:sz="4" w:space="0" w:color="000000"/>
                          <w:left w:val="single" w:sz="4" w:space="0" w:color="000000"/>
                          <w:bottom w:val="single" w:sz="4" w:space="0" w:color="000000"/>
                          <w:right w:val="single" w:sz="4" w:space="0" w:color="000000"/>
                        </w:tcBorders>
                      </w:tcPr>
                      <w:p w14:paraId="5927399C" w14:textId="46026DA6" w:rsidR="009D57CD" w:rsidRPr="00CB4F6A" w:rsidRDefault="009D57CD" w:rsidP="009D57CD">
                        <w:pPr>
                          <w:rPr>
                            <w:rFonts w:ascii="Times New Roman" w:eastAsia="Times New Roman" w:hAnsi="Times New Roman" w:cs="Times New Roman"/>
                            <w:sz w:val="28"/>
                            <w:szCs w:val="28"/>
                            <w:highlight w:val="yellow"/>
                            <w:lang w:val="en"/>
                          </w:rPr>
                        </w:pPr>
                        <w:r>
                          <w:rPr>
                            <w:rFonts w:ascii="Times New Roman" w:hAnsi="Times New Roman" w:cs="Times New Roman"/>
                            <w:sz w:val="28"/>
                            <w:szCs w:val="28"/>
                            <w:lang w:val="en-US"/>
                          </w:rPr>
                          <w:t>Major disciplines</w:t>
                        </w:r>
                      </w:p>
                    </w:tc>
                  </w:tr>
                  <w:tr w:rsidR="009D57CD" w:rsidRPr="006B5860" w14:paraId="5D3A8896" w14:textId="77777777" w:rsidTr="00C85BEF">
                    <w:trPr>
                      <w:trHeight w:val="252"/>
                    </w:trPr>
                    <w:tc>
                      <w:tcPr>
                        <w:tcW w:w="1730" w:type="dxa"/>
                      </w:tcPr>
                      <w:p w14:paraId="488F996A"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47FD588A" w14:textId="7CD6224C" w:rsidR="009D57CD" w:rsidRPr="00671891" w:rsidRDefault="009D57CD" w:rsidP="009D57CD">
                        <w:pPr>
                          <w:rPr>
                            <w:rFonts w:ascii="Times New Roman" w:hAnsi="Times New Roman" w:cs="Times New Roman"/>
                            <w:bCs/>
                            <w:sz w:val="28"/>
                            <w:szCs w:val="28"/>
                            <w:lang w:val="en-US"/>
                          </w:rPr>
                        </w:pPr>
                        <w:r w:rsidRPr="00671891">
                          <w:rPr>
                            <w:rFonts w:ascii="Times New Roman" w:eastAsia="Times New Roman" w:hAnsi="Times New Roman" w:cs="Times New Roman"/>
                            <w:bCs/>
                            <w:sz w:val="28"/>
                            <w:szCs w:val="28"/>
                            <w:lang w:val="en"/>
                          </w:rPr>
                          <w:t xml:space="preserve">Psychological and pedagogical assessment and monitoring </w:t>
                        </w:r>
                        <w:r w:rsidRPr="0067189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7DCF4AC7" w14:textId="77777777" w:rsidTr="00C85BEF">
                    <w:trPr>
                      <w:trHeight w:val="263"/>
                    </w:trPr>
                    <w:tc>
                      <w:tcPr>
                        <w:tcW w:w="1730" w:type="dxa"/>
                      </w:tcPr>
                      <w:p w14:paraId="2996D642" w14:textId="5549438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1AA66DCE" w14:textId="6B3370E1"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0138E912" w14:textId="77777777" w:rsidTr="00C85BEF">
                    <w:trPr>
                      <w:trHeight w:val="1934"/>
                    </w:trPr>
                    <w:tc>
                      <w:tcPr>
                        <w:tcW w:w="1730" w:type="dxa"/>
                      </w:tcPr>
                      <w:p w14:paraId="1474B76C" w14:textId="77F9E40F"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450CFB69"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The purpose of this course is to improve the following areas of subject competence:</w:t>
                        </w:r>
                      </w:p>
                      <w:p w14:paraId="1E15CC1B" w14:textId="43C19D69" w:rsidR="009D57CD" w:rsidRPr="00C85BEF" w:rsidRDefault="009D57CD" w:rsidP="009D57CD">
                        <w:pPr>
                          <w:pStyle w:val="a3"/>
                          <w:numPr>
                            <w:ilvl w:val="0"/>
                            <w:numId w:val="41"/>
                          </w:num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Competence area for psychological and pedagogical assessment (1,2, 3)</w:t>
                        </w:r>
                      </w:p>
                      <w:p w14:paraId="79695DAC" w14:textId="77777777" w:rsidR="009D57CD" w:rsidRPr="00C85BEF" w:rsidRDefault="009D57CD" w:rsidP="009D57CD">
                        <w:pPr>
                          <w:jc w:val="both"/>
                          <w:rPr>
                            <w:rFonts w:ascii="Times New Roman" w:hAnsi="Times New Roman" w:cs="Times New Roman"/>
                            <w:sz w:val="28"/>
                            <w:szCs w:val="28"/>
                            <w:lang w:val="en-US"/>
                          </w:rPr>
                        </w:pPr>
                      </w:p>
                      <w:p w14:paraId="5CAD58EA" w14:textId="1A586FDD"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 xml:space="preserve">develop </w:t>
                        </w:r>
                        <w:r w:rsidRPr="00C85BEF">
                          <w:rPr>
                            <w:rFonts w:ascii="Times New Roman" w:hAnsi="Times New Roman" w:cs="Times New Roman"/>
                            <w:sz w:val="28"/>
                            <w:szCs w:val="28"/>
                            <w:lang w:val="en-US"/>
                          </w:rPr>
                          <w:t xml:space="preserve">an understanding of modern child welfare risks: auto-destructive </w:t>
                        </w:r>
                        <w:r>
                          <w:rPr>
                            <w:rFonts w:ascii="Times New Roman" w:hAnsi="Times New Roman" w:cs="Times New Roman"/>
                            <w:sz w:val="28"/>
                            <w:szCs w:val="28"/>
                            <w:lang w:val="en-US"/>
                          </w:rPr>
                          <w:t xml:space="preserve">and </w:t>
                        </w:r>
                        <w:r w:rsidRPr="00C85BEF">
                          <w:rPr>
                            <w:rFonts w:ascii="Times New Roman" w:hAnsi="Times New Roman" w:cs="Times New Roman"/>
                            <w:sz w:val="28"/>
                            <w:szCs w:val="28"/>
                            <w:lang w:val="en-US"/>
                          </w:rPr>
                          <w:t>destructive behavior</w:t>
                        </w:r>
                        <w:r>
                          <w:rPr>
                            <w:rFonts w:ascii="Times New Roman" w:hAnsi="Times New Roman" w:cs="Times New Roman"/>
                            <w:sz w:val="28"/>
                            <w:szCs w:val="28"/>
                            <w:lang w:val="en-US"/>
                          </w:rPr>
                          <w:t>. They learn to</w:t>
                        </w:r>
                        <w:r w:rsidRPr="00C85BEF">
                          <w:rPr>
                            <w:rFonts w:ascii="Times New Roman" w:hAnsi="Times New Roman" w:cs="Times New Roman"/>
                            <w:sz w:val="28"/>
                            <w:szCs w:val="28"/>
                            <w:lang w:val="en-US"/>
                          </w:rPr>
                          <w:t xml:space="preserve"> use knowledge and understanding of classical and modern psychotherapeutic trends and programs aimed at prevention and correction of deviations in social and personal status and development</w:t>
                        </w:r>
                        <w:r>
                          <w:rPr>
                            <w:rFonts w:ascii="Times New Roman" w:hAnsi="Times New Roman" w:cs="Times New Roman"/>
                            <w:sz w:val="28"/>
                            <w:szCs w:val="28"/>
                            <w:lang w:val="en-US"/>
                          </w:rPr>
                          <w:t xml:space="preserve"> of a person</w:t>
                        </w:r>
                        <w:r w:rsidRPr="00C85BEF">
                          <w:rPr>
                            <w:rFonts w:ascii="Times New Roman" w:hAnsi="Times New Roman" w:cs="Times New Roman"/>
                            <w:sz w:val="28"/>
                            <w:szCs w:val="28"/>
                            <w:lang w:val="en-US"/>
                          </w:rPr>
                          <w:t>, as well as occupational risks in various activities.</w:t>
                        </w:r>
                      </w:p>
                    </w:tc>
                  </w:tr>
                  <w:tr w:rsidR="009D57CD" w:rsidRPr="006B5860" w14:paraId="4A8B5091" w14:textId="77777777" w:rsidTr="00C85BEF">
                    <w:trPr>
                      <w:trHeight w:val="769"/>
                    </w:trPr>
                    <w:tc>
                      <w:tcPr>
                        <w:tcW w:w="1730" w:type="dxa"/>
                      </w:tcPr>
                      <w:p w14:paraId="7F5205C4" w14:textId="00B1327D"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08B4332F"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b/>
                            <w:bCs/>
                            <w:sz w:val="28"/>
                            <w:szCs w:val="28"/>
                            <w:lang w:val="en-GB"/>
                          </w:rPr>
                          <w:t>Pre-service teachers demonstrating competence can:</w:t>
                        </w:r>
                      </w:p>
                      <w:p w14:paraId="1A8F47DF" w14:textId="77777777" w:rsidR="009D57CD" w:rsidRPr="00C85BEF" w:rsidRDefault="009D57CD" w:rsidP="009D57CD">
                        <w:pPr>
                          <w:pStyle w:val="a3"/>
                          <w:numPr>
                            <w:ilvl w:val="0"/>
                            <w:numId w:val="41"/>
                          </w:numPr>
                          <w:jc w:val="both"/>
                          <w:rPr>
                            <w:rFonts w:ascii="Times New Roman" w:hAnsi="Times New Roman" w:cs="Times New Roman"/>
                            <w:sz w:val="28"/>
                            <w:szCs w:val="28"/>
                            <w:lang w:val="kk-KZ"/>
                          </w:rPr>
                        </w:pPr>
                        <w:r w:rsidRPr="00C85BEF">
                          <w:rPr>
                            <w:rFonts w:ascii="Times New Roman" w:hAnsi="Times New Roman" w:cs="Times New Roman"/>
                            <w:sz w:val="28"/>
                            <w:szCs w:val="28"/>
                            <w:lang w:val="kk-KZ"/>
                          </w:rPr>
                          <w:t xml:space="preserve">observe, study and conduct a detailed and systematic study of the risks and factors of psychosocial development, their occurrence in society;  </w:t>
                        </w:r>
                      </w:p>
                      <w:p w14:paraId="5E4D55B7" w14:textId="77FF06F4" w:rsidR="009D57CD" w:rsidRPr="00C85BEF" w:rsidRDefault="009D57CD" w:rsidP="009D57CD">
                        <w:pPr>
                          <w:pStyle w:val="a3"/>
                          <w:numPr>
                            <w:ilvl w:val="0"/>
                            <w:numId w:val="41"/>
                          </w:num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describe the components of a child's well-being;</w:t>
                        </w:r>
                      </w:p>
                      <w:p w14:paraId="041C3E36" w14:textId="6AD88A04" w:rsidR="009D57CD" w:rsidRPr="00C85BEF" w:rsidRDefault="009D57CD" w:rsidP="009D57CD">
                        <w:pPr>
                          <w:pStyle w:val="a3"/>
                          <w:numPr>
                            <w:ilvl w:val="0"/>
                            <w:numId w:val="41"/>
                          </w:numPr>
                          <w:jc w:val="both"/>
                          <w:rPr>
                            <w:rFonts w:ascii="Times New Roman" w:hAnsi="Times New Roman" w:cs="Times New Roman"/>
                            <w:sz w:val="28"/>
                            <w:szCs w:val="28"/>
                            <w:lang w:val="kk-KZ"/>
                          </w:rPr>
                        </w:pPr>
                        <w:r w:rsidRPr="00C85BEF">
                          <w:rPr>
                            <w:rFonts w:ascii="Times New Roman" w:hAnsi="Times New Roman" w:cs="Times New Roman"/>
                            <w:sz w:val="28"/>
                            <w:szCs w:val="28"/>
                            <w:lang w:val="en-US"/>
                          </w:rPr>
                          <w:t>assess the degree of expression of risks of psychosocial development.</w:t>
                        </w:r>
                      </w:p>
                    </w:tc>
                  </w:tr>
                </w:tbl>
                <w:p w14:paraId="04CC5C56"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21ED3E2F" w14:textId="77777777" w:rsidTr="00C85BEF">
                    <w:trPr>
                      <w:trHeight w:val="252"/>
                    </w:trPr>
                    <w:tc>
                      <w:tcPr>
                        <w:tcW w:w="1730" w:type="dxa"/>
                      </w:tcPr>
                      <w:p w14:paraId="31EDE65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0EA9C4BD" w14:textId="4BF1E441"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Assessment of the child's well-being</w:t>
                        </w:r>
                      </w:p>
                    </w:tc>
                  </w:tr>
                  <w:tr w:rsidR="009D57CD" w:rsidRPr="00671891" w14:paraId="162CA13C" w14:textId="77777777" w:rsidTr="00C85BEF">
                    <w:trPr>
                      <w:trHeight w:val="263"/>
                    </w:trPr>
                    <w:tc>
                      <w:tcPr>
                        <w:tcW w:w="1730" w:type="dxa"/>
                      </w:tcPr>
                      <w:p w14:paraId="25775B68"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6EFA5F73" w14:textId="6803D581" w:rsidR="009D57CD" w:rsidRPr="00671891" w:rsidRDefault="009D57CD" w:rsidP="009D57CD">
                        <w:pPr>
                          <w:rPr>
                            <w:rFonts w:ascii="Times New Roman" w:hAnsi="Times New Roman" w:cs="Times New Roman"/>
                            <w:sz w:val="28"/>
                            <w:szCs w:val="28"/>
                            <w:lang w:val="en-US"/>
                          </w:rPr>
                        </w:pPr>
                        <w:r w:rsidRPr="00C85BEF">
                          <w:rPr>
                            <w:rFonts w:ascii="Times New Roman" w:eastAsia="Times New Roman" w:hAnsi="Times New Roman" w:cs="Times New Roman"/>
                            <w:sz w:val="28"/>
                            <w:szCs w:val="28"/>
                            <w:lang w:val="en"/>
                          </w:rPr>
                          <w:t>Subject Component,</w:t>
                        </w:r>
                        <w:r w:rsidRPr="00671891">
                          <w:rPr>
                            <w:rFonts w:ascii="Times New Roman" w:eastAsia="Times New Roman" w:hAnsi="Times New Roman" w:cs="Times New Roman"/>
                            <w:sz w:val="28"/>
                            <w:szCs w:val="28"/>
                            <w:lang w:val="en"/>
                          </w:rPr>
                          <w:t xml:space="preserve"> Optional Component</w:t>
                        </w:r>
                      </w:p>
                    </w:tc>
                  </w:tr>
                  <w:tr w:rsidR="009D57CD" w:rsidRPr="00671891" w14:paraId="5289B074" w14:textId="77777777" w:rsidTr="00C85BEF">
                    <w:trPr>
                      <w:trHeight w:val="263"/>
                    </w:trPr>
                    <w:tc>
                      <w:tcPr>
                        <w:tcW w:w="1730" w:type="dxa"/>
                      </w:tcPr>
                      <w:p w14:paraId="1E801DD7" w14:textId="38609912"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Borders>
                          <w:top w:val="single" w:sz="4" w:space="0" w:color="000000"/>
                          <w:left w:val="single" w:sz="4" w:space="0" w:color="000000"/>
                          <w:bottom w:val="single" w:sz="4" w:space="0" w:color="000000"/>
                          <w:right w:val="single" w:sz="4" w:space="0" w:color="000000"/>
                        </w:tcBorders>
                      </w:tcPr>
                      <w:p w14:paraId="34058345" w14:textId="6CDD1D8E" w:rsidR="009D57CD" w:rsidRPr="00CB4F6A" w:rsidRDefault="009D57CD" w:rsidP="009D57CD">
                        <w:pPr>
                          <w:rPr>
                            <w:rFonts w:ascii="Times New Roman" w:eastAsia="Times New Roman" w:hAnsi="Times New Roman" w:cs="Times New Roman"/>
                            <w:sz w:val="28"/>
                            <w:szCs w:val="28"/>
                            <w:highlight w:val="yellow"/>
                            <w:lang w:val="en"/>
                          </w:rPr>
                        </w:pPr>
                        <w:r>
                          <w:rPr>
                            <w:rFonts w:ascii="Times New Roman" w:hAnsi="Times New Roman" w:cs="Times New Roman"/>
                            <w:sz w:val="28"/>
                            <w:szCs w:val="28"/>
                            <w:lang w:val="en-US"/>
                          </w:rPr>
                          <w:t>Major disciplines</w:t>
                        </w:r>
                      </w:p>
                    </w:tc>
                  </w:tr>
                  <w:tr w:rsidR="009D57CD" w:rsidRPr="006B5860" w14:paraId="265681CA" w14:textId="77777777" w:rsidTr="00C85BEF">
                    <w:trPr>
                      <w:trHeight w:val="252"/>
                    </w:trPr>
                    <w:tc>
                      <w:tcPr>
                        <w:tcW w:w="1730" w:type="dxa"/>
                      </w:tcPr>
                      <w:p w14:paraId="49324859"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290E5819" w14:textId="0A4DEDD0" w:rsidR="009D57CD" w:rsidRPr="00671891" w:rsidRDefault="009D57CD" w:rsidP="009D57CD">
                        <w:pPr>
                          <w:rPr>
                            <w:rFonts w:ascii="Times New Roman" w:hAnsi="Times New Roman" w:cs="Times New Roman"/>
                            <w:bCs/>
                            <w:sz w:val="28"/>
                            <w:szCs w:val="28"/>
                            <w:lang w:val="en-US"/>
                          </w:rPr>
                        </w:pPr>
                        <w:r w:rsidRPr="00671891">
                          <w:rPr>
                            <w:rFonts w:ascii="Times New Roman" w:eastAsia="Times New Roman" w:hAnsi="Times New Roman" w:cs="Times New Roman"/>
                            <w:bCs/>
                            <w:sz w:val="28"/>
                            <w:szCs w:val="28"/>
                            <w:lang w:val="en"/>
                          </w:rPr>
                          <w:t xml:space="preserve">Psychological and pedagogical assessment and monitoring </w:t>
                        </w:r>
                        <w:r w:rsidRPr="0067189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1F632741" w14:textId="77777777" w:rsidTr="00C85BEF">
                    <w:trPr>
                      <w:trHeight w:val="263"/>
                    </w:trPr>
                    <w:tc>
                      <w:tcPr>
                        <w:tcW w:w="1730" w:type="dxa"/>
                      </w:tcPr>
                      <w:p w14:paraId="5FBDD987" w14:textId="3A36417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114F0443" w14:textId="4A54113C"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DD2849" w14:paraId="7C435017" w14:textId="77777777" w:rsidTr="00C85BEF">
                    <w:trPr>
                      <w:trHeight w:val="162"/>
                    </w:trPr>
                    <w:tc>
                      <w:tcPr>
                        <w:tcW w:w="1730" w:type="dxa"/>
                      </w:tcPr>
                      <w:p w14:paraId="39E5A2D5" w14:textId="6A852D6A"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037B3BF4" w14:textId="77777777" w:rsidR="009D57CD" w:rsidRPr="00DD2849" w:rsidRDefault="009D57CD" w:rsidP="009D57CD">
                        <w:pPr>
                          <w:rPr>
                            <w:rFonts w:ascii="Times New Roman" w:hAnsi="Times New Roman" w:cs="Times New Roman"/>
                            <w:sz w:val="28"/>
                            <w:szCs w:val="28"/>
                            <w:lang w:val="en-US"/>
                          </w:rPr>
                        </w:pPr>
                        <w:r w:rsidRPr="00DD2849">
                          <w:rPr>
                            <w:rFonts w:ascii="Times New Roman" w:hAnsi="Times New Roman" w:cs="Times New Roman"/>
                            <w:sz w:val="28"/>
                            <w:szCs w:val="28"/>
                            <w:lang w:val="en-US"/>
                          </w:rPr>
                          <w:t>The purpose of this course is to improve the following areas of subject competence:</w:t>
                        </w:r>
                      </w:p>
                      <w:p w14:paraId="29B7B4EB" w14:textId="4F744052" w:rsidR="009D57CD" w:rsidRPr="00C85BEF" w:rsidRDefault="009D57CD" w:rsidP="009D57CD">
                        <w:pPr>
                          <w:pStyle w:val="a3"/>
                          <w:numPr>
                            <w:ilvl w:val="0"/>
                            <w:numId w:val="89"/>
                          </w:numPr>
                          <w:rPr>
                            <w:rFonts w:ascii="Times New Roman" w:hAnsi="Times New Roman" w:cs="Times New Roman"/>
                            <w:sz w:val="28"/>
                            <w:szCs w:val="28"/>
                            <w:lang w:val="en-US"/>
                          </w:rPr>
                        </w:pPr>
                        <w:r w:rsidRPr="00DD2849">
                          <w:rPr>
                            <w:rFonts w:ascii="Times New Roman" w:hAnsi="Times New Roman" w:cs="Times New Roman"/>
                            <w:sz w:val="28"/>
                            <w:szCs w:val="28"/>
                            <w:lang w:val="en-US"/>
                          </w:rPr>
                          <w:t xml:space="preserve">Competence area for psychological and pedagogical assessment </w:t>
                        </w:r>
                        <w:r w:rsidRPr="00C85BEF">
                          <w:rPr>
                            <w:rFonts w:ascii="Times New Roman" w:hAnsi="Times New Roman" w:cs="Times New Roman"/>
                            <w:sz w:val="28"/>
                            <w:szCs w:val="28"/>
                            <w:lang w:val="en-US"/>
                          </w:rPr>
                          <w:t>(1,2, 3)</w:t>
                        </w:r>
                      </w:p>
                      <w:p w14:paraId="2591570E" w14:textId="77777777" w:rsidR="009D57CD" w:rsidRPr="00C85BEF" w:rsidRDefault="009D57CD" w:rsidP="009D57CD">
                        <w:pPr>
                          <w:rPr>
                            <w:rFonts w:ascii="Times New Roman" w:hAnsi="Times New Roman" w:cs="Times New Roman"/>
                            <w:sz w:val="28"/>
                            <w:szCs w:val="28"/>
                            <w:lang w:val="en-US"/>
                          </w:rPr>
                        </w:pPr>
                      </w:p>
                      <w:p w14:paraId="39A4A464" w14:textId="12EB43D5" w:rsidR="009D57CD" w:rsidRPr="00DD2849" w:rsidRDefault="009D57CD" w:rsidP="009D57CD">
                        <w:p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lastRenderedPageBreak/>
                          <w:t xml:space="preserve">Pre-service teachers </w:t>
                        </w:r>
                        <w:r>
                          <w:rPr>
                            <w:rFonts w:ascii="Times New Roman" w:hAnsi="Times New Roman" w:cs="Times New Roman"/>
                            <w:sz w:val="28"/>
                            <w:szCs w:val="28"/>
                            <w:lang w:val="en-US"/>
                          </w:rPr>
                          <w:t>get</w:t>
                        </w:r>
                        <w:r w:rsidRPr="00C85BEF">
                          <w:rPr>
                            <w:rFonts w:ascii="Times New Roman" w:hAnsi="Times New Roman" w:cs="Times New Roman"/>
                            <w:sz w:val="28"/>
                            <w:szCs w:val="28"/>
                            <w:lang w:val="en-US"/>
                          </w:rPr>
                          <w:t xml:space="preserve"> familiar with </w:t>
                        </w:r>
                        <w:r>
                          <w:rPr>
                            <w:rFonts w:ascii="Times New Roman" w:hAnsi="Times New Roman" w:cs="Times New Roman"/>
                            <w:sz w:val="28"/>
                            <w:szCs w:val="28"/>
                            <w:lang w:val="en-US"/>
                          </w:rPr>
                          <w:t xml:space="preserve">the </w:t>
                        </w:r>
                        <w:r w:rsidRPr="00C85BEF">
                          <w:rPr>
                            <w:rFonts w:ascii="Times New Roman" w:hAnsi="Times New Roman" w:cs="Times New Roman"/>
                            <w:sz w:val="28"/>
                            <w:szCs w:val="28"/>
                            <w:lang w:val="en-US"/>
                          </w:rPr>
                          <w:t xml:space="preserve">current child well-being risks: auto-destructive </w:t>
                        </w:r>
                        <w:r>
                          <w:rPr>
                            <w:rFonts w:ascii="Times New Roman" w:hAnsi="Times New Roman" w:cs="Times New Roman"/>
                            <w:sz w:val="28"/>
                            <w:szCs w:val="28"/>
                            <w:lang w:val="en-US"/>
                          </w:rPr>
                          <w:t>and</w:t>
                        </w:r>
                        <w:r w:rsidRPr="00C85BEF">
                          <w:rPr>
                            <w:rFonts w:ascii="Times New Roman" w:hAnsi="Times New Roman" w:cs="Times New Roman"/>
                            <w:sz w:val="28"/>
                            <w:szCs w:val="28"/>
                            <w:lang w:val="en-US"/>
                          </w:rPr>
                          <w:t xml:space="preserve"> disruptive behavior</w:t>
                        </w:r>
                        <w:r>
                          <w:rPr>
                            <w:rFonts w:ascii="Times New Roman" w:hAnsi="Times New Roman" w:cs="Times New Roman"/>
                            <w:sz w:val="28"/>
                            <w:szCs w:val="28"/>
                            <w:lang w:val="en-US"/>
                          </w:rPr>
                          <w:t xml:space="preserve">. They learn to </w:t>
                        </w:r>
                        <w:r w:rsidRPr="00C85BEF">
                          <w:rPr>
                            <w:rFonts w:ascii="Times New Roman" w:hAnsi="Times New Roman" w:cs="Times New Roman"/>
                            <w:sz w:val="28"/>
                            <w:szCs w:val="28"/>
                            <w:lang w:val="en-US"/>
                          </w:rPr>
                          <w:t>assess child</w:t>
                        </w:r>
                        <w:r>
                          <w:rPr>
                            <w:rFonts w:ascii="Times New Roman" w:hAnsi="Times New Roman" w:cs="Times New Roman"/>
                            <w:sz w:val="28"/>
                            <w:szCs w:val="28"/>
                            <w:lang w:val="en-US"/>
                          </w:rPr>
                          <w:t>’s</w:t>
                        </w:r>
                        <w:r w:rsidRPr="00C85BEF">
                          <w:rPr>
                            <w:rFonts w:ascii="Times New Roman" w:hAnsi="Times New Roman" w:cs="Times New Roman"/>
                            <w:sz w:val="28"/>
                            <w:szCs w:val="28"/>
                            <w:lang w:val="en-US"/>
                          </w:rPr>
                          <w:t xml:space="preserve"> well-being.</w:t>
                        </w:r>
                      </w:p>
                    </w:tc>
                  </w:tr>
                  <w:tr w:rsidR="009D57CD" w:rsidRPr="006B5860" w14:paraId="6FDD582C" w14:textId="77777777" w:rsidTr="00C85BEF">
                    <w:trPr>
                      <w:trHeight w:val="70"/>
                    </w:trPr>
                    <w:tc>
                      <w:tcPr>
                        <w:tcW w:w="1730" w:type="dxa"/>
                      </w:tcPr>
                      <w:p w14:paraId="3D64724D" w14:textId="450A11A7" w:rsidR="009D57CD" w:rsidRPr="00C85BEF"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920" w:type="dxa"/>
                      </w:tcPr>
                      <w:p w14:paraId="5181B5D5"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b/>
                            <w:bCs/>
                            <w:sz w:val="28"/>
                            <w:szCs w:val="28"/>
                            <w:lang w:val="en-GB"/>
                          </w:rPr>
                          <w:t>Pre-service teachers demonstrating competence can:</w:t>
                        </w:r>
                      </w:p>
                      <w:p w14:paraId="6AE5102A" w14:textId="77777777" w:rsidR="009D57CD" w:rsidRPr="00C85BEF" w:rsidRDefault="009D57CD" w:rsidP="009D57CD">
                        <w:pPr>
                          <w:pStyle w:val="a3"/>
                          <w:numPr>
                            <w:ilvl w:val="0"/>
                            <w:numId w:val="42"/>
                          </w:numPr>
                          <w:jc w:val="both"/>
                          <w:rPr>
                            <w:rFonts w:ascii="Times New Roman" w:hAnsi="Times New Roman" w:cs="Times New Roman"/>
                            <w:sz w:val="28"/>
                            <w:szCs w:val="28"/>
                            <w:lang w:val="kk-KZ"/>
                          </w:rPr>
                        </w:pPr>
                        <w:r w:rsidRPr="00C85BEF">
                          <w:rPr>
                            <w:rFonts w:ascii="Times New Roman" w:hAnsi="Times New Roman" w:cs="Times New Roman"/>
                            <w:sz w:val="28"/>
                            <w:szCs w:val="28"/>
                            <w:lang w:val="kk-KZ"/>
                          </w:rPr>
                          <w:t>support the emotional and psychological well-being of the subjects of the educational process;</w:t>
                        </w:r>
                      </w:p>
                      <w:p w14:paraId="50E617D5" w14:textId="77777777" w:rsidR="009D57CD" w:rsidRPr="00C85BEF" w:rsidRDefault="009D57CD" w:rsidP="009D57CD">
                        <w:pPr>
                          <w:pStyle w:val="a3"/>
                          <w:numPr>
                            <w:ilvl w:val="0"/>
                            <w:numId w:val="42"/>
                          </w:numPr>
                          <w:jc w:val="both"/>
                          <w:rPr>
                            <w:rFonts w:ascii="Times New Roman" w:hAnsi="Times New Roman" w:cs="Times New Roman"/>
                            <w:sz w:val="28"/>
                            <w:szCs w:val="28"/>
                            <w:lang w:val="kk-KZ"/>
                          </w:rPr>
                        </w:pPr>
                        <w:r w:rsidRPr="00C85BEF">
                          <w:rPr>
                            <w:rFonts w:ascii="Times New Roman" w:hAnsi="Times New Roman" w:cs="Times New Roman"/>
                            <w:sz w:val="28"/>
                            <w:szCs w:val="28"/>
                            <w:lang w:val="kk-KZ"/>
                          </w:rPr>
                          <w:t>critically evaluate values, attitudes, ethical principles and methods of work to ensure well-being;</w:t>
                        </w:r>
                      </w:p>
                      <w:p w14:paraId="78299F9E" w14:textId="75066ED1" w:rsidR="009D57CD" w:rsidRPr="00C85BEF" w:rsidRDefault="009D57CD" w:rsidP="009D57CD">
                        <w:pPr>
                          <w:pStyle w:val="a3"/>
                          <w:numPr>
                            <w:ilvl w:val="0"/>
                            <w:numId w:val="42"/>
                          </w:numPr>
                          <w:jc w:val="both"/>
                          <w:rPr>
                            <w:rFonts w:ascii="Times New Roman" w:hAnsi="Times New Roman" w:cs="Times New Roman"/>
                            <w:sz w:val="28"/>
                            <w:szCs w:val="28"/>
                            <w:lang w:val="kk-KZ"/>
                          </w:rPr>
                        </w:pPr>
                        <w:r w:rsidRPr="00C85BEF">
                          <w:rPr>
                            <w:rFonts w:ascii="Times New Roman" w:hAnsi="Times New Roman" w:cs="Times New Roman"/>
                            <w:sz w:val="28"/>
                            <w:szCs w:val="28"/>
                            <w:lang w:val="en-US"/>
                          </w:rPr>
                          <w:t>describe</w:t>
                        </w:r>
                        <w:r w:rsidRPr="00C85BEF">
                          <w:rPr>
                            <w:rFonts w:ascii="Times New Roman" w:hAnsi="Times New Roman" w:cs="Times New Roman"/>
                            <w:sz w:val="28"/>
                            <w:szCs w:val="28"/>
                            <w:lang w:val="kk-KZ"/>
                          </w:rPr>
                          <w:t xml:space="preserve"> approaches to understanding the well-being and components of the child's well-being;</w:t>
                        </w:r>
                      </w:p>
                    </w:tc>
                  </w:tr>
                </w:tbl>
                <w:p w14:paraId="57ED2564" w14:textId="74833BCE"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543AD66F" w14:textId="77777777" w:rsidTr="00C85BEF">
                    <w:trPr>
                      <w:trHeight w:val="252"/>
                    </w:trPr>
                    <w:tc>
                      <w:tcPr>
                        <w:tcW w:w="1730" w:type="dxa"/>
                      </w:tcPr>
                      <w:p w14:paraId="6074344A"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6506E2E2" w14:textId="73B96167"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Assessment of child development</w:t>
                        </w:r>
                      </w:p>
                    </w:tc>
                  </w:tr>
                  <w:tr w:rsidR="009D57CD" w:rsidRPr="00671891" w14:paraId="0ADD698D" w14:textId="77777777" w:rsidTr="00C85BEF">
                    <w:trPr>
                      <w:trHeight w:val="263"/>
                    </w:trPr>
                    <w:tc>
                      <w:tcPr>
                        <w:tcW w:w="1730" w:type="dxa"/>
                      </w:tcPr>
                      <w:p w14:paraId="70415476"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1552218A" w14:textId="01F65602" w:rsidR="009D57CD" w:rsidRPr="00C85BEF" w:rsidRDefault="009D57CD" w:rsidP="009D57CD">
                        <w:pPr>
                          <w:rPr>
                            <w:rFonts w:ascii="Times New Roman" w:hAnsi="Times New Roman" w:cs="Times New Roman"/>
                            <w:sz w:val="28"/>
                            <w:szCs w:val="28"/>
                            <w:lang w:val="en-US"/>
                          </w:rPr>
                        </w:pPr>
                        <w:r w:rsidRPr="00C85BEF">
                          <w:rPr>
                            <w:rFonts w:ascii="Times New Roman" w:eastAsia="Times New Roman" w:hAnsi="Times New Roman" w:cs="Times New Roman"/>
                            <w:sz w:val="28"/>
                            <w:szCs w:val="28"/>
                            <w:lang w:val="en"/>
                          </w:rPr>
                          <w:t>Subject Component, Optional Component</w:t>
                        </w:r>
                      </w:p>
                    </w:tc>
                  </w:tr>
                  <w:tr w:rsidR="009D57CD" w:rsidRPr="00671891" w14:paraId="60B87DAB" w14:textId="77777777" w:rsidTr="00C85BEF">
                    <w:trPr>
                      <w:trHeight w:val="263"/>
                    </w:trPr>
                    <w:tc>
                      <w:tcPr>
                        <w:tcW w:w="1730" w:type="dxa"/>
                      </w:tcPr>
                      <w:p w14:paraId="1F54901A" w14:textId="26CEE608"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Borders>
                          <w:top w:val="single" w:sz="4" w:space="0" w:color="000000"/>
                          <w:left w:val="single" w:sz="4" w:space="0" w:color="000000"/>
                          <w:bottom w:val="single" w:sz="4" w:space="0" w:color="000000"/>
                          <w:right w:val="single" w:sz="4" w:space="0" w:color="000000"/>
                        </w:tcBorders>
                      </w:tcPr>
                      <w:p w14:paraId="0A28F7D6" w14:textId="6A5B8876" w:rsidR="009D57CD" w:rsidRPr="00C85BEF" w:rsidRDefault="009D57CD" w:rsidP="009D57CD">
                        <w:pPr>
                          <w:rPr>
                            <w:rFonts w:ascii="Times New Roman" w:eastAsia="Times New Roman" w:hAnsi="Times New Roman" w:cs="Times New Roman"/>
                            <w:sz w:val="28"/>
                            <w:szCs w:val="28"/>
                            <w:lang w:val="en"/>
                          </w:rPr>
                        </w:pPr>
                        <w:r w:rsidRPr="00C85BEF">
                          <w:rPr>
                            <w:rFonts w:ascii="Times New Roman" w:hAnsi="Times New Roman" w:cs="Times New Roman"/>
                            <w:sz w:val="28"/>
                            <w:szCs w:val="28"/>
                            <w:lang w:val="en-US"/>
                          </w:rPr>
                          <w:t>Major disciplines</w:t>
                        </w:r>
                      </w:p>
                    </w:tc>
                  </w:tr>
                  <w:tr w:rsidR="009D57CD" w:rsidRPr="006B5860" w14:paraId="2A83B254" w14:textId="77777777" w:rsidTr="00C85BEF">
                    <w:trPr>
                      <w:trHeight w:val="252"/>
                    </w:trPr>
                    <w:tc>
                      <w:tcPr>
                        <w:tcW w:w="1730" w:type="dxa"/>
                      </w:tcPr>
                      <w:p w14:paraId="6B270576"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53096565" w14:textId="718DAECA" w:rsidR="009D57CD" w:rsidRPr="00671891" w:rsidRDefault="009D57CD" w:rsidP="009D57CD">
                        <w:pPr>
                          <w:rPr>
                            <w:rFonts w:ascii="Times New Roman" w:hAnsi="Times New Roman" w:cs="Times New Roman"/>
                            <w:bCs/>
                            <w:sz w:val="28"/>
                            <w:szCs w:val="28"/>
                            <w:lang w:val="en-US"/>
                          </w:rPr>
                        </w:pPr>
                        <w:r w:rsidRPr="00671891">
                          <w:rPr>
                            <w:rFonts w:ascii="Times New Roman" w:eastAsia="Times New Roman" w:hAnsi="Times New Roman" w:cs="Times New Roman"/>
                            <w:bCs/>
                            <w:sz w:val="28"/>
                            <w:szCs w:val="28"/>
                            <w:lang w:val="en"/>
                          </w:rPr>
                          <w:t xml:space="preserve">Psychological and pedagogical assessment and monitoring </w:t>
                        </w:r>
                        <w:r w:rsidRPr="0067189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447DEC3C" w14:textId="77777777" w:rsidTr="00C85BEF">
                    <w:trPr>
                      <w:trHeight w:val="263"/>
                    </w:trPr>
                    <w:tc>
                      <w:tcPr>
                        <w:tcW w:w="1730" w:type="dxa"/>
                      </w:tcPr>
                      <w:p w14:paraId="195D03CE" w14:textId="5DDF3F8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2067ADA9" w14:textId="0F2EAE30"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1C85846A" w14:textId="77777777" w:rsidTr="00C85BEF">
                    <w:trPr>
                      <w:trHeight w:val="999"/>
                    </w:trPr>
                    <w:tc>
                      <w:tcPr>
                        <w:tcW w:w="1730" w:type="dxa"/>
                      </w:tcPr>
                      <w:p w14:paraId="2DDC8A59" w14:textId="72F71503"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7F8FC2A7"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The purpose of this course is to improve the following areas of subject competence:</w:t>
                        </w:r>
                      </w:p>
                      <w:p w14:paraId="492B818B" w14:textId="518899F7" w:rsidR="009D57CD" w:rsidRPr="00C85BEF" w:rsidRDefault="009D57CD" w:rsidP="009D57CD">
                        <w:pPr>
                          <w:pStyle w:val="a3"/>
                          <w:numPr>
                            <w:ilvl w:val="0"/>
                            <w:numId w:val="43"/>
                          </w:num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Competence area for psychological and pedagogical assessment (1,2, 3)</w:t>
                        </w:r>
                      </w:p>
                      <w:p w14:paraId="2D658A4A" w14:textId="77777777" w:rsidR="009D57CD" w:rsidRPr="00C85BEF" w:rsidRDefault="009D57CD" w:rsidP="009D57CD">
                        <w:pPr>
                          <w:jc w:val="both"/>
                          <w:rPr>
                            <w:rFonts w:ascii="Times New Roman" w:hAnsi="Times New Roman" w:cs="Times New Roman"/>
                            <w:sz w:val="28"/>
                            <w:szCs w:val="28"/>
                            <w:lang w:val="en-US"/>
                          </w:rPr>
                        </w:pPr>
                      </w:p>
                      <w:p w14:paraId="00B435ED" w14:textId="7EB2C118"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C85BEF">
                          <w:rPr>
                            <w:rFonts w:ascii="Times New Roman" w:hAnsi="Times New Roman" w:cs="Times New Roman"/>
                            <w:sz w:val="28"/>
                            <w:szCs w:val="28"/>
                            <w:lang w:val="en-US"/>
                          </w:rPr>
                          <w:t xml:space="preserve"> familiar with the </w:t>
                        </w:r>
                        <w:r>
                          <w:rPr>
                            <w:rFonts w:ascii="Times New Roman" w:hAnsi="Times New Roman" w:cs="Times New Roman"/>
                            <w:sz w:val="28"/>
                            <w:szCs w:val="28"/>
                            <w:lang w:val="en-US"/>
                          </w:rPr>
                          <w:t>characteristics</w:t>
                        </w:r>
                        <w:r w:rsidRPr="00C85BEF">
                          <w:rPr>
                            <w:rFonts w:ascii="Times New Roman" w:hAnsi="Times New Roman" w:cs="Times New Roman"/>
                            <w:sz w:val="28"/>
                            <w:szCs w:val="28"/>
                            <w:lang w:val="en-US"/>
                          </w:rPr>
                          <w:t xml:space="preserve"> of child development in the areas of physiology, age psychology, and educational psychology, which in turn contributes to an understanding of the </w:t>
                        </w:r>
                        <w:r>
                          <w:rPr>
                            <w:rFonts w:ascii="Times New Roman" w:hAnsi="Times New Roman" w:cs="Times New Roman"/>
                            <w:sz w:val="28"/>
                            <w:szCs w:val="28"/>
                            <w:lang w:val="en-US"/>
                          </w:rPr>
                          <w:t>characteristics</w:t>
                        </w:r>
                        <w:r w:rsidRPr="00C85BEF">
                          <w:rPr>
                            <w:rFonts w:ascii="Times New Roman" w:hAnsi="Times New Roman" w:cs="Times New Roman"/>
                            <w:sz w:val="28"/>
                            <w:szCs w:val="28"/>
                            <w:lang w:val="en-US"/>
                          </w:rPr>
                          <w:t xml:space="preserve"> of social and communicative development, </w:t>
                        </w:r>
                        <w:r>
                          <w:rPr>
                            <w:rFonts w:ascii="Times New Roman" w:hAnsi="Times New Roman" w:cs="Times New Roman"/>
                            <w:sz w:val="28"/>
                            <w:szCs w:val="28"/>
                            <w:lang w:val="en-US"/>
                          </w:rPr>
                          <w:t xml:space="preserve">as well as </w:t>
                        </w:r>
                        <w:r w:rsidRPr="00C85BEF">
                          <w:rPr>
                            <w:rFonts w:ascii="Times New Roman" w:hAnsi="Times New Roman" w:cs="Times New Roman"/>
                            <w:sz w:val="28"/>
                            <w:szCs w:val="28"/>
                            <w:lang w:val="en-US"/>
                          </w:rPr>
                          <w:t>cognitive and speech development.</w:t>
                        </w:r>
                      </w:p>
                    </w:tc>
                  </w:tr>
                  <w:tr w:rsidR="009D57CD" w:rsidRPr="006B5860" w14:paraId="772DBE29" w14:textId="77777777" w:rsidTr="00C85BEF">
                    <w:trPr>
                      <w:trHeight w:val="769"/>
                    </w:trPr>
                    <w:tc>
                      <w:tcPr>
                        <w:tcW w:w="1730" w:type="dxa"/>
                      </w:tcPr>
                      <w:p w14:paraId="49359CA4" w14:textId="45376DE5"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28C72585" w14:textId="77777777" w:rsidR="009D57CD" w:rsidRPr="00C85BEF" w:rsidRDefault="009D57CD" w:rsidP="009D57CD">
                        <w:pPr>
                          <w:jc w:val="both"/>
                          <w:rPr>
                            <w:rFonts w:ascii="Times New Roman" w:hAnsi="Times New Roman" w:cs="Times New Roman"/>
                            <w:sz w:val="28"/>
                            <w:szCs w:val="28"/>
                            <w:lang w:val="en-US"/>
                          </w:rPr>
                        </w:pPr>
                        <w:r w:rsidRPr="00C85BEF">
                          <w:rPr>
                            <w:rFonts w:ascii="Times New Roman" w:hAnsi="Times New Roman" w:cs="Times New Roman"/>
                            <w:b/>
                            <w:bCs/>
                            <w:sz w:val="28"/>
                            <w:szCs w:val="28"/>
                            <w:lang w:val="en-GB"/>
                          </w:rPr>
                          <w:t>Pre-service teachers demonstrating competence can:</w:t>
                        </w:r>
                      </w:p>
                      <w:p w14:paraId="6456FF68" w14:textId="43419658" w:rsidR="009D57CD" w:rsidRPr="00C85BEF" w:rsidRDefault="009D57CD" w:rsidP="009D57CD">
                        <w:pPr>
                          <w:pStyle w:val="a3"/>
                          <w:numPr>
                            <w:ilvl w:val="0"/>
                            <w:numId w:val="43"/>
                          </w:numPr>
                          <w:jc w:val="both"/>
                          <w:rPr>
                            <w:rFonts w:ascii="Times New Roman" w:hAnsi="Times New Roman" w:cs="Times New Roman"/>
                            <w:sz w:val="28"/>
                            <w:szCs w:val="28"/>
                            <w:lang w:val="kk-KZ"/>
                          </w:rPr>
                        </w:pPr>
                        <w:r w:rsidRPr="00C85BEF">
                          <w:rPr>
                            <w:rFonts w:ascii="Times New Roman" w:hAnsi="Times New Roman" w:cs="Times New Roman"/>
                            <w:sz w:val="28"/>
                            <w:szCs w:val="28"/>
                            <w:lang w:val="en-US"/>
                          </w:rPr>
                          <w:t>describe</w:t>
                        </w:r>
                        <w:r w:rsidRPr="00C85BEF">
                          <w:rPr>
                            <w:rFonts w:ascii="Times New Roman" w:hAnsi="Times New Roman" w:cs="Times New Roman"/>
                            <w:sz w:val="28"/>
                            <w:szCs w:val="28"/>
                            <w:lang w:val="kk-KZ"/>
                          </w:rPr>
                          <w:t xml:space="preserve"> basic concepts and terms of developmental psychology, the main areas of practical applications of psychological and pedagogical knowledge on personal development;</w:t>
                        </w:r>
                      </w:p>
                      <w:p w14:paraId="7AF72AB1" w14:textId="49004726" w:rsidR="009D57CD" w:rsidRPr="00C85BEF" w:rsidRDefault="009D57CD" w:rsidP="009D57CD">
                        <w:pPr>
                          <w:pStyle w:val="a3"/>
                          <w:numPr>
                            <w:ilvl w:val="0"/>
                            <w:numId w:val="43"/>
                          </w:numPr>
                          <w:jc w:val="both"/>
                          <w:rPr>
                            <w:rFonts w:ascii="Times New Roman" w:hAnsi="Times New Roman" w:cs="Times New Roman"/>
                            <w:sz w:val="28"/>
                            <w:szCs w:val="28"/>
                            <w:lang w:val="kk-KZ"/>
                          </w:rPr>
                        </w:pPr>
                        <w:r w:rsidRPr="00C85BEF">
                          <w:rPr>
                            <w:rFonts w:ascii="Times New Roman" w:hAnsi="Times New Roman" w:cs="Times New Roman"/>
                            <w:sz w:val="28"/>
                            <w:szCs w:val="28"/>
                            <w:lang w:val="kk-KZ"/>
                          </w:rPr>
                          <w:t>analyze main patterns, facts and phenomena of cognitive and personal development of a child in the processes of education and upbringing</w:t>
                        </w:r>
                        <w:r w:rsidRPr="00C85BEF">
                          <w:rPr>
                            <w:rFonts w:ascii="Times New Roman" w:hAnsi="Times New Roman" w:cs="Times New Roman"/>
                            <w:sz w:val="28"/>
                            <w:szCs w:val="28"/>
                            <w:lang w:val="en-US"/>
                          </w:rPr>
                          <w:t>.</w:t>
                        </w:r>
                      </w:p>
                    </w:tc>
                  </w:tr>
                </w:tbl>
                <w:p w14:paraId="699A5258" w14:textId="3C0C6A75"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922048" w14:paraId="06CC8C9E" w14:textId="77777777" w:rsidTr="00527733">
                    <w:trPr>
                      <w:trHeight w:val="252"/>
                    </w:trPr>
                    <w:tc>
                      <w:tcPr>
                        <w:tcW w:w="1725" w:type="dxa"/>
                      </w:tcPr>
                      <w:p w14:paraId="3B019D01"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47F11557" w14:textId="73A82D3A"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Social, behavioral and emotional assessment</w:t>
                        </w:r>
                      </w:p>
                    </w:tc>
                  </w:tr>
                  <w:tr w:rsidR="009D57CD" w:rsidRPr="00671891" w14:paraId="29190814" w14:textId="77777777" w:rsidTr="00527733">
                    <w:trPr>
                      <w:trHeight w:val="263"/>
                    </w:trPr>
                    <w:tc>
                      <w:tcPr>
                        <w:tcW w:w="1725" w:type="dxa"/>
                      </w:tcPr>
                      <w:p w14:paraId="703B2CFD"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5" w:type="dxa"/>
                        <w:tcBorders>
                          <w:top w:val="single" w:sz="4" w:space="0" w:color="000000"/>
                          <w:left w:val="single" w:sz="4" w:space="0" w:color="000000"/>
                          <w:bottom w:val="single" w:sz="4" w:space="0" w:color="000000"/>
                          <w:right w:val="single" w:sz="4" w:space="0" w:color="000000"/>
                        </w:tcBorders>
                      </w:tcPr>
                      <w:p w14:paraId="2939CA77" w14:textId="35A6F778" w:rsidR="009D57CD" w:rsidRPr="00891311" w:rsidRDefault="009D57CD" w:rsidP="009D57CD">
                        <w:pPr>
                          <w:rPr>
                            <w:rFonts w:ascii="Times New Roman" w:hAnsi="Times New Roman" w:cs="Times New Roman"/>
                            <w:sz w:val="28"/>
                            <w:szCs w:val="28"/>
                            <w:lang w:val="en-US"/>
                          </w:rPr>
                        </w:pPr>
                        <w:r w:rsidRPr="00891311">
                          <w:rPr>
                            <w:rFonts w:ascii="Times New Roman" w:eastAsia="Times New Roman" w:hAnsi="Times New Roman" w:cs="Times New Roman"/>
                            <w:sz w:val="28"/>
                            <w:szCs w:val="28"/>
                            <w:lang w:val="en"/>
                          </w:rPr>
                          <w:t>Subject Component, Optional Component</w:t>
                        </w:r>
                      </w:p>
                    </w:tc>
                  </w:tr>
                  <w:tr w:rsidR="009D57CD" w:rsidRPr="00671891" w14:paraId="4528B6A8" w14:textId="77777777" w:rsidTr="00527733">
                    <w:trPr>
                      <w:trHeight w:val="263"/>
                    </w:trPr>
                    <w:tc>
                      <w:tcPr>
                        <w:tcW w:w="1725" w:type="dxa"/>
                      </w:tcPr>
                      <w:p w14:paraId="558D07DB" w14:textId="7D903AAD"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Borders>
                          <w:top w:val="single" w:sz="4" w:space="0" w:color="000000"/>
                          <w:left w:val="single" w:sz="4" w:space="0" w:color="000000"/>
                          <w:bottom w:val="single" w:sz="4" w:space="0" w:color="000000"/>
                          <w:right w:val="single" w:sz="4" w:space="0" w:color="000000"/>
                        </w:tcBorders>
                      </w:tcPr>
                      <w:p w14:paraId="1E733799" w14:textId="2127EC8B" w:rsidR="009D57CD" w:rsidRPr="00891311" w:rsidRDefault="009D57CD" w:rsidP="009D57CD">
                        <w:pPr>
                          <w:rPr>
                            <w:rFonts w:ascii="Times New Roman" w:eastAsia="Times New Roman" w:hAnsi="Times New Roman" w:cs="Times New Roman"/>
                            <w:sz w:val="28"/>
                            <w:szCs w:val="28"/>
                            <w:lang w:val="en"/>
                          </w:rPr>
                        </w:pPr>
                        <w:r w:rsidRPr="00891311">
                          <w:rPr>
                            <w:rFonts w:ascii="Times New Roman" w:hAnsi="Times New Roman" w:cs="Times New Roman"/>
                            <w:sz w:val="28"/>
                            <w:szCs w:val="28"/>
                            <w:lang w:val="en-US"/>
                          </w:rPr>
                          <w:t>Major disciplines</w:t>
                        </w:r>
                      </w:p>
                    </w:tc>
                  </w:tr>
                  <w:tr w:rsidR="009D57CD" w:rsidRPr="006B5860" w14:paraId="1711089F" w14:textId="77777777" w:rsidTr="00527733">
                    <w:trPr>
                      <w:trHeight w:val="252"/>
                    </w:trPr>
                    <w:tc>
                      <w:tcPr>
                        <w:tcW w:w="1725" w:type="dxa"/>
                      </w:tcPr>
                      <w:p w14:paraId="4057C0B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Module</w:t>
                        </w:r>
                      </w:p>
                    </w:tc>
                    <w:tc>
                      <w:tcPr>
                        <w:tcW w:w="6925" w:type="dxa"/>
                        <w:tcBorders>
                          <w:top w:val="single" w:sz="4" w:space="0" w:color="000000"/>
                          <w:left w:val="single" w:sz="4" w:space="0" w:color="000000"/>
                          <w:bottom w:val="single" w:sz="4" w:space="0" w:color="000000"/>
                          <w:right w:val="single" w:sz="4" w:space="0" w:color="000000"/>
                        </w:tcBorders>
                      </w:tcPr>
                      <w:p w14:paraId="01899B22" w14:textId="799C1D82" w:rsidR="009D57CD" w:rsidRPr="00891311" w:rsidRDefault="009D57CD" w:rsidP="009D57CD">
                        <w:pPr>
                          <w:rPr>
                            <w:rFonts w:ascii="Times New Roman" w:hAnsi="Times New Roman" w:cs="Times New Roman"/>
                            <w:bCs/>
                            <w:sz w:val="28"/>
                            <w:szCs w:val="28"/>
                            <w:lang w:val="en-US"/>
                          </w:rPr>
                        </w:pPr>
                        <w:r w:rsidRPr="00891311">
                          <w:rPr>
                            <w:rFonts w:ascii="Times New Roman" w:eastAsia="Times New Roman" w:hAnsi="Times New Roman" w:cs="Times New Roman"/>
                            <w:bCs/>
                            <w:sz w:val="28"/>
                            <w:szCs w:val="28"/>
                            <w:lang w:val="en"/>
                          </w:rPr>
                          <w:t xml:space="preserve">Psychological and pedagogical assessment and monitoring </w:t>
                        </w:r>
                        <w:r w:rsidRPr="0089131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137D7C9F" w14:textId="77777777" w:rsidTr="00527733">
                    <w:trPr>
                      <w:trHeight w:val="263"/>
                    </w:trPr>
                    <w:tc>
                      <w:tcPr>
                        <w:tcW w:w="1725" w:type="dxa"/>
                      </w:tcPr>
                      <w:p w14:paraId="0384881E" w14:textId="76DF8CE8"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0E66A967" w14:textId="2F668E5A"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572DA498" w14:textId="77777777" w:rsidTr="00527733">
                    <w:trPr>
                      <w:trHeight w:val="813"/>
                    </w:trPr>
                    <w:tc>
                      <w:tcPr>
                        <w:tcW w:w="1725" w:type="dxa"/>
                      </w:tcPr>
                      <w:p w14:paraId="50229153" w14:textId="6610CB30"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5" w:type="dxa"/>
                      </w:tcPr>
                      <w:p w14:paraId="12069374"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US"/>
                          </w:rPr>
                          <w:t>The purpose of this course is to improve the following areas of subject competence:</w:t>
                        </w:r>
                      </w:p>
                      <w:p w14:paraId="21537F64" w14:textId="18917216" w:rsidR="009D57CD" w:rsidRPr="00891311" w:rsidRDefault="009D57CD" w:rsidP="009D57CD">
                        <w:pPr>
                          <w:pStyle w:val="a3"/>
                          <w:numPr>
                            <w:ilvl w:val="0"/>
                            <w:numId w:val="44"/>
                          </w:numPr>
                          <w:jc w:val="both"/>
                          <w:rPr>
                            <w:rFonts w:ascii="Times New Roman" w:hAnsi="Times New Roman" w:cs="Times New Roman"/>
                            <w:sz w:val="28"/>
                            <w:szCs w:val="28"/>
                            <w:lang w:val="en-US"/>
                          </w:rPr>
                        </w:pPr>
                        <w:r w:rsidRPr="00891311">
                          <w:rPr>
                            <w:rFonts w:ascii="Times New Roman" w:hAnsi="Times New Roman" w:cs="Times New Roman"/>
                            <w:sz w:val="28"/>
                            <w:szCs w:val="28"/>
                            <w:lang w:val="en-US"/>
                          </w:rPr>
                          <w:t>Competence area for psychological and pedagogical assessment (2, 3)</w:t>
                        </w:r>
                      </w:p>
                      <w:p w14:paraId="278F0E44" w14:textId="77777777" w:rsidR="009D57CD" w:rsidRPr="00891311" w:rsidRDefault="009D57CD" w:rsidP="009D57CD">
                        <w:pPr>
                          <w:jc w:val="both"/>
                          <w:rPr>
                            <w:rFonts w:ascii="Times New Roman" w:hAnsi="Times New Roman" w:cs="Times New Roman"/>
                            <w:sz w:val="28"/>
                            <w:szCs w:val="28"/>
                            <w:lang w:val="en-US"/>
                          </w:rPr>
                        </w:pPr>
                      </w:p>
                      <w:p w14:paraId="592E1021" w14:textId="146FCE9D"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891311">
                          <w:rPr>
                            <w:rFonts w:ascii="Times New Roman" w:hAnsi="Times New Roman" w:cs="Times New Roman"/>
                            <w:sz w:val="28"/>
                            <w:szCs w:val="28"/>
                            <w:lang w:val="en-US"/>
                          </w:rPr>
                          <w:t xml:space="preserve"> familiar with the basics of social pedagogy and social psychology, </w:t>
                        </w:r>
                        <w:r>
                          <w:rPr>
                            <w:rFonts w:ascii="Times New Roman" w:hAnsi="Times New Roman" w:cs="Times New Roman"/>
                            <w:sz w:val="28"/>
                            <w:szCs w:val="28"/>
                            <w:lang w:val="en-US"/>
                          </w:rPr>
                          <w:t xml:space="preserve">and the </w:t>
                        </w:r>
                        <w:r w:rsidRPr="00891311">
                          <w:rPr>
                            <w:rFonts w:ascii="Times New Roman" w:hAnsi="Times New Roman" w:cs="Times New Roman"/>
                            <w:sz w:val="28"/>
                            <w:szCs w:val="28"/>
                            <w:lang w:val="en-US"/>
                          </w:rPr>
                          <w:t>current behavioral and emotional development theories</w:t>
                        </w:r>
                        <w:r>
                          <w:rPr>
                            <w:rFonts w:ascii="Times New Roman" w:hAnsi="Times New Roman" w:cs="Times New Roman"/>
                            <w:sz w:val="28"/>
                            <w:szCs w:val="28"/>
                            <w:lang w:val="en-US"/>
                          </w:rPr>
                          <w:t>. They learn to</w:t>
                        </w:r>
                        <w:r w:rsidRPr="00891311">
                          <w:rPr>
                            <w:rFonts w:ascii="Times New Roman" w:hAnsi="Times New Roman" w:cs="Times New Roman"/>
                            <w:sz w:val="28"/>
                            <w:szCs w:val="28"/>
                            <w:lang w:val="en-US"/>
                          </w:rPr>
                          <w:t xml:space="preserve"> apply knowledge in teaching to support child</w:t>
                        </w:r>
                        <w:r>
                          <w:rPr>
                            <w:rFonts w:ascii="Times New Roman" w:hAnsi="Times New Roman" w:cs="Times New Roman"/>
                            <w:sz w:val="28"/>
                            <w:szCs w:val="28"/>
                            <w:lang w:val="en-US"/>
                          </w:rPr>
                          <w:t>’s</w:t>
                        </w:r>
                        <w:r w:rsidRPr="00891311">
                          <w:rPr>
                            <w:rFonts w:ascii="Times New Roman" w:hAnsi="Times New Roman" w:cs="Times New Roman"/>
                            <w:sz w:val="28"/>
                            <w:szCs w:val="28"/>
                            <w:lang w:val="en-US"/>
                          </w:rPr>
                          <w:t xml:space="preserve"> development.</w:t>
                        </w:r>
                      </w:p>
                    </w:tc>
                  </w:tr>
                  <w:tr w:rsidR="009D57CD" w:rsidRPr="006B5860" w14:paraId="724540F2" w14:textId="77777777" w:rsidTr="00527733">
                    <w:trPr>
                      <w:trHeight w:val="104"/>
                    </w:trPr>
                    <w:tc>
                      <w:tcPr>
                        <w:tcW w:w="1725" w:type="dxa"/>
                      </w:tcPr>
                      <w:p w14:paraId="0D10368F" w14:textId="6DCCE0E3"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4209CF89"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b/>
                            <w:bCs/>
                            <w:sz w:val="28"/>
                            <w:szCs w:val="28"/>
                            <w:lang w:val="en-GB"/>
                          </w:rPr>
                          <w:t>Pre-service teachers demonstrating competence can:</w:t>
                        </w:r>
                      </w:p>
                      <w:p w14:paraId="3DE97E35" w14:textId="77777777" w:rsidR="009D57CD" w:rsidRPr="00891311" w:rsidRDefault="009D57CD" w:rsidP="009D57CD">
                        <w:pPr>
                          <w:pStyle w:val="a3"/>
                          <w:numPr>
                            <w:ilvl w:val="0"/>
                            <w:numId w:val="44"/>
                          </w:numPr>
                          <w:jc w:val="both"/>
                          <w:rPr>
                            <w:rFonts w:ascii="Times New Roman" w:hAnsi="Times New Roman" w:cs="Times New Roman"/>
                            <w:sz w:val="28"/>
                            <w:szCs w:val="28"/>
                            <w:lang w:val="kk-KZ"/>
                          </w:rPr>
                        </w:pPr>
                        <w:r w:rsidRPr="00891311">
                          <w:rPr>
                            <w:rFonts w:ascii="Times New Roman" w:hAnsi="Times New Roman" w:cs="Times New Roman"/>
                            <w:sz w:val="28"/>
                            <w:szCs w:val="28"/>
                            <w:lang w:val="kk-KZ"/>
                          </w:rPr>
                          <w:t>assess social, behavioral and emotional well-being and the severity of the risks of psychosocial development;</w:t>
                        </w:r>
                      </w:p>
                      <w:p w14:paraId="63E832A6" w14:textId="07F9152D" w:rsidR="009D57CD" w:rsidRPr="00891311" w:rsidRDefault="009D57CD" w:rsidP="009D57CD">
                        <w:pPr>
                          <w:pStyle w:val="a3"/>
                          <w:numPr>
                            <w:ilvl w:val="0"/>
                            <w:numId w:val="44"/>
                          </w:numPr>
                          <w:jc w:val="both"/>
                          <w:rPr>
                            <w:rFonts w:ascii="Times New Roman" w:hAnsi="Times New Roman" w:cs="Times New Roman"/>
                            <w:sz w:val="28"/>
                            <w:szCs w:val="28"/>
                            <w:lang w:val="kk-KZ"/>
                          </w:rPr>
                        </w:pPr>
                        <w:r w:rsidRPr="00891311">
                          <w:rPr>
                            <w:rFonts w:ascii="Times New Roman" w:hAnsi="Times New Roman" w:cs="Times New Roman"/>
                            <w:sz w:val="28"/>
                            <w:szCs w:val="28"/>
                            <w:lang w:val="en-US"/>
                          </w:rPr>
                          <w:t>consider</w:t>
                        </w:r>
                        <w:r w:rsidRPr="00891311">
                          <w:rPr>
                            <w:rFonts w:ascii="Times New Roman" w:hAnsi="Times New Roman" w:cs="Times New Roman"/>
                            <w:sz w:val="28"/>
                            <w:szCs w:val="28"/>
                            <w:lang w:val="kk-KZ"/>
                          </w:rPr>
                          <w:t xml:space="preserve"> the needs of the subjects of training and support the development of their personality and self-esteem;</w:t>
                        </w:r>
                      </w:p>
                      <w:p w14:paraId="0D6B8E78" w14:textId="41B1FA9D" w:rsidR="009D57CD" w:rsidRPr="00891311" w:rsidRDefault="009D57CD" w:rsidP="009D57CD">
                        <w:pPr>
                          <w:pStyle w:val="a3"/>
                          <w:numPr>
                            <w:ilvl w:val="0"/>
                            <w:numId w:val="44"/>
                          </w:numPr>
                          <w:jc w:val="both"/>
                          <w:rPr>
                            <w:rFonts w:ascii="Times New Roman" w:hAnsi="Times New Roman" w:cs="Times New Roman"/>
                            <w:sz w:val="28"/>
                            <w:szCs w:val="28"/>
                            <w:lang w:val="kk-KZ"/>
                          </w:rPr>
                        </w:pPr>
                        <w:r w:rsidRPr="00891311">
                          <w:rPr>
                            <w:rFonts w:ascii="Times New Roman" w:hAnsi="Times New Roman" w:cs="Times New Roman"/>
                            <w:sz w:val="28"/>
                            <w:szCs w:val="28"/>
                            <w:lang w:val="kk-KZ"/>
                          </w:rPr>
                          <w:t>evaluate the activities of the subjects of the educational process from a professional and ethical standpoint.</w:t>
                        </w:r>
                      </w:p>
                    </w:tc>
                  </w:tr>
                </w:tbl>
                <w:p w14:paraId="435CD103" w14:textId="3FFFC08D"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15EC34AB" w14:textId="77777777" w:rsidTr="00891311">
                    <w:trPr>
                      <w:trHeight w:val="329"/>
                    </w:trPr>
                    <w:tc>
                      <w:tcPr>
                        <w:tcW w:w="1730" w:type="dxa"/>
                      </w:tcPr>
                      <w:p w14:paraId="561904E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18DDF427" w14:textId="4C29031D" w:rsidR="009D57CD" w:rsidRPr="00891311" w:rsidRDefault="009D57CD" w:rsidP="009D57CD">
                        <w:pPr>
                          <w:rPr>
                            <w:rFonts w:ascii="Times New Roman" w:hAnsi="Times New Roman" w:cs="Times New Roman"/>
                            <w:b/>
                            <w:bCs/>
                            <w:sz w:val="28"/>
                            <w:szCs w:val="28"/>
                            <w:lang w:val="en-US"/>
                          </w:rPr>
                        </w:pPr>
                        <w:r w:rsidRPr="00891311">
                          <w:rPr>
                            <w:rFonts w:ascii="Times New Roman" w:hAnsi="Times New Roman" w:cs="Times New Roman"/>
                            <w:b/>
                            <w:bCs/>
                            <w:sz w:val="28"/>
                            <w:szCs w:val="28"/>
                            <w:lang w:val="en"/>
                          </w:rPr>
                          <w:t>Monitoring and examination of the child's cognitive activity</w:t>
                        </w:r>
                      </w:p>
                    </w:tc>
                  </w:tr>
                  <w:tr w:rsidR="009D57CD" w:rsidRPr="00671891" w14:paraId="26FB0F69" w14:textId="77777777" w:rsidTr="00891311">
                    <w:trPr>
                      <w:trHeight w:val="263"/>
                    </w:trPr>
                    <w:tc>
                      <w:tcPr>
                        <w:tcW w:w="1730" w:type="dxa"/>
                      </w:tcPr>
                      <w:p w14:paraId="21AD35F3" w14:textId="77777777" w:rsidR="009D57CD" w:rsidRPr="00671891" w:rsidRDefault="009D57CD" w:rsidP="009D57CD">
                        <w:pPr>
                          <w:rPr>
                            <w:rFonts w:ascii="Times New Roman" w:hAnsi="Times New Roman" w:cs="Times New Roman"/>
                            <w:sz w:val="28"/>
                            <w:szCs w:val="28"/>
                            <w:lang w:val="en-US"/>
                          </w:rPr>
                        </w:pPr>
                        <w:bookmarkStart w:id="19" w:name="_Hlk104391621"/>
                        <w:r w:rsidRPr="00671891">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0CFB7D1A" w14:textId="105529EF" w:rsidR="009D57CD" w:rsidRPr="00891311" w:rsidRDefault="009D57CD" w:rsidP="009D57CD">
                        <w:pPr>
                          <w:rPr>
                            <w:rFonts w:ascii="Times New Roman" w:hAnsi="Times New Roman" w:cs="Times New Roman"/>
                            <w:sz w:val="28"/>
                            <w:szCs w:val="28"/>
                            <w:lang w:val="en-US"/>
                          </w:rPr>
                        </w:pPr>
                        <w:r w:rsidRPr="00891311">
                          <w:rPr>
                            <w:rFonts w:ascii="Times New Roman" w:eastAsia="Times New Roman" w:hAnsi="Times New Roman" w:cs="Times New Roman"/>
                            <w:sz w:val="28"/>
                            <w:szCs w:val="28"/>
                            <w:lang w:val="en"/>
                          </w:rPr>
                          <w:t>Subject Component, Optional Component</w:t>
                        </w:r>
                      </w:p>
                    </w:tc>
                  </w:tr>
                  <w:tr w:rsidR="009D57CD" w:rsidRPr="00671891" w14:paraId="3BDC1226" w14:textId="77777777" w:rsidTr="00891311">
                    <w:trPr>
                      <w:trHeight w:val="263"/>
                    </w:trPr>
                    <w:tc>
                      <w:tcPr>
                        <w:tcW w:w="1730" w:type="dxa"/>
                      </w:tcPr>
                      <w:p w14:paraId="604CFCC5" w14:textId="55515DA7"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Borders>
                          <w:top w:val="single" w:sz="4" w:space="0" w:color="000000"/>
                          <w:left w:val="single" w:sz="4" w:space="0" w:color="000000"/>
                          <w:bottom w:val="single" w:sz="4" w:space="0" w:color="000000"/>
                          <w:right w:val="single" w:sz="4" w:space="0" w:color="000000"/>
                        </w:tcBorders>
                      </w:tcPr>
                      <w:p w14:paraId="0489F72C" w14:textId="2D82A1DE" w:rsidR="009D57CD" w:rsidRPr="00891311" w:rsidRDefault="009D57CD" w:rsidP="009D57CD">
                        <w:pPr>
                          <w:rPr>
                            <w:rFonts w:ascii="Times New Roman" w:eastAsia="Times New Roman" w:hAnsi="Times New Roman" w:cs="Times New Roman"/>
                            <w:sz w:val="28"/>
                            <w:szCs w:val="28"/>
                            <w:lang w:val="en"/>
                          </w:rPr>
                        </w:pPr>
                        <w:r w:rsidRPr="00891311">
                          <w:rPr>
                            <w:rFonts w:ascii="Times New Roman" w:hAnsi="Times New Roman" w:cs="Times New Roman"/>
                            <w:sz w:val="28"/>
                            <w:szCs w:val="28"/>
                            <w:lang w:val="en-US"/>
                          </w:rPr>
                          <w:t>Major disciplines</w:t>
                        </w:r>
                      </w:p>
                    </w:tc>
                  </w:tr>
                  <w:tr w:rsidR="009D57CD" w:rsidRPr="00922048" w14:paraId="29C109B6" w14:textId="77777777" w:rsidTr="00891311">
                    <w:trPr>
                      <w:trHeight w:val="252"/>
                    </w:trPr>
                    <w:tc>
                      <w:tcPr>
                        <w:tcW w:w="1730" w:type="dxa"/>
                      </w:tcPr>
                      <w:p w14:paraId="088AF522"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55EABF7D" w14:textId="292D5604" w:rsidR="009D57CD" w:rsidRPr="00891311" w:rsidRDefault="009D57CD" w:rsidP="009D57CD">
                        <w:pPr>
                          <w:rPr>
                            <w:rFonts w:ascii="Times New Roman" w:hAnsi="Times New Roman" w:cs="Times New Roman"/>
                            <w:bCs/>
                            <w:sz w:val="28"/>
                            <w:szCs w:val="28"/>
                            <w:lang w:val="en-US"/>
                          </w:rPr>
                        </w:pPr>
                        <w:r w:rsidRPr="00891311">
                          <w:rPr>
                            <w:rFonts w:ascii="Times New Roman" w:eastAsia="Times New Roman" w:hAnsi="Times New Roman" w:cs="Times New Roman"/>
                            <w:bCs/>
                            <w:sz w:val="28"/>
                            <w:szCs w:val="28"/>
                            <w:lang w:val="en"/>
                          </w:rPr>
                          <w:t>Psychological and pedagogical assessment and monitoring</w:t>
                        </w:r>
                        <w:r>
                          <w:rPr>
                            <w:rFonts w:ascii="Times New Roman" w:eastAsia="Times New Roman" w:hAnsi="Times New Roman" w:cs="Times New Roman"/>
                            <w:bCs/>
                            <w:sz w:val="28"/>
                            <w:szCs w:val="28"/>
                            <w:lang w:val="en"/>
                          </w:rPr>
                          <w:t xml:space="preserve"> </w:t>
                        </w:r>
                        <w:r w:rsidRPr="00891311">
                          <w:rPr>
                            <w:rFonts w:ascii="Times New Roman" w:eastAsia="Times New Roman" w:hAnsi="Times New Roman" w:cs="Times New Roman"/>
                            <w:bCs/>
                            <w:sz w:val="28"/>
                            <w:szCs w:val="28"/>
                            <w:lang w:val="en"/>
                          </w:rPr>
                          <w:t xml:space="preserve"> </w:t>
                        </w:r>
                        <w:r w:rsidRPr="0089131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bookmarkEnd w:id="19"/>
                  <w:tr w:rsidR="009D57CD" w:rsidRPr="00671891" w14:paraId="06191440" w14:textId="77777777" w:rsidTr="00891311">
                    <w:trPr>
                      <w:trHeight w:val="263"/>
                    </w:trPr>
                    <w:tc>
                      <w:tcPr>
                        <w:tcW w:w="1730" w:type="dxa"/>
                      </w:tcPr>
                      <w:p w14:paraId="6D9E42C9" w14:textId="75DF9325"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6B7517A5" w14:textId="6427E103"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7D6134C7" w14:textId="77777777" w:rsidTr="00891311">
                    <w:trPr>
                      <w:trHeight w:val="1279"/>
                    </w:trPr>
                    <w:tc>
                      <w:tcPr>
                        <w:tcW w:w="1730" w:type="dxa"/>
                      </w:tcPr>
                      <w:p w14:paraId="0B2A7FBE" w14:textId="7AE5F210"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7A3F5D18" w14:textId="7777777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The purpose of this course is to improve the following areas of subject competence:</w:t>
                        </w:r>
                      </w:p>
                      <w:p w14:paraId="6BE36BF6" w14:textId="5A97B71A" w:rsidR="009D57CD" w:rsidRPr="00891311" w:rsidRDefault="009D57CD" w:rsidP="009D57CD">
                        <w:pPr>
                          <w:pStyle w:val="a3"/>
                          <w:numPr>
                            <w:ilvl w:val="0"/>
                            <w:numId w:val="45"/>
                          </w:num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Competence area for psychological and pedagogical </w:t>
                        </w:r>
                        <w:r w:rsidRPr="00891311">
                          <w:rPr>
                            <w:rFonts w:ascii="Times New Roman" w:hAnsi="Times New Roman" w:cs="Times New Roman"/>
                            <w:sz w:val="28"/>
                            <w:szCs w:val="28"/>
                            <w:lang w:val="en-US"/>
                          </w:rPr>
                          <w:t>assessment (2, 3,4)</w:t>
                        </w:r>
                      </w:p>
                      <w:p w14:paraId="31294B7D" w14:textId="77777777" w:rsidR="009D57CD" w:rsidRPr="00891311" w:rsidRDefault="009D57CD" w:rsidP="009D57CD">
                        <w:pPr>
                          <w:jc w:val="both"/>
                          <w:rPr>
                            <w:rFonts w:ascii="Times New Roman" w:hAnsi="Times New Roman" w:cs="Times New Roman"/>
                            <w:sz w:val="28"/>
                            <w:szCs w:val="28"/>
                            <w:lang w:val="en-US"/>
                          </w:rPr>
                        </w:pPr>
                      </w:p>
                      <w:p w14:paraId="7873611B" w14:textId="36E4373D" w:rsidR="009D57CD" w:rsidRPr="0067189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891311">
                          <w:rPr>
                            <w:rFonts w:ascii="Times New Roman" w:hAnsi="Times New Roman" w:cs="Times New Roman"/>
                            <w:sz w:val="28"/>
                            <w:szCs w:val="28"/>
                            <w:lang w:val="en-US"/>
                          </w:rPr>
                          <w:t xml:space="preserve"> familiar with the specifics of monitoring and examining a child's cognitive activity</w:t>
                        </w:r>
                        <w:r>
                          <w:rPr>
                            <w:rFonts w:ascii="Times New Roman" w:hAnsi="Times New Roman" w:cs="Times New Roman"/>
                            <w:sz w:val="28"/>
                            <w:szCs w:val="28"/>
                            <w:lang w:val="en-US"/>
                          </w:rPr>
                          <w:t>. They learn to</w:t>
                        </w:r>
                        <w:r w:rsidRPr="00891311">
                          <w:rPr>
                            <w:rFonts w:ascii="Times New Roman" w:hAnsi="Times New Roman" w:cs="Times New Roman"/>
                            <w:sz w:val="28"/>
                            <w:szCs w:val="28"/>
                            <w:lang w:val="en-US"/>
                          </w:rPr>
                          <w:t xml:space="preserve"> apply modern methods of tracking and peer reviewing students.</w:t>
                        </w:r>
                      </w:p>
                    </w:tc>
                  </w:tr>
                  <w:tr w:rsidR="009D57CD" w:rsidRPr="006B5860" w14:paraId="7EF0B39C" w14:textId="77777777" w:rsidTr="00891311">
                    <w:trPr>
                      <w:trHeight w:val="769"/>
                    </w:trPr>
                    <w:tc>
                      <w:tcPr>
                        <w:tcW w:w="1730" w:type="dxa"/>
                      </w:tcPr>
                      <w:p w14:paraId="1532ACC2" w14:textId="09ED108B" w:rsidR="009D57CD" w:rsidRPr="0089131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920" w:type="dxa"/>
                      </w:tcPr>
                      <w:p w14:paraId="541A48B2"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b/>
                            <w:bCs/>
                            <w:sz w:val="28"/>
                            <w:szCs w:val="28"/>
                            <w:lang w:val="en-GB"/>
                          </w:rPr>
                          <w:t>Pre-service teachers demonstrating competence can:</w:t>
                        </w:r>
                      </w:p>
                      <w:p w14:paraId="10AE62FB" w14:textId="2ACFBE5F" w:rsidR="009D57CD" w:rsidRPr="00891311" w:rsidRDefault="009D57CD" w:rsidP="009D57CD">
                        <w:pPr>
                          <w:pStyle w:val="a3"/>
                          <w:numPr>
                            <w:ilvl w:val="0"/>
                            <w:numId w:val="45"/>
                          </w:numPr>
                          <w:jc w:val="both"/>
                          <w:rPr>
                            <w:rFonts w:ascii="Times New Roman" w:hAnsi="Times New Roman" w:cs="Times New Roman"/>
                            <w:sz w:val="28"/>
                            <w:szCs w:val="28"/>
                            <w:lang w:val="kk-KZ"/>
                          </w:rPr>
                        </w:pPr>
                        <w:r w:rsidRPr="00891311">
                          <w:rPr>
                            <w:rFonts w:ascii="Times New Roman" w:hAnsi="Times New Roman" w:cs="Times New Roman"/>
                            <w:sz w:val="28"/>
                            <w:szCs w:val="28"/>
                            <w:lang w:val="en-US"/>
                          </w:rPr>
                          <w:t>conduct</w:t>
                        </w:r>
                        <w:r w:rsidRPr="00891311">
                          <w:rPr>
                            <w:rFonts w:ascii="Times New Roman" w:hAnsi="Times New Roman" w:cs="Times New Roman"/>
                            <w:sz w:val="28"/>
                            <w:szCs w:val="28"/>
                            <w:lang w:val="kk-KZ"/>
                          </w:rPr>
                          <w:t xml:space="preserve"> in practice the types of activities of a psychologist: monitoring and examination</w:t>
                        </w:r>
                        <w:r w:rsidRPr="00891311">
                          <w:rPr>
                            <w:rFonts w:ascii="Times New Roman" w:hAnsi="Times New Roman" w:cs="Times New Roman"/>
                            <w:sz w:val="28"/>
                            <w:szCs w:val="28"/>
                            <w:lang w:val="en-US"/>
                          </w:rPr>
                          <w:t>;</w:t>
                        </w:r>
                      </w:p>
                      <w:p w14:paraId="223675FD" w14:textId="302A75F1" w:rsidR="009D57CD" w:rsidRPr="00891311" w:rsidRDefault="009D57CD" w:rsidP="009D57CD">
                        <w:pPr>
                          <w:pStyle w:val="a3"/>
                          <w:numPr>
                            <w:ilvl w:val="0"/>
                            <w:numId w:val="45"/>
                          </w:numPr>
                          <w:jc w:val="both"/>
                          <w:rPr>
                            <w:rFonts w:ascii="Times New Roman" w:hAnsi="Times New Roman" w:cs="Times New Roman"/>
                            <w:sz w:val="28"/>
                            <w:szCs w:val="28"/>
                            <w:lang w:val="kk-KZ"/>
                          </w:rPr>
                        </w:pPr>
                        <w:r w:rsidRPr="00891311">
                          <w:rPr>
                            <w:rFonts w:ascii="Times New Roman" w:hAnsi="Times New Roman" w:cs="Times New Roman"/>
                            <w:sz w:val="28"/>
                            <w:szCs w:val="28"/>
                            <w:lang w:val="en-US"/>
                          </w:rPr>
                          <w:t>d</w:t>
                        </w:r>
                        <w:r w:rsidRPr="00891311">
                          <w:rPr>
                            <w:rFonts w:ascii="Times New Roman" w:hAnsi="Times New Roman" w:cs="Times New Roman"/>
                            <w:sz w:val="28"/>
                            <w:szCs w:val="28"/>
                            <w:lang w:val="kk-KZ"/>
                          </w:rPr>
                          <w:t>evelop and implement a program to monitor and examine a child's cognitive activity</w:t>
                        </w:r>
                      </w:p>
                      <w:p w14:paraId="1E59220F" w14:textId="25F85CCE" w:rsidR="009D57CD" w:rsidRPr="00891311" w:rsidRDefault="009D57CD" w:rsidP="009D57CD">
                        <w:pPr>
                          <w:pStyle w:val="a3"/>
                          <w:numPr>
                            <w:ilvl w:val="0"/>
                            <w:numId w:val="45"/>
                          </w:numPr>
                          <w:jc w:val="both"/>
                          <w:rPr>
                            <w:rFonts w:ascii="Times New Roman" w:hAnsi="Times New Roman" w:cs="Times New Roman"/>
                            <w:sz w:val="28"/>
                            <w:szCs w:val="28"/>
                            <w:lang w:val="kk-KZ"/>
                          </w:rPr>
                        </w:pPr>
                        <w:r w:rsidRPr="00891311">
                          <w:rPr>
                            <w:rFonts w:ascii="Times New Roman" w:hAnsi="Times New Roman" w:cs="Times New Roman"/>
                            <w:sz w:val="28"/>
                            <w:szCs w:val="28"/>
                            <w:lang w:val="en-US"/>
                          </w:rPr>
                          <w:t>c</w:t>
                        </w:r>
                        <w:r w:rsidRPr="00891311">
                          <w:rPr>
                            <w:rFonts w:ascii="Times New Roman" w:hAnsi="Times New Roman" w:cs="Times New Roman"/>
                            <w:sz w:val="28"/>
                            <w:szCs w:val="28"/>
                            <w:lang w:val="kk-KZ"/>
                          </w:rPr>
                          <w:t>onduct monitoring activities and expert evaluations of a child's cognitive activity</w:t>
                        </w:r>
                      </w:p>
                      <w:p w14:paraId="0F63B3AD" w14:textId="394841A9" w:rsidR="009D57CD" w:rsidRPr="00891311" w:rsidRDefault="009D57CD" w:rsidP="009D57CD">
                        <w:pPr>
                          <w:pStyle w:val="a3"/>
                          <w:numPr>
                            <w:ilvl w:val="0"/>
                            <w:numId w:val="45"/>
                          </w:numPr>
                          <w:jc w:val="both"/>
                          <w:rPr>
                            <w:rFonts w:ascii="Times New Roman" w:hAnsi="Times New Roman" w:cs="Times New Roman"/>
                            <w:sz w:val="28"/>
                            <w:szCs w:val="28"/>
                            <w:lang w:val="kk-KZ"/>
                          </w:rPr>
                        </w:pPr>
                        <w:r w:rsidRPr="00891311">
                          <w:rPr>
                            <w:rFonts w:ascii="Times New Roman" w:hAnsi="Times New Roman" w:cs="Times New Roman"/>
                            <w:sz w:val="28"/>
                            <w:szCs w:val="28"/>
                            <w:lang w:val="en-US"/>
                          </w:rPr>
                          <w:t>d</w:t>
                        </w:r>
                        <w:r w:rsidRPr="00891311">
                          <w:rPr>
                            <w:rFonts w:ascii="Times New Roman" w:hAnsi="Times New Roman" w:cs="Times New Roman"/>
                            <w:sz w:val="28"/>
                            <w:szCs w:val="28"/>
                            <w:lang w:val="kk-KZ"/>
                          </w:rPr>
                          <w:t>escribe the results of monitoring and examination of the child's cognitive activity</w:t>
                        </w:r>
                        <w:r w:rsidRPr="00891311">
                          <w:rPr>
                            <w:rFonts w:ascii="Times New Roman" w:hAnsi="Times New Roman" w:cs="Times New Roman"/>
                            <w:sz w:val="28"/>
                            <w:szCs w:val="28"/>
                            <w:lang w:val="en-US"/>
                          </w:rPr>
                          <w:t>.</w:t>
                        </w:r>
                      </w:p>
                    </w:tc>
                  </w:tr>
                </w:tbl>
                <w:p w14:paraId="518AAFF9" w14:textId="71F49220"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71891" w14:paraId="43ED6563" w14:textId="77777777" w:rsidTr="00527733">
                    <w:trPr>
                      <w:trHeight w:val="252"/>
                    </w:trPr>
                    <w:tc>
                      <w:tcPr>
                        <w:tcW w:w="1725" w:type="dxa"/>
                      </w:tcPr>
                      <w:p w14:paraId="096B30CD"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703BDF2B" w14:textId="75BAABAF"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b/>
                            <w:bCs/>
                            <w:sz w:val="28"/>
                            <w:szCs w:val="28"/>
                            <w:lang w:val="en"/>
                          </w:rPr>
                          <w:t>Modern monitoring</w:t>
                        </w:r>
                      </w:p>
                    </w:tc>
                  </w:tr>
                  <w:tr w:rsidR="009D57CD" w:rsidRPr="00671891" w14:paraId="21DC3BD8" w14:textId="77777777" w:rsidTr="00527733">
                    <w:trPr>
                      <w:trHeight w:val="263"/>
                    </w:trPr>
                    <w:tc>
                      <w:tcPr>
                        <w:tcW w:w="1725" w:type="dxa"/>
                      </w:tcPr>
                      <w:p w14:paraId="05576F0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5" w:type="dxa"/>
                        <w:tcBorders>
                          <w:top w:val="single" w:sz="4" w:space="0" w:color="000000"/>
                          <w:left w:val="single" w:sz="4" w:space="0" w:color="000000"/>
                          <w:bottom w:val="single" w:sz="4" w:space="0" w:color="000000"/>
                          <w:right w:val="single" w:sz="4" w:space="0" w:color="000000"/>
                        </w:tcBorders>
                      </w:tcPr>
                      <w:p w14:paraId="064BB7F1" w14:textId="1FE2709F" w:rsidR="009D57CD" w:rsidRPr="00891311" w:rsidRDefault="009D57CD" w:rsidP="009D57CD">
                        <w:pPr>
                          <w:rPr>
                            <w:rFonts w:ascii="Times New Roman" w:hAnsi="Times New Roman" w:cs="Times New Roman"/>
                            <w:sz w:val="28"/>
                            <w:szCs w:val="28"/>
                            <w:lang w:val="en-US"/>
                          </w:rPr>
                        </w:pPr>
                        <w:r w:rsidRPr="00891311">
                          <w:rPr>
                            <w:rFonts w:ascii="Times New Roman" w:eastAsia="Times New Roman" w:hAnsi="Times New Roman" w:cs="Times New Roman"/>
                            <w:sz w:val="28"/>
                            <w:szCs w:val="28"/>
                            <w:lang w:val="en"/>
                          </w:rPr>
                          <w:t>Subject Component, Optional Component</w:t>
                        </w:r>
                      </w:p>
                    </w:tc>
                  </w:tr>
                  <w:tr w:rsidR="009D57CD" w:rsidRPr="00671891" w14:paraId="536BB1E6" w14:textId="77777777" w:rsidTr="00527733">
                    <w:trPr>
                      <w:trHeight w:val="263"/>
                    </w:trPr>
                    <w:tc>
                      <w:tcPr>
                        <w:tcW w:w="1725" w:type="dxa"/>
                      </w:tcPr>
                      <w:p w14:paraId="4BE62675" w14:textId="02DBC08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Borders>
                          <w:top w:val="single" w:sz="4" w:space="0" w:color="000000"/>
                          <w:left w:val="single" w:sz="4" w:space="0" w:color="000000"/>
                          <w:bottom w:val="single" w:sz="4" w:space="0" w:color="000000"/>
                          <w:right w:val="single" w:sz="4" w:space="0" w:color="000000"/>
                        </w:tcBorders>
                      </w:tcPr>
                      <w:p w14:paraId="575E3031" w14:textId="4375F2C7" w:rsidR="009D57CD" w:rsidRPr="00891311" w:rsidRDefault="009D57CD" w:rsidP="009D57CD">
                        <w:pPr>
                          <w:rPr>
                            <w:rFonts w:ascii="Times New Roman" w:eastAsia="Times New Roman" w:hAnsi="Times New Roman" w:cs="Times New Roman"/>
                            <w:sz w:val="28"/>
                            <w:szCs w:val="28"/>
                            <w:lang w:val="en"/>
                          </w:rPr>
                        </w:pPr>
                        <w:r w:rsidRPr="00891311">
                          <w:rPr>
                            <w:rFonts w:ascii="Times New Roman" w:hAnsi="Times New Roman" w:cs="Times New Roman"/>
                            <w:sz w:val="28"/>
                            <w:szCs w:val="28"/>
                            <w:lang w:val="en-US"/>
                          </w:rPr>
                          <w:t>Major disciplines</w:t>
                        </w:r>
                      </w:p>
                    </w:tc>
                  </w:tr>
                  <w:tr w:rsidR="009D57CD" w:rsidRPr="006B5860" w14:paraId="504183F0" w14:textId="77777777" w:rsidTr="00527733">
                    <w:trPr>
                      <w:trHeight w:val="252"/>
                    </w:trPr>
                    <w:tc>
                      <w:tcPr>
                        <w:tcW w:w="1725" w:type="dxa"/>
                      </w:tcPr>
                      <w:p w14:paraId="18F0962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Borders>
                          <w:top w:val="single" w:sz="4" w:space="0" w:color="000000"/>
                          <w:left w:val="single" w:sz="4" w:space="0" w:color="000000"/>
                          <w:bottom w:val="single" w:sz="4" w:space="0" w:color="000000"/>
                          <w:right w:val="single" w:sz="4" w:space="0" w:color="000000"/>
                        </w:tcBorders>
                      </w:tcPr>
                      <w:p w14:paraId="60BD10FC" w14:textId="62B677DA" w:rsidR="009D57CD" w:rsidRPr="00891311" w:rsidRDefault="009D57CD" w:rsidP="009D57CD">
                        <w:pPr>
                          <w:rPr>
                            <w:rFonts w:ascii="Times New Roman" w:hAnsi="Times New Roman" w:cs="Times New Roman"/>
                            <w:bCs/>
                            <w:sz w:val="28"/>
                            <w:szCs w:val="28"/>
                            <w:lang w:val="en-US"/>
                          </w:rPr>
                        </w:pPr>
                        <w:r w:rsidRPr="00891311">
                          <w:rPr>
                            <w:rFonts w:ascii="Times New Roman" w:eastAsia="Times New Roman" w:hAnsi="Times New Roman" w:cs="Times New Roman"/>
                            <w:bCs/>
                            <w:sz w:val="28"/>
                            <w:szCs w:val="28"/>
                            <w:lang w:val="en"/>
                          </w:rPr>
                          <w:t xml:space="preserve">Psychological and pedagogical assessment and monitoring </w:t>
                        </w:r>
                        <w:r w:rsidRPr="0089131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323D03B8" w14:textId="77777777" w:rsidTr="00527733">
                    <w:trPr>
                      <w:trHeight w:val="263"/>
                    </w:trPr>
                    <w:tc>
                      <w:tcPr>
                        <w:tcW w:w="1725" w:type="dxa"/>
                      </w:tcPr>
                      <w:p w14:paraId="7C6F79B5" w14:textId="35BA8AA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5B9D07B1" w14:textId="394E2FE3"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2184B5D0" w14:textId="77777777" w:rsidTr="00527733">
                    <w:trPr>
                      <w:trHeight w:val="1822"/>
                    </w:trPr>
                    <w:tc>
                      <w:tcPr>
                        <w:tcW w:w="1725" w:type="dxa"/>
                      </w:tcPr>
                      <w:p w14:paraId="69C46B54" w14:textId="0064DDB0"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5" w:type="dxa"/>
                      </w:tcPr>
                      <w:p w14:paraId="381FBDEA"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
                          </w:rPr>
                          <w:t>The purpose of this course is to improve the following areas of subject competence:</w:t>
                        </w:r>
                      </w:p>
                      <w:p w14:paraId="34C590ED" w14:textId="2FBE3366" w:rsidR="009D57CD" w:rsidRPr="00891311" w:rsidRDefault="009D57CD" w:rsidP="009D57CD">
                        <w:pPr>
                          <w:pStyle w:val="a3"/>
                          <w:numPr>
                            <w:ilvl w:val="0"/>
                            <w:numId w:val="46"/>
                          </w:numPr>
                          <w:jc w:val="both"/>
                          <w:rPr>
                            <w:rFonts w:ascii="Times New Roman" w:hAnsi="Times New Roman" w:cs="Times New Roman"/>
                            <w:bCs/>
                            <w:sz w:val="28"/>
                            <w:szCs w:val="28"/>
                            <w:lang w:val="en-US"/>
                          </w:rPr>
                        </w:pPr>
                        <w:r w:rsidRPr="00891311">
                          <w:rPr>
                            <w:rFonts w:ascii="Times New Roman" w:hAnsi="Times New Roman" w:cs="Times New Roman"/>
                            <w:bCs/>
                            <w:sz w:val="28"/>
                            <w:szCs w:val="28"/>
                            <w:lang w:val="en"/>
                          </w:rPr>
                          <w:t>Competence area for psychological and pedagogical assessment (2, 4)</w:t>
                        </w:r>
                      </w:p>
                      <w:p w14:paraId="155114CC" w14:textId="53248008" w:rsidR="009D57CD" w:rsidRPr="00891311" w:rsidRDefault="009D57CD" w:rsidP="009D57CD">
                        <w:pPr>
                          <w:jc w:val="both"/>
                          <w:rPr>
                            <w:rFonts w:ascii="Times New Roman" w:hAnsi="Times New Roman" w:cs="Times New Roman"/>
                            <w:sz w:val="28"/>
                            <w:szCs w:val="28"/>
                            <w:lang w:val="en"/>
                          </w:rPr>
                        </w:pPr>
                      </w:p>
                      <w:p w14:paraId="2F566C47" w14:textId="4C62B512" w:rsidR="009D57CD" w:rsidRPr="00891311" w:rsidRDefault="009D57CD" w:rsidP="009D57CD">
                        <w:pPr>
                          <w:jc w:val="both"/>
                          <w:rPr>
                            <w:rFonts w:ascii="Times New Roman" w:hAnsi="Times New Roman" w:cs="Times New Roman"/>
                            <w:sz w:val="28"/>
                            <w:szCs w:val="28"/>
                            <w:lang w:val="en"/>
                          </w:rPr>
                        </w:pPr>
                        <w:r w:rsidRPr="00891311">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learn</w:t>
                        </w:r>
                        <w:r w:rsidRPr="00891311">
                          <w:rPr>
                            <w:rFonts w:ascii="Times New Roman" w:hAnsi="Times New Roman" w:cs="Times New Roman"/>
                            <w:sz w:val="28"/>
                            <w:szCs w:val="28"/>
                            <w:lang w:val="en-US"/>
                          </w:rPr>
                          <w:t xml:space="preserve"> to use the knowledge and understanding of the specifics of conducting modern monitoring in various educational institutions.</w:t>
                        </w:r>
                      </w:p>
                    </w:tc>
                  </w:tr>
                  <w:tr w:rsidR="009D57CD" w:rsidRPr="006B5860" w14:paraId="479AE1E1" w14:textId="77777777" w:rsidTr="00527733">
                    <w:trPr>
                      <w:trHeight w:val="769"/>
                    </w:trPr>
                    <w:tc>
                      <w:tcPr>
                        <w:tcW w:w="1725" w:type="dxa"/>
                      </w:tcPr>
                      <w:p w14:paraId="7B3FB41E" w14:textId="6E8F3F46"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55EDCEA5"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b/>
                            <w:bCs/>
                            <w:sz w:val="28"/>
                            <w:szCs w:val="28"/>
                            <w:lang w:val="en-GB"/>
                          </w:rPr>
                          <w:t>Pre-service teachers demonstrating competence can:</w:t>
                        </w:r>
                      </w:p>
                      <w:p w14:paraId="658E2E04" w14:textId="77777777" w:rsidR="009D57CD" w:rsidRPr="00891311" w:rsidRDefault="009D57CD" w:rsidP="009D57CD">
                        <w:pPr>
                          <w:pStyle w:val="a3"/>
                          <w:numPr>
                            <w:ilvl w:val="0"/>
                            <w:numId w:val="46"/>
                          </w:numPr>
                          <w:rPr>
                            <w:rFonts w:ascii="Times New Roman" w:hAnsi="Times New Roman" w:cs="Times New Roman"/>
                            <w:sz w:val="28"/>
                            <w:szCs w:val="28"/>
                            <w:lang w:val="en"/>
                          </w:rPr>
                        </w:pPr>
                        <w:r w:rsidRPr="00891311">
                          <w:rPr>
                            <w:rFonts w:ascii="Times New Roman" w:hAnsi="Times New Roman" w:cs="Times New Roman"/>
                            <w:sz w:val="28"/>
                            <w:szCs w:val="28"/>
                            <w:lang w:val="en"/>
                          </w:rPr>
                          <w:t xml:space="preserve">orient in modern approaches to the organization of modern monitoring </w:t>
                        </w:r>
                      </w:p>
                      <w:p w14:paraId="1A884C49" w14:textId="2DE57DF3" w:rsidR="009D57CD" w:rsidRPr="00891311" w:rsidRDefault="009D57CD" w:rsidP="009D57CD">
                        <w:pPr>
                          <w:pStyle w:val="a3"/>
                          <w:numPr>
                            <w:ilvl w:val="0"/>
                            <w:numId w:val="46"/>
                          </w:numPr>
                          <w:rPr>
                            <w:rFonts w:ascii="Times New Roman" w:hAnsi="Times New Roman" w:cs="Times New Roman"/>
                            <w:sz w:val="28"/>
                            <w:szCs w:val="28"/>
                            <w:lang w:val="en"/>
                          </w:rPr>
                        </w:pPr>
                        <w:r w:rsidRPr="00891311">
                          <w:rPr>
                            <w:rFonts w:ascii="Times New Roman" w:hAnsi="Times New Roman" w:cs="Times New Roman"/>
                            <w:sz w:val="28"/>
                            <w:szCs w:val="28"/>
                            <w:lang w:val="en"/>
                          </w:rPr>
                          <w:t>design and develop a program of modern monitoring of different educational institutions activity</w:t>
                        </w:r>
                      </w:p>
                      <w:p w14:paraId="1F1D7193" w14:textId="535E016F" w:rsidR="009D57CD" w:rsidRPr="00891311" w:rsidRDefault="009D57CD" w:rsidP="009D57CD">
                        <w:pPr>
                          <w:pStyle w:val="a3"/>
                          <w:numPr>
                            <w:ilvl w:val="0"/>
                            <w:numId w:val="46"/>
                          </w:numPr>
                          <w:rPr>
                            <w:rFonts w:ascii="Times New Roman" w:hAnsi="Times New Roman" w:cs="Times New Roman"/>
                            <w:sz w:val="28"/>
                            <w:szCs w:val="28"/>
                            <w:lang w:val="en-US"/>
                          </w:rPr>
                        </w:pPr>
                        <w:r w:rsidRPr="00891311">
                          <w:rPr>
                            <w:rFonts w:ascii="Times New Roman" w:hAnsi="Times New Roman" w:cs="Times New Roman"/>
                            <w:sz w:val="28"/>
                            <w:szCs w:val="28"/>
                            <w:lang w:val="en"/>
                          </w:rPr>
                          <w:t>conduct monitoring and examination of educational institutions.</w:t>
                        </w:r>
                      </w:p>
                    </w:tc>
                  </w:tr>
                </w:tbl>
                <w:p w14:paraId="4E96C75E" w14:textId="2D628203"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B5860" w14:paraId="118BFC5A" w14:textId="77777777" w:rsidTr="00527733">
                    <w:trPr>
                      <w:trHeight w:val="252"/>
                    </w:trPr>
                    <w:tc>
                      <w:tcPr>
                        <w:tcW w:w="1725" w:type="dxa"/>
                      </w:tcPr>
                      <w:p w14:paraId="3EF8F42A"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6FBBC546" w14:textId="6D7F53BE" w:rsidR="009D57CD" w:rsidRPr="00891311" w:rsidRDefault="009D57CD" w:rsidP="009D57CD">
                        <w:pPr>
                          <w:rPr>
                            <w:rFonts w:ascii="Times New Roman" w:hAnsi="Times New Roman" w:cs="Times New Roman"/>
                            <w:sz w:val="28"/>
                            <w:szCs w:val="28"/>
                            <w:lang w:val="en-US"/>
                          </w:rPr>
                        </w:pPr>
                        <w:r w:rsidRPr="00891311">
                          <w:rPr>
                            <w:rFonts w:ascii="Times New Roman" w:hAnsi="Times New Roman" w:cs="Times New Roman"/>
                            <w:b/>
                            <w:bCs/>
                            <w:sz w:val="28"/>
                            <w:szCs w:val="28"/>
                            <w:lang w:val="en"/>
                          </w:rPr>
                          <w:t>Expert activity of a psychologist</w:t>
                        </w:r>
                      </w:p>
                    </w:tc>
                  </w:tr>
                  <w:tr w:rsidR="009D57CD" w:rsidRPr="00671891" w14:paraId="0A680D2F" w14:textId="77777777" w:rsidTr="00527733">
                    <w:trPr>
                      <w:trHeight w:val="263"/>
                    </w:trPr>
                    <w:tc>
                      <w:tcPr>
                        <w:tcW w:w="1725" w:type="dxa"/>
                      </w:tcPr>
                      <w:p w14:paraId="425CCE2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5" w:type="dxa"/>
                        <w:tcBorders>
                          <w:top w:val="single" w:sz="4" w:space="0" w:color="000000"/>
                          <w:left w:val="single" w:sz="4" w:space="0" w:color="000000"/>
                          <w:bottom w:val="single" w:sz="4" w:space="0" w:color="000000"/>
                          <w:right w:val="single" w:sz="4" w:space="0" w:color="000000"/>
                        </w:tcBorders>
                      </w:tcPr>
                      <w:p w14:paraId="7D5D969D" w14:textId="6530DF31" w:rsidR="009D57CD" w:rsidRPr="00891311" w:rsidRDefault="009D57CD" w:rsidP="009D57CD">
                        <w:pPr>
                          <w:rPr>
                            <w:rFonts w:ascii="Times New Roman" w:hAnsi="Times New Roman" w:cs="Times New Roman"/>
                            <w:sz w:val="28"/>
                            <w:szCs w:val="28"/>
                            <w:lang w:val="en-US"/>
                          </w:rPr>
                        </w:pPr>
                        <w:r w:rsidRPr="00891311">
                          <w:rPr>
                            <w:rFonts w:ascii="Times New Roman" w:eastAsia="Times New Roman" w:hAnsi="Times New Roman" w:cs="Times New Roman"/>
                            <w:sz w:val="28"/>
                            <w:szCs w:val="28"/>
                            <w:lang w:val="en"/>
                          </w:rPr>
                          <w:t>Subject Component, Optional Component</w:t>
                        </w:r>
                      </w:p>
                    </w:tc>
                  </w:tr>
                  <w:tr w:rsidR="009D57CD" w:rsidRPr="00671891" w14:paraId="394A783A" w14:textId="77777777" w:rsidTr="00527733">
                    <w:trPr>
                      <w:trHeight w:val="263"/>
                    </w:trPr>
                    <w:tc>
                      <w:tcPr>
                        <w:tcW w:w="1725" w:type="dxa"/>
                      </w:tcPr>
                      <w:p w14:paraId="6B746D36" w14:textId="74B0893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Borders>
                          <w:top w:val="single" w:sz="4" w:space="0" w:color="000000"/>
                          <w:left w:val="single" w:sz="4" w:space="0" w:color="000000"/>
                          <w:bottom w:val="single" w:sz="4" w:space="0" w:color="000000"/>
                          <w:right w:val="single" w:sz="4" w:space="0" w:color="000000"/>
                        </w:tcBorders>
                      </w:tcPr>
                      <w:p w14:paraId="6C8EB1DE" w14:textId="338BF49E" w:rsidR="009D57CD" w:rsidRPr="00527733" w:rsidRDefault="009D57CD" w:rsidP="009D57CD">
                        <w:pPr>
                          <w:rPr>
                            <w:rFonts w:ascii="Times New Roman" w:eastAsia="Times New Roman" w:hAnsi="Times New Roman" w:cs="Times New Roman"/>
                            <w:sz w:val="28"/>
                            <w:szCs w:val="28"/>
                            <w:highlight w:val="yellow"/>
                            <w:lang w:val="en"/>
                          </w:rPr>
                        </w:pPr>
                        <w:r>
                          <w:rPr>
                            <w:rFonts w:ascii="Times New Roman" w:hAnsi="Times New Roman" w:cs="Times New Roman"/>
                            <w:sz w:val="28"/>
                            <w:szCs w:val="28"/>
                            <w:lang w:val="en-US"/>
                          </w:rPr>
                          <w:t>Major disciplines</w:t>
                        </w:r>
                      </w:p>
                    </w:tc>
                  </w:tr>
                  <w:tr w:rsidR="009D57CD" w:rsidRPr="006B5860" w14:paraId="47739D2D" w14:textId="77777777" w:rsidTr="00527733">
                    <w:trPr>
                      <w:trHeight w:val="252"/>
                    </w:trPr>
                    <w:tc>
                      <w:tcPr>
                        <w:tcW w:w="1725" w:type="dxa"/>
                      </w:tcPr>
                      <w:p w14:paraId="54CE793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Borders>
                          <w:top w:val="single" w:sz="4" w:space="0" w:color="000000"/>
                          <w:left w:val="single" w:sz="4" w:space="0" w:color="000000"/>
                          <w:bottom w:val="single" w:sz="4" w:space="0" w:color="000000"/>
                          <w:right w:val="single" w:sz="4" w:space="0" w:color="000000"/>
                        </w:tcBorders>
                      </w:tcPr>
                      <w:p w14:paraId="100C6B0D" w14:textId="3D8D9E45" w:rsidR="009D57CD" w:rsidRPr="00671891" w:rsidRDefault="009D57CD" w:rsidP="009D57CD">
                        <w:pPr>
                          <w:rPr>
                            <w:rFonts w:ascii="Times New Roman" w:hAnsi="Times New Roman" w:cs="Times New Roman"/>
                            <w:bCs/>
                            <w:sz w:val="28"/>
                            <w:szCs w:val="28"/>
                            <w:lang w:val="en-US"/>
                          </w:rPr>
                        </w:pPr>
                        <w:r w:rsidRPr="00671891">
                          <w:rPr>
                            <w:rFonts w:ascii="Times New Roman" w:eastAsia="Times New Roman" w:hAnsi="Times New Roman" w:cs="Times New Roman"/>
                            <w:bCs/>
                            <w:sz w:val="28"/>
                            <w:szCs w:val="28"/>
                            <w:lang w:val="en"/>
                          </w:rPr>
                          <w:t xml:space="preserve">Psychological and pedagogical assessment and monitoring </w:t>
                        </w:r>
                        <w:r w:rsidRPr="0067189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47EBEE7B" w14:textId="77777777" w:rsidTr="00527733">
                    <w:trPr>
                      <w:trHeight w:val="263"/>
                    </w:trPr>
                    <w:tc>
                      <w:tcPr>
                        <w:tcW w:w="1725" w:type="dxa"/>
                      </w:tcPr>
                      <w:p w14:paraId="39619DD1" w14:textId="37B63462"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70F025ED" w14:textId="62B24F79"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33C3ABA7" w14:textId="77777777" w:rsidTr="00574BA1">
                    <w:trPr>
                      <w:trHeight w:val="50"/>
                    </w:trPr>
                    <w:tc>
                      <w:tcPr>
                        <w:tcW w:w="1725" w:type="dxa"/>
                      </w:tcPr>
                      <w:p w14:paraId="4128C86A" w14:textId="15F35BBD"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Course / competence description</w:t>
                        </w:r>
                      </w:p>
                    </w:tc>
                    <w:tc>
                      <w:tcPr>
                        <w:tcW w:w="6925" w:type="dxa"/>
                      </w:tcPr>
                      <w:p w14:paraId="0F8BEED0"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
                          </w:rPr>
                          <w:t>The purpose of this course is to improve the following areas of subject competence:</w:t>
                        </w:r>
                      </w:p>
                      <w:p w14:paraId="0655691F" w14:textId="0652D23A" w:rsidR="009D57CD" w:rsidRPr="00891311" w:rsidRDefault="009D57CD" w:rsidP="009D57CD">
                        <w:pPr>
                          <w:pStyle w:val="a3"/>
                          <w:numPr>
                            <w:ilvl w:val="0"/>
                            <w:numId w:val="47"/>
                          </w:numPr>
                          <w:jc w:val="both"/>
                          <w:rPr>
                            <w:rFonts w:ascii="Times New Roman" w:hAnsi="Times New Roman" w:cs="Times New Roman"/>
                            <w:sz w:val="28"/>
                            <w:szCs w:val="28"/>
                            <w:lang w:val="en-US"/>
                          </w:rPr>
                        </w:pPr>
                        <w:r w:rsidRPr="00891311">
                          <w:rPr>
                            <w:rFonts w:ascii="Times New Roman" w:hAnsi="Times New Roman" w:cs="Times New Roman"/>
                            <w:sz w:val="28"/>
                            <w:szCs w:val="28"/>
                            <w:lang w:val="en"/>
                          </w:rPr>
                          <w:t>Competence area for psychological and pedagogical assessment (2, 4)</w:t>
                        </w:r>
                      </w:p>
                      <w:p w14:paraId="5F5FB68B" w14:textId="77777777" w:rsidR="009D57CD" w:rsidRPr="00891311" w:rsidRDefault="009D57CD" w:rsidP="009D57CD">
                        <w:pPr>
                          <w:jc w:val="both"/>
                          <w:rPr>
                            <w:rFonts w:ascii="Times New Roman" w:hAnsi="Times New Roman" w:cs="Times New Roman"/>
                            <w:sz w:val="28"/>
                            <w:szCs w:val="28"/>
                            <w:lang w:val="en"/>
                          </w:rPr>
                        </w:pPr>
                      </w:p>
                      <w:p w14:paraId="549D5B48" w14:textId="377BC632" w:rsidR="009D57CD" w:rsidRPr="00891311" w:rsidRDefault="009D57CD" w:rsidP="009D57CD">
                        <w:pPr>
                          <w:jc w:val="both"/>
                          <w:rPr>
                            <w:rFonts w:ascii="Times New Roman" w:hAnsi="Times New Roman" w:cs="Times New Roman"/>
                            <w:sz w:val="28"/>
                            <w:szCs w:val="28"/>
                            <w:lang w:val="en"/>
                          </w:rPr>
                        </w:pPr>
                        <w:r w:rsidRPr="00891311">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891311">
                          <w:rPr>
                            <w:rFonts w:ascii="Times New Roman" w:hAnsi="Times New Roman" w:cs="Times New Roman"/>
                            <w:sz w:val="28"/>
                            <w:szCs w:val="28"/>
                            <w:lang w:val="en-US"/>
                          </w:rPr>
                          <w:t xml:space="preserve"> familiar with the methodological and theoretical foundations of the expert activity of a psychologist</w:t>
                        </w:r>
                        <w:r>
                          <w:rPr>
                            <w:rFonts w:ascii="Times New Roman" w:hAnsi="Times New Roman" w:cs="Times New Roman"/>
                            <w:sz w:val="28"/>
                            <w:szCs w:val="28"/>
                            <w:lang w:val="en-US"/>
                          </w:rPr>
                          <w:t>. They learn to</w:t>
                        </w:r>
                        <w:r w:rsidRPr="00891311">
                          <w:rPr>
                            <w:rFonts w:ascii="Times New Roman" w:hAnsi="Times New Roman" w:cs="Times New Roman"/>
                            <w:sz w:val="28"/>
                            <w:szCs w:val="28"/>
                            <w:lang w:val="en-US"/>
                          </w:rPr>
                          <w:t xml:space="preserve"> use the knowledge of methods and approaches of examination to the organization and content of the activity in identifying the risks of the educational environment.</w:t>
                        </w:r>
                      </w:p>
                    </w:tc>
                  </w:tr>
                  <w:tr w:rsidR="009D57CD" w:rsidRPr="006B5860" w14:paraId="5DEE7797" w14:textId="77777777" w:rsidTr="00527733">
                    <w:trPr>
                      <w:trHeight w:val="769"/>
                    </w:trPr>
                    <w:tc>
                      <w:tcPr>
                        <w:tcW w:w="1725" w:type="dxa"/>
                      </w:tcPr>
                      <w:p w14:paraId="749CFEFB" w14:textId="5C80417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45EED0CE"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b/>
                            <w:bCs/>
                            <w:sz w:val="28"/>
                            <w:szCs w:val="28"/>
                            <w:lang w:val="en-GB"/>
                          </w:rPr>
                          <w:t>Pre-service teachers demonstrating competence can:</w:t>
                        </w:r>
                      </w:p>
                      <w:p w14:paraId="1A0AF1CF" w14:textId="1C75049E" w:rsidR="009D57CD" w:rsidRPr="00891311" w:rsidRDefault="009D57CD" w:rsidP="009D57CD">
                        <w:pPr>
                          <w:pStyle w:val="a3"/>
                          <w:numPr>
                            <w:ilvl w:val="0"/>
                            <w:numId w:val="47"/>
                          </w:numPr>
                          <w:rPr>
                            <w:rFonts w:ascii="Times New Roman" w:hAnsi="Times New Roman" w:cs="Times New Roman"/>
                            <w:sz w:val="28"/>
                            <w:szCs w:val="28"/>
                            <w:lang w:val="en"/>
                          </w:rPr>
                        </w:pPr>
                        <w:r w:rsidRPr="00891311">
                          <w:rPr>
                            <w:rFonts w:ascii="Times New Roman" w:hAnsi="Times New Roman" w:cs="Times New Roman"/>
                            <w:sz w:val="28"/>
                            <w:szCs w:val="28"/>
                            <w:lang w:val="en-US"/>
                          </w:rPr>
                          <w:t>d</w:t>
                        </w:r>
                        <w:r w:rsidRPr="00891311">
                          <w:rPr>
                            <w:rFonts w:ascii="Times New Roman" w:hAnsi="Times New Roman" w:cs="Times New Roman"/>
                            <w:sz w:val="28"/>
                            <w:szCs w:val="28"/>
                            <w:lang w:val="en"/>
                          </w:rPr>
                          <w:t>escribe approaches to the examination of educational activity, goals and functions of examination,</w:t>
                        </w:r>
                      </w:p>
                      <w:p w14:paraId="30EB4560" w14:textId="226F2C01" w:rsidR="009D57CD" w:rsidRPr="00891311" w:rsidRDefault="009D57CD" w:rsidP="009D57CD">
                        <w:pPr>
                          <w:pStyle w:val="a3"/>
                          <w:numPr>
                            <w:ilvl w:val="0"/>
                            <w:numId w:val="47"/>
                          </w:numPr>
                          <w:rPr>
                            <w:rFonts w:ascii="Times New Roman" w:hAnsi="Times New Roman" w:cs="Times New Roman"/>
                            <w:sz w:val="28"/>
                            <w:szCs w:val="28"/>
                            <w:lang w:val="en"/>
                          </w:rPr>
                        </w:pPr>
                        <w:r w:rsidRPr="00891311">
                          <w:rPr>
                            <w:rFonts w:ascii="Times New Roman" w:hAnsi="Times New Roman" w:cs="Times New Roman"/>
                            <w:sz w:val="28"/>
                            <w:szCs w:val="28"/>
                            <w:lang w:val="en"/>
                          </w:rPr>
                          <w:t>analyze and foresee the results of examination taking into account the risks of the educational environment;</w:t>
                        </w:r>
                      </w:p>
                      <w:p w14:paraId="4CD15009" w14:textId="171C132C" w:rsidR="009D57CD" w:rsidRPr="00891311" w:rsidRDefault="009D57CD" w:rsidP="009D57CD">
                        <w:pPr>
                          <w:pStyle w:val="a3"/>
                          <w:numPr>
                            <w:ilvl w:val="0"/>
                            <w:numId w:val="47"/>
                          </w:numPr>
                          <w:rPr>
                            <w:rFonts w:ascii="Times New Roman" w:hAnsi="Times New Roman" w:cs="Times New Roman"/>
                            <w:sz w:val="28"/>
                            <w:szCs w:val="28"/>
                            <w:lang w:val="en"/>
                          </w:rPr>
                        </w:pPr>
                        <w:r w:rsidRPr="00891311">
                          <w:rPr>
                            <w:rFonts w:ascii="Times New Roman" w:hAnsi="Times New Roman" w:cs="Times New Roman"/>
                            <w:sz w:val="28"/>
                            <w:szCs w:val="28"/>
                            <w:lang w:val="en"/>
                          </w:rPr>
                          <w:t>identify the risks of the educational environment using psychological methods;</w:t>
                        </w:r>
                      </w:p>
                      <w:p w14:paraId="75CD3EC8" w14:textId="0DA51E21" w:rsidR="009D57CD" w:rsidRPr="00891311" w:rsidRDefault="009D57CD" w:rsidP="009D57CD">
                        <w:pPr>
                          <w:pStyle w:val="a3"/>
                          <w:numPr>
                            <w:ilvl w:val="0"/>
                            <w:numId w:val="47"/>
                          </w:numPr>
                          <w:rPr>
                            <w:rFonts w:ascii="Times New Roman" w:hAnsi="Times New Roman" w:cs="Times New Roman"/>
                            <w:sz w:val="28"/>
                            <w:szCs w:val="28"/>
                            <w:lang w:val="en-US"/>
                          </w:rPr>
                        </w:pPr>
                        <w:r w:rsidRPr="00891311">
                          <w:rPr>
                            <w:rFonts w:ascii="Times New Roman" w:hAnsi="Times New Roman" w:cs="Times New Roman"/>
                            <w:sz w:val="28"/>
                            <w:szCs w:val="28"/>
                            <w:lang w:val="en"/>
                          </w:rPr>
                          <w:t>select parameters of educational environment expertise (modality, breadth, intensity of educational environment, etc.)</w:t>
                        </w:r>
                      </w:p>
                    </w:tc>
                  </w:tr>
                </w:tbl>
                <w:p w14:paraId="37226E94" w14:textId="59DA5F62"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B5860" w14:paraId="295CAC33" w14:textId="77777777" w:rsidTr="008D2961">
                    <w:trPr>
                      <w:trHeight w:val="252"/>
                    </w:trPr>
                    <w:tc>
                      <w:tcPr>
                        <w:tcW w:w="1725" w:type="dxa"/>
                      </w:tcPr>
                      <w:p w14:paraId="698886BA"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35A58143" w14:textId="5D4A71FE"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 xml:space="preserve">Assessment of normotypic and special development.     </w:t>
                        </w:r>
                      </w:p>
                    </w:tc>
                  </w:tr>
                  <w:tr w:rsidR="009D57CD" w:rsidRPr="00671891" w14:paraId="615B38B9" w14:textId="77777777" w:rsidTr="008D2961">
                    <w:trPr>
                      <w:trHeight w:val="263"/>
                    </w:trPr>
                    <w:tc>
                      <w:tcPr>
                        <w:tcW w:w="1725" w:type="dxa"/>
                      </w:tcPr>
                      <w:p w14:paraId="6346F798"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5" w:type="dxa"/>
                        <w:tcBorders>
                          <w:top w:val="single" w:sz="4" w:space="0" w:color="000000"/>
                          <w:left w:val="single" w:sz="4" w:space="0" w:color="000000"/>
                          <w:bottom w:val="single" w:sz="4" w:space="0" w:color="000000"/>
                          <w:right w:val="single" w:sz="4" w:space="0" w:color="000000"/>
                        </w:tcBorders>
                      </w:tcPr>
                      <w:p w14:paraId="34955E9B" w14:textId="22BBDBC6" w:rsidR="009D57CD" w:rsidRPr="00891311" w:rsidRDefault="009D57CD" w:rsidP="009D57CD">
                        <w:pPr>
                          <w:rPr>
                            <w:rFonts w:ascii="Times New Roman" w:hAnsi="Times New Roman" w:cs="Times New Roman"/>
                            <w:sz w:val="28"/>
                            <w:szCs w:val="28"/>
                            <w:lang w:val="en-US"/>
                          </w:rPr>
                        </w:pPr>
                        <w:r w:rsidRPr="00891311">
                          <w:rPr>
                            <w:rFonts w:ascii="Times New Roman" w:eastAsia="Times New Roman" w:hAnsi="Times New Roman" w:cs="Times New Roman"/>
                            <w:sz w:val="28"/>
                            <w:szCs w:val="28"/>
                            <w:lang w:val="en"/>
                          </w:rPr>
                          <w:t>Subject Component, Optional Component</w:t>
                        </w:r>
                      </w:p>
                    </w:tc>
                  </w:tr>
                  <w:tr w:rsidR="009D57CD" w:rsidRPr="00671891" w14:paraId="03BEAC5D" w14:textId="77777777" w:rsidTr="008D2961">
                    <w:trPr>
                      <w:trHeight w:val="263"/>
                    </w:trPr>
                    <w:tc>
                      <w:tcPr>
                        <w:tcW w:w="1725" w:type="dxa"/>
                      </w:tcPr>
                      <w:p w14:paraId="50B8B754" w14:textId="671EBD02"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Borders>
                          <w:top w:val="single" w:sz="4" w:space="0" w:color="000000"/>
                          <w:left w:val="single" w:sz="4" w:space="0" w:color="000000"/>
                          <w:bottom w:val="single" w:sz="4" w:space="0" w:color="000000"/>
                          <w:right w:val="single" w:sz="4" w:space="0" w:color="000000"/>
                        </w:tcBorders>
                      </w:tcPr>
                      <w:p w14:paraId="595DEFA0" w14:textId="2145F15C" w:rsidR="009D57CD" w:rsidRPr="00891311" w:rsidRDefault="009D57CD" w:rsidP="009D57CD">
                        <w:pPr>
                          <w:rPr>
                            <w:rFonts w:ascii="Times New Roman" w:eastAsia="Times New Roman" w:hAnsi="Times New Roman" w:cs="Times New Roman"/>
                            <w:sz w:val="28"/>
                            <w:szCs w:val="28"/>
                            <w:lang w:val="en"/>
                          </w:rPr>
                        </w:pPr>
                        <w:r w:rsidRPr="00891311">
                          <w:rPr>
                            <w:rFonts w:ascii="Times New Roman" w:hAnsi="Times New Roman" w:cs="Times New Roman"/>
                            <w:sz w:val="28"/>
                            <w:szCs w:val="28"/>
                            <w:lang w:val="en-US"/>
                          </w:rPr>
                          <w:t>Major disciplines</w:t>
                        </w:r>
                      </w:p>
                    </w:tc>
                  </w:tr>
                  <w:tr w:rsidR="009D57CD" w:rsidRPr="006B5860" w14:paraId="790B1A7D" w14:textId="77777777" w:rsidTr="008D2961">
                    <w:trPr>
                      <w:trHeight w:val="252"/>
                    </w:trPr>
                    <w:tc>
                      <w:tcPr>
                        <w:tcW w:w="1725" w:type="dxa"/>
                      </w:tcPr>
                      <w:p w14:paraId="039BF7F0"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Borders>
                          <w:top w:val="single" w:sz="4" w:space="0" w:color="000000"/>
                          <w:left w:val="single" w:sz="4" w:space="0" w:color="000000"/>
                          <w:bottom w:val="single" w:sz="4" w:space="0" w:color="000000"/>
                          <w:right w:val="single" w:sz="4" w:space="0" w:color="000000"/>
                        </w:tcBorders>
                      </w:tcPr>
                      <w:p w14:paraId="118366CA" w14:textId="2479B7A6" w:rsidR="009D57CD" w:rsidRPr="00891311" w:rsidRDefault="009D57CD" w:rsidP="009D57CD">
                        <w:pPr>
                          <w:rPr>
                            <w:rFonts w:ascii="Times New Roman" w:hAnsi="Times New Roman" w:cs="Times New Roman"/>
                            <w:bCs/>
                            <w:sz w:val="28"/>
                            <w:szCs w:val="28"/>
                            <w:lang w:val="en-US"/>
                          </w:rPr>
                        </w:pPr>
                        <w:r w:rsidRPr="00891311">
                          <w:rPr>
                            <w:rFonts w:ascii="Times New Roman" w:eastAsia="Times New Roman" w:hAnsi="Times New Roman" w:cs="Times New Roman"/>
                            <w:bCs/>
                            <w:sz w:val="28"/>
                            <w:szCs w:val="28"/>
                            <w:lang w:val="en"/>
                          </w:rPr>
                          <w:t xml:space="preserve">Psychological and pedagogical assessment and monitoring </w:t>
                        </w:r>
                        <w:r w:rsidRPr="0089131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282E5306" w14:textId="77777777" w:rsidTr="008D2961">
                    <w:trPr>
                      <w:trHeight w:val="263"/>
                    </w:trPr>
                    <w:tc>
                      <w:tcPr>
                        <w:tcW w:w="1725" w:type="dxa"/>
                      </w:tcPr>
                      <w:p w14:paraId="3A0415B6" w14:textId="4011ABB1"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49C1BAF6" w14:textId="2024ADCF"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4B021C33" w14:textId="77777777" w:rsidTr="008D2961">
                    <w:trPr>
                      <w:trHeight w:val="3397"/>
                    </w:trPr>
                    <w:tc>
                      <w:tcPr>
                        <w:tcW w:w="1725" w:type="dxa"/>
                      </w:tcPr>
                      <w:p w14:paraId="1433D6FD" w14:textId="3BA4FD72"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5" w:type="dxa"/>
                      </w:tcPr>
                      <w:p w14:paraId="2539ECB1" w14:textId="7777777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sz w:val="28"/>
                            <w:szCs w:val="28"/>
                            <w:lang w:val="en"/>
                          </w:rPr>
                          <w:t>The purpose of this course is to improve the following areas of subject competence:</w:t>
                        </w:r>
                      </w:p>
                      <w:p w14:paraId="3A3A0EE1" w14:textId="4C30461D" w:rsidR="009D57CD" w:rsidRPr="00891311" w:rsidRDefault="009D57CD" w:rsidP="009D57CD">
                        <w:pPr>
                          <w:pStyle w:val="a3"/>
                          <w:numPr>
                            <w:ilvl w:val="0"/>
                            <w:numId w:val="48"/>
                          </w:numPr>
                          <w:jc w:val="both"/>
                          <w:rPr>
                            <w:rFonts w:ascii="Times New Roman" w:hAnsi="Times New Roman" w:cs="Times New Roman"/>
                            <w:bCs/>
                            <w:sz w:val="28"/>
                            <w:szCs w:val="28"/>
                            <w:lang w:val="en-US"/>
                          </w:rPr>
                        </w:pPr>
                        <w:r w:rsidRPr="00671891">
                          <w:rPr>
                            <w:rFonts w:ascii="Times New Roman" w:hAnsi="Times New Roman" w:cs="Times New Roman"/>
                            <w:bCs/>
                            <w:sz w:val="28"/>
                            <w:szCs w:val="28"/>
                            <w:lang w:val="en"/>
                          </w:rPr>
                          <w:t xml:space="preserve">Competence area for psychological and pedagogical </w:t>
                        </w:r>
                        <w:r w:rsidRPr="00891311">
                          <w:rPr>
                            <w:rFonts w:ascii="Times New Roman" w:hAnsi="Times New Roman" w:cs="Times New Roman"/>
                            <w:bCs/>
                            <w:sz w:val="28"/>
                            <w:szCs w:val="28"/>
                            <w:lang w:val="en"/>
                          </w:rPr>
                          <w:t>assessment (1, 2, 3,4)</w:t>
                        </w:r>
                      </w:p>
                      <w:p w14:paraId="2E77E7BF" w14:textId="77777777" w:rsidR="009D57CD" w:rsidRPr="00891311" w:rsidRDefault="009D57CD" w:rsidP="009D57CD">
                        <w:pPr>
                          <w:jc w:val="both"/>
                          <w:rPr>
                            <w:rFonts w:ascii="Times New Roman" w:hAnsi="Times New Roman" w:cs="Times New Roman"/>
                            <w:sz w:val="28"/>
                            <w:szCs w:val="28"/>
                            <w:lang w:val="en-US"/>
                          </w:rPr>
                        </w:pPr>
                      </w:p>
                      <w:p w14:paraId="23CB582B" w14:textId="63A16A6E" w:rsidR="009D57CD" w:rsidRPr="0067189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891311">
                          <w:rPr>
                            <w:rFonts w:ascii="Times New Roman" w:hAnsi="Times New Roman" w:cs="Times New Roman"/>
                            <w:sz w:val="28"/>
                            <w:szCs w:val="28"/>
                            <w:lang w:val="en-US"/>
                          </w:rPr>
                          <w:t xml:space="preserve"> familiar with the </w:t>
                        </w:r>
                        <w:r>
                          <w:rPr>
                            <w:rFonts w:ascii="Times New Roman" w:hAnsi="Times New Roman" w:cs="Times New Roman"/>
                            <w:sz w:val="28"/>
                            <w:szCs w:val="28"/>
                            <w:lang w:val="en-US"/>
                          </w:rPr>
                          <w:t>characteristics</w:t>
                        </w:r>
                        <w:r w:rsidRPr="00891311">
                          <w:rPr>
                            <w:rFonts w:ascii="Times New Roman" w:hAnsi="Times New Roman" w:cs="Times New Roman"/>
                            <w:sz w:val="28"/>
                            <w:szCs w:val="28"/>
                            <w:lang w:val="en-US"/>
                          </w:rPr>
                          <w:t xml:space="preserve"> of the development of normotypical and special children</w:t>
                        </w:r>
                        <w:r>
                          <w:rPr>
                            <w:rFonts w:ascii="Times New Roman" w:hAnsi="Times New Roman" w:cs="Times New Roman"/>
                            <w:sz w:val="28"/>
                            <w:szCs w:val="28"/>
                            <w:lang w:val="en-US"/>
                          </w:rPr>
                          <w:t>. They learn to</w:t>
                        </w:r>
                        <w:r w:rsidRPr="00891311">
                          <w:rPr>
                            <w:rFonts w:ascii="Times New Roman" w:hAnsi="Times New Roman" w:cs="Times New Roman"/>
                            <w:sz w:val="28"/>
                            <w:szCs w:val="28"/>
                            <w:lang w:val="en-US"/>
                          </w:rPr>
                          <w:t xml:space="preserve"> develop draft documents on the results of psychological and pedagogical evaluation of normotypical and special children</w:t>
                        </w:r>
                        <w:r>
                          <w:rPr>
                            <w:rFonts w:ascii="Times New Roman" w:hAnsi="Times New Roman" w:cs="Times New Roman"/>
                            <w:sz w:val="28"/>
                            <w:szCs w:val="28"/>
                            <w:lang w:val="en-US"/>
                          </w:rPr>
                          <w:t xml:space="preserve">. They also learn </w:t>
                        </w:r>
                        <w:r w:rsidRPr="00891311">
                          <w:rPr>
                            <w:rFonts w:ascii="Times New Roman" w:hAnsi="Times New Roman" w:cs="Times New Roman"/>
                            <w:sz w:val="28"/>
                            <w:szCs w:val="28"/>
                            <w:lang w:val="en-US"/>
                          </w:rPr>
                          <w:t xml:space="preserve">the technology of </w:t>
                        </w:r>
                        <w:r w:rsidRPr="00891311">
                          <w:rPr>
                            <w:rFonts w:ascii="Times New Roman" w:hAnsi="Times New Roman" w:cs="Times New Roman"/>
                            <w:sz w:val="28"/>
                            <w:szCs w:val="28"/>
                            <w:lang w:val="en-US"/>
                          </w:rPr>
                          <w:lastRenderedPageBreak/>
                          <w:t>preparing conclusions on the results of psychological and pedagogical evaluation</w:t>
                        </w:r>
                        <w:r w:rsidRPr="00891311">
                          <w:rPr>
                            <w:rFonts w:ascii="Times New Roman" w:hAnsi="Times New Roman" w:cs="Times New Roman"/>
                            <w:sz w:val="28"/>
                            <w:szCs w:val="28"/>
                            <w:lang w:val="en"/>
                          </w:rPr>
                          <w:t>.</w:t>
                        </w:r>
                      </w:p>
                    </w:tc>
                  </w:tr>
                  <w:tr w:rsidR="009D57CD" w:rsidRPr="006B5860" w14:paraId="6ED906AD" w14:textId="77777777" w:rsidTr="008D2961">
                    <w:trPr>
                      <w:trHeight w:val="769"/>
                    </w:trPr>
                    <w:tc>
                      <w:tcPr>
                        <w:tcW w:w="1725" w:type="dxa"/>
                      </w:tcPr>
                      <w:p w14:paraId="2B009B4F" w14:textId="4AAD6AC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925" w:type="dxa"/>
                      </w:tcPr>
                      <w:p w14:paraId="5152E3D0" w14:textId="7777777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b/>
                            <w:bCs/>
                            <w:sz w:val="28"/>
                            <w:szCs w:val="28"/>
                            <w:lang w:val="en-GB"/>
                          </w:rPr>
                          <w:t>Pre-service teachers demonstrating competence can:</w:t>
                        </w:r>
                      </w:p>
                      <w:p w14:paraId="44419F73" w14:textId="3198A5AE" w:rsidR="009D57CD" w:rsidRPr="00671891" w:rsidRDefault="009D57CD" w:rsidP="009D57CD">
                        <w:pPr>
                          <w:pStyle w:val="a3"/>
                          <w:numPr>
                            <w:ilvl w:val="0"/>
                            <w:numId w:val="48"/>
                          </w:numPr>
                          <w:rPr>
                            <w:rFonts w:ascii="Times New Roman" w:hAnsi="Times New Roman" w:cs="Times New Roman"/>
                            <w:sz w:val="28"/>
                            <w:szCs w:val="28"/>
                            <w:lang w:val="en-US"/>
                          </w:rPr>
                        </w:pPr>
                        <w:r w:rsidRPr="00671891">
                          <w:rPr>
                            <w:rFonts w:ascii="Times New Roman" w:hAnsi="Times New Roman" w:cs="Times New Roman"/>
                            <w:sz w:val="28"/>
                            <w:szCs w:val="28"/>
                            <w:lang w:val="en"/>
                          </w:rPr>
                          <w:t>apply knowledge about the criteria of normotypic and special development of a child;</w:t>
                        </w:r>
                      </w:p>
                      <w:p w14:paraId="367DCDCA" w14:textId="3EC4CE1F" w:rsidR="009D57CD" w:rsidRPr="00671891" w:rsidRDefault="009D57CD" w:rsidP="009D57CD">
                        <w:pPr>
                          <w:pStyle w:val="a3"/>
                          <w:numPr>
                            <w:ilvl w:val="0"/>
                            <w:numId w:val="48"/>
                          </w:numPr>
                          <w:rPr>
                            <w:rFonts w:ascii="Times New Roman" w:hAnsi="Times New Roman" w:cs="Times New Roman"/>
                            <w:sz w:val="28"/>
                            <w:szCs w:val="28"/>
                            <w:lang w:val="en-US"/>
                          </w:rPr>
                        </w:pPr>
                        <w:r w:rsidRPr="00671891">
                          <w:rPr>
                            <w:rFonts w:ascii="Times New Roman" w:hAnsi="Times New Roman" w:cs="Times New Roman"/>
                            <w:sz w:val="28"/>
                            <w:szCs w:val="28"/>
                            <w:lang w:val="en"/>
                          </w:rPr>
                          <w:t>evaluate the normotypic and special development of a child;</w:t>
                        </w:r>
                      </w:p>
                      <w:p w14:paraId="5659AA5C" w14:textId="77777777" w:rsidR="009D57CD" w:rsidRPr="00671891" w:rsidRDefault="009D57CD" w:rsidP="009D57CD">
                        <w:pPr>
                          <w:pStyle w:val="a3"/>
                          <w:numPr>
                            <w:ilvl w:val="0"/>
                            <w:numId w:val="48"/>
                          </w:numPr>
                          <w:rPr>
                            <w:rFonts w:ascii="Times New Roman" w:hAnsi="Times New Roman" w:cs="Times New Roman"/>
                            <w:sz w:val="28"/>
                            <w:szCs w:val="28"/>
                            <w:lang w:val="en-US"/>
                          </w:rPr>
                        </w:pPr>
                        <w:r w:rsidRPr="00671891">
                          <w:rPr>
                            <w:rFonts w:ascii="Times New Roman" w:hAnsi="Times New Roman" w:cs="Times New Roman"/>
                            <w:sz w:val="28"/>
                            <w:szCs w:val="28"/>
                            <w:lang w:val="en"/>
                          </w:rPr>
                          <w:t xml:space="preserve">conduct evaluation procedures with their subsequent description and interpretation; </w:t>
                        </w:r>
                      </w:p>
                      <w:p w14:paraId="0B7B980E" w14:textId="79216857" w:rsidR="009D57CD" w:rsidRPr="00671891" w:rsidRDefault="009D57CD" w:rsidP="009D57CD">
                        <w:pPr>
                          <w:pStyle w:val="a3"/>
                          <w:numPr>
                            <w:ilvl w:val="0"/>
                            <w:numId w:val="48"/>
                          </w:numPr>
                          <w:rPr>
                            <w:rFonts w:ascii="Times New Roman" w:hAnsi="Times New Roman" w:cs="Times New Roman"/>
                            <w:sz w:val="28"/>
                            <w:szCs w:val="28"/>
                            <w:lang w:val="en-US"/>
                          </w:rPr>
                        </w:pPr>
                        <w:r w:rsidRPr="00671891">
                          <w:rPr>
                            <w:rFonts w:ascii="Times New Roman" w:hAnsi="Times New Roman" w:cs="Times New Roman"/>
                            <w:sz w:val="28"/>
                            <w:szCs w:val="28"/>
                            <w:lang w:val="en"/>
                          </w:rPr>
                          <w:t>make inclusion programmes for children, considering their normotypicity and characteristics;</w:t>
                        </w:r>
                      </w:p>
                      <w:p w14:paraId="73FA92A7" w14:textId="2B05C5E3" w:rsidR="009D57CD" w:rsidRPr="00671891" w:rsidRDefault="009D57CD" w:rsidP="009D57CD">
                        <w:pPr>
                          <w:pStyle w:val="a3"/>
                          <w:numPr>
                            <w:ilvl w:val="0"/>
                            <w:numId w:val="48"/>
                          </w:numPr>
                          <w:rPr>
                            <w:rFonts w:ascii="Times New Roman" w:hAnsi="Times New Roman" w:cs="Times New Roman"/>
                            <w:sz w:val="28"/>
                            <w:szCs w:val="28"/>
                            <w:lang w:val="en-US"/>
                          </w:rPr>
                        </w:pPr>
                        <w:r w:rsidRPr="00671891">
                          <w:rPr>
                            <w:rFonts w:ascii="Times New Roman" w:hAnsi="Times New Roman" w:cs="Times New Roman"/>
                            <w:sz w:val="28"/>
                            <w:szCs w:val="28"/>
                            <w:lang w:val="en"/>
                          </w:rPr>
                          <w:t>monitor the effectiveness of the implementation of programmes.</w:t>
                        </w:r>
                      </w:p>
                    </w:tc>
                  </w:tr>
                </w:tbl>
                <w:p w14:paraId="298A2000" w14:textId="1EDA96A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71891" w14:paraId="3B2B45FB" w14:textId="77777777" w:rsidTr="008D2961">
                    <w:trPr>
                      <w:trHeight w:val="252"/>
                    </w:trPr>
                    <w:tc>
                      <w:tcPr>
                        <w:tcW w:w="1725" w:type="dxa"/>
                      </w:tcPr>
                      <w:p w14:paraId="547C524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406D4635" w14:textId="5A16C21B"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b/>
                            <w:bCs/>
                            <w:sz w:val="28"/>
                            <w:szCs w:val="28"/>
                            <w:lang w:val="en-US"/>
                          </w:rPr>
                          <w:t>Special psychology and pedagogy</w:t>
                        </w:r>
                      </w:p>
                    </w:tc>
                  </w:tr>
                  <w:tr w:rsidR="009D57CD" w:rsidRPr="00671891" w14:paraId="28ADFBF2" w14:textId="77777777" w:rsidTr="008D2961">
                    <w:trPr>
                      <w:trHeight w:val="263"/>
                    </w:trPr>
                    <w:tc>
                      <w:tcPr>
                        <w:tcW w:w="1725" w:type="dxa"/>
                      </w:tcPr>
                      <w:p w14:paraId="0628892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5" w:type="dxa"/>
                        <w:tcBorders>
                          <w:top w:val="single" w:sz="4" w:space="0" w:color="000000"/>
                          <w:left w:val="single" w:sz="4" w:space="0" w:color="000000"/>
                          <w:bottom w:val="single" w:sz="4" w:space="0" w:color="000000"/>
                          <w:right w:val="single" w:sz="4" w:space="0" w:color="000000"/>
                        </w:tcBorders>
                      </w:tcPr>
                      <w:p w14:paraId="5C223DE9" w14:textId="2D8FD92F" w:rsidR="009D57CD" w:rsidRPr="00891311" w:rsidRDefault="009D57CD" w:rsidP="009D57CD">
                        <w:pPr>
                          <w:rPr>
                            <w:rFonts w:ascii="Times New Roman" w:hAnsi="Times New Roman" w:cs="Times New Roman"/>
                            <w:sz w:val="28"/>
                            <w:szCs w:val="28"/>
                            <w:lang w:val="en-US"/>
                          </w:rPr>
                        </w:pPr>
                        <w:r w:rsidRPr="00891311">
                          <w:rPr>
                            <w:rFonts w:ascii="Times New Roman" w:eastAsia="Times New Roman" w:hAnsi="Times New Roman" w:cs="Times New Roman"/>
                            <w:sz w:val="28"/>
                            <w:szCs w:val="28"/>
                            <w:lang w:val="en"/>
                          </w:rPr>
                          <w:t>Subject Component, Optional Component</w:t>
                        </w:r>
                      </w:p>
                    </w:tc>
                  </w:tr>
                  <w:tr w:rsidR="009D57CD" w:rsidRPr="00671891" w14:paraId="612458EB" w14:textId="77777777" w:rsidTr="008D2961">
                    <w:trPr>
                      <w:trHeight w:val="263"/>
                    </w:trPr>
                    <w:tc>
                      <w:tcPr>
                        <w:tcW w:w="1725" w:type="dxa"/>
                      </w:tcPr>
                      <w:p w14:paraId="36A7DCE1" w14:textId="35EE9E62"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Borders>
                          <w:top w:val="single" w:sz="4" w:space="0" w:color="000000"/>
                          <w:left w:val="single" w:sz="4" w:space="0" w:color="000000"/>
                          <w:bottom w:val="single" w:sz="4" w:space="0" w:color="000000"/>
                          <w:right w:val="single" w:sz="4" w:space="0" w:color="000000"/>
                        </w:tcBorders>
                      </w:tcPr>
                      <w:p w14:paraId="60D18691" w14:textId="1E3EF510" w:rsidR="009D57CD" w:rsidRPr="00891311" w:rsidRDefault="009D57CD" w:rsidP="009D57CD">
                        <w:pPr>
                          <w:rPr>
                            <w:rFonts w:ascii="Times New Roman" w:eastAsia="Times New Roman" w:hAnsi="Times New Roman" w:cs="Times New Roman"/>
                            <w:sz w:val="28"/>
                            <w:szCs w:val="28"/>
                            <w:lang w:val="en"/>
                          </w:rPr>
                        </w:pPr>
                        <w:r w:rsidRPr="00891311">
                          <w:rPr>
                            <w:rFonts w:ascii="Times New Roman" w:hAnsi="Times New Roman" w:cs="Times New Roman"/>
                            <w:sz w:val="28"/>
                            <w:szCs w:val="28"/>
                            <w:lang w:val="en-US"/>
                          </w:rPr>
                          <w:t>Major disciplines</w:t>
                        </w:r>
                      </w:p>
                    </w:tc>
                  </w:tr>
                  <w:tr w:rsidR="009D57CD" w:rsidRPr="006B5860" w14:paraId="0CD83629" w14:textId="77777777" w:rsidTr="008D2961">
                    <w:trPr>
                      <w:trHeight w:val="252"/>
                    </w:trPr>
                    <w:tc>
                      <w:tcPr>
                        <w:tcW w:w="1725" w:type="dxa"/>
                      </w:tcPr>
                      <w:p w14:paraId="35A746C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Borders>
                          <w:top w:val="single" w:sz="4" w:space="0" w:color="000000"/>
                          <w:left w:val="single" w:sz="4" w:space="0" w:color="000000"/>
                          <w:bottom w:val="single" w:sz="4" w:space="0" w:color="000000"/>
                          <w:right w:val="single" w:sz="4" w:space="0" w:color="000000"/>
                        </w:tcBorders>
                      </w:tcPr>
                      <w:p w14:paraId="6D526421" w14:textId="17FDB5E9" w:rsidR="009D57CD" w:rsidRPr="00891311" w:rsidRDefault="009D57CD" w:rsidP="009D57CD">
                        <w:pPr>
                          <w:rPr>
                            <w:rFonts w:ascii="Times New Roman" w:hAnsi="Times New Roman" w:cs="Times New Roman"/>
                            <w:bCs/>
                            <w:sz w:val="28"/>
                            <w:szCs w:val="28"/>
                            <w:lang w:val="en-US"/>
                          </w:rPr>
                        </w:pPr>
                        <w:r w:rsidRPr="00891311">
                          <w:rPr>
                            <w:rFonts w:ascii="Times New Roman" w:eastAsia="Times New Roman" w:hAnsi="Times New Roman" w:cs="Times New Roman"/>
                            <w:bCs/>
                            <w:sz w:val="28"/>
                            <w:szCs w:val="28"/>
                            <w:lang w:val="en"/>
                          </w:rPr>
                          <w:t xml:space="preserve">Psychological and pedagogical assessment and monitoring </w:t>
                        </w:r>
                        <w:r w:rsidRPr="0089131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601B410E" w14:textId="77777777" w:rsidTr="008D2961">
                    <w:trPr>
                      <w:trHeight w:val="263"/>
                    </w:trPr>
                    <w:tc>
                      <w:tcPr>
                        <w:tcW w:w="1725" w:type="dxa"/>
                      </w:tcPr>
                      <w:p w14:paraId="5DA27339" w14:textId="104A3D9F"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3C2B319E" w14:textId="41744534" w:rsidR="009D57CD" w:rsidRPr="00891311" w:rsidRDefault="009D57CD" w:rsidP="009D57CD">
                        <w:pPr>
                          <w:rPr>
                            <w:rFonts w:ascii="Times New Roman" w:hAnsi="Times New Roman" w:cs="Times New Roman"/>
                            <w:sz w:val="28"/>
                            <w:szCs w:val="28"/>
                            <w:lang w:val="en-US"/>
                          </w:rPr>
                        </w:pPr>
                        <w:r w:rsidRPr="00891311">
                          <w:rPr>
                            <w:rFonts w:ascii="Times New Roman" w:hAnsi="Times New Roman" w:cs="Times New Roman"/>
                            <w:sz w:val="28"/>
                            <w:szCs w:val="28"/>
                            <w:lang w:val="en-US"/>
                          </w:rPr>
                          <w:t>5</w:t>
                        </w:r>
                      </w:p>
                    </w:tc>
                  </w:tr>
                  <w:tr w:rsidR="009D57CD" w:rsidRPr="006B5860" w14:paraId="0E7C54E3" w14:textId="77777777" w:rsidTr="008D2961">
                    <w:trPr>
                      <w:trHeight w:val="3397"/>
                    </w:trPr>
                    <w:tc>
                      <w:tcPr>
                        <w:tcW w:w="1725" w:type="dxa"/>
                      </w:tcPr>
                      <w:p w14:paraId="109B9AF1" w14:textId="7EFA2E5D"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5" w:type="dxa"/>
                      </w:tcPr>
                      <w:p w14:paraId="27B9C76E"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US"/>
                          </w:rPr>
                          <w:t>The purpose of this course is to improve the following areas of subject competence:</w:t>
                        </w:r>
                      </w:p>
                      <w:p w14:paraId="031B4255" w14:textId="7195273B" w:rsidR="009D57CD" w:rsidRPr="00891311" w:rsidRDefault="009D57CD" w:rsidP="009D57CD">
                        <w:pPr>
                          <w:pStyle w:val="a3"/>
                          <w:numPr>
                            <w:ilvl w:val="0"/>
                            <w:numId w:val="48"/>
                          </w:numPr>
                          <w:jc w:val="both"/>
                          <w:rPr>
                            <w:rFonts w:ascii="Times New Roman" w:hAnsi="Times New Roman" w:cs="Times New Roman"/>
                            <w:bCs/>
                            <w:sz w:val="28"/>
                            <w:szCs w:val="28"/>
                            <w:lang w:val="en-US"/>
                          </w:rPr>
                        </w:pPr>
                        <w:r w:rsidRPr="00891311">
                          <w:rPr>
                            <w:rFonts w:ascii="Times New Roman" w:hAnsi="Times New Roman" w:cs="Times New Roman"/>
                            <w:bCs/>
                            <w:sz w:val="28"/>
                            <w:szCs w:val="28"/>
                            <w:lang w:val="en"/>
                          </w:rPr>
                          <w:t>Competence area for assessment (1-4)</w:t>
                        </w:r>
                      </w:p>
                      <w:p w14:paraId="53E47F1B" w14:textId="77777777" w:rsidR="009D57CD" w:rsidRPr="00891311" w:rsidRDefault="009D57CD" w:rsidP="009D57CD">
                        <w:pPr>
                          <w:jc w:val="both"/>
                          <w:rPr>
                            <w:rFonts w:ascii="Times New Roman" w:hAnsi="Times New Roman" w:cs="Times New Roman"/>
                            <w:sz w:val="28"/>
                            <w:szCs w:val="28"/>
                            <w:lang w:val="en-US"/>
                          </w:rPr>
                        </w:pPr>
                      </w:p>
                      <w:p w14:paraId="3C93D5C2" w14:textId="6C99A052"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 xml:space="preserve">get </w:t>
                        </w:r>
                        <w:r w:rsidRPr="00891311">
                          <w:rPr>
                            <w:rFonts w:ascii="Times New Roman" w:hAnsi="Times New Roman" w:cs="Times New Roman"/>
                            <w:sz w:val="28"/>
                            <w:szCs w:val="28"/>
                            <w:lang w:val="en-US"/>
                          </w:rPr>
                          <w:t>familiar with the methodological and theoretical foundations of special pedagogy and special psychology</w:t>
                        </w:r>
                        <w:r>
                          <w:rPr>
                            <w:rFonts w:ascii="Times New Roman" w:hAnsi="Times New Roman" w:cs="Times New Roman"/>
                            <w:sz w:val="28"/>
                            <w:szCs w:val="28"/>
                            <w:lang w:val="en-US"/>
                          </w:rPr>
                          <w:t xml:space="preserve">. They learn about </w:t>
                        </w:r>
                        <w:r w:rsidRPr="00891311">
                          <w:rPr>
                            <w:rFonts w:ascii="Times New Roman" w:hAnsi="Times New Roman" w:cs="Times New Roman"/>
                            <w:sz w:val="28"/>
                            <w:szCs w:val="28"/>
                            <w:lang w:val="en-US"/>
                          </w:rPr>
                          <w:t xml:space="preserve">the terminology and categorical apparatus of these sciences, and </w:t>
                        </w:r>
                        <w:r>
                          <w:rPr>
                            <w:rFonts w:ascii="Times New Roman" w:hAnsi="Times New Roman" w:cs="Times New Roman"/>
                            <w:sz w:val="28"/>
                            <w:szCs w:val="28"/>
                            <w:lang w:val="en-US"/>
                          </w:rPr>
                          <w:t>they also learn t</w:t>
                        </w:r>
                        <w:r w:rsidRPr="00891311">
                          <w:rPr>
                            <w:rFonts w:ascii="Times New Roman" w:hAnsi="Times New Roman" w:cs="Times New Roman"/>
                            <w:sz w:val="28"/>
                            <w:szCs w:val="28"/>
                            <w:lang w:val="en-US"/>
                          </w:rPr>
                          <w:t>o assess child</w:t>
                        </w:r>
                        <w:r>
                          <w:rPr>
                            <w:rFonts w:ascii="Times New Roman" w:hAnsi="Times New Roman" w:cs="Times New Roman"/>
                            <w:sz w:val="28"/>
                            <w:szCs w:val="28"/>
                            <w:lang w:val="en-US"/>
                          </w:rPr>
                          <w:t>’s</w:t>
                        </w:r>
                        <w:r w:rsidRPr="00891311">
                          <w:rPr>
                            <w:rFonts w:ascii="Times New Roman" w:hAnsi="Times New Roman" w:cs="Times New Roman"/>
                            <w:sz w:val="28"/>
                            <w:szCs w:val="28"/>
                            <w:lang w:val="en-US"/>
                          </w:rPr>
                          <w:t xml:space="preserve"> development based on knowledge of special pedagogy and special psychology.</w:t>
                        </w:r>
                      </w:p>
                    </w:tc>
                  </w:tr>
                  <w:tr w:rsidR="009D57CD" w:rsidRPr="00922048" w14:paraId="7EFFFD17" w14:textId="77777777" w:rsidTr="008D2961">
                    <w:trPr>
                      <w:trHeight w:val="769"/>
                    </w:trPr>
                    <w:tc>
                      <w:tcPr>
                        <w:tcW w:w="1725" w:type="dxa"/>
                      </w:tcPr>
                      <w:p w14:paraId="52D14109" w14:textId="2C4CA77C" w:rsidR="009D57CD" w:rsidRPr="0089131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40B8D56E"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b/>
                            <w:bCs/>
                            <w:sz w:val="28"/>
                            <w:szCs w:val="28"/>
                            <w:lang w:val="en-GB"/>
                          </w:rPr>
                          <w:t>Pre-service teachers demonstrating competence can:</w:t>
                        </w:r>
                      </w:p>
                      <w:p w14:paraId="6E58C073" w14:textId="77777777" w:rsidR="009D57CD" w:rsidRPr="00891311" w:rsidRDefault="009D57CD" w:rsidP="009D57CD">
                        <w:pPr>
                          <w:pStyle w:val="a3"/>
                          <w:numPr>
                            <w:ilvl w:val="0"/>
                            <w:numId w:val="49"/>
                          </w:numPr>
                          <w:jc w:val="both"/>
                          <w:rPr>
                            <w:rFonts w:ascii="Times New Roman" w:hAnsi="Times New Roman" w:cs="Times New Roman"/>
                            <w:sz w:val="28"/>
                            <w:szCs w:val="28"/>
                            <w:lang w:val="kk-KZ"/>
                          </w:rPr>
                        </w:pPr>
                        <w:r w:rsidRPr="00891311">
                          <w:rPr>
                            <w:rFonts w:ascii="Times New Roman" w:hAnsi="Times New Roman" w:cs="Times New Roman"/>
                            <w:sz w:val="28"/>
                            <w:szCs w:val="28"/>
                            <w:lang w:val="kk-KZ"/>
                          </w:rPr>
                          <w:lastRenderedPageBreak/>
                          <w:t>carry out an objective assessment of the achievement of the educational results of students with preserved development and disabilities;</w:t>
                        </w:r>
                      </w:p>
                      <w:p w14:paraId="5DDBFC21" w14:textId="6294726D" w:rsidR="009D57CD" w:rsidRPr="00891311" w:rsidRDefault="009D57CD" w:rsidP="009D57CD">
                        <w:pPr>
                          <w:pStyle w:val="a3"/>
                          <w:numPr>
                            <w:ilvl w:val="0"/>
                            <w:numId w:val="49"/>
                          </w:numPr>
                          <w:jc w:val="both"/>
                          <w:rPr>
                            <w:rFonts w:ascii="Times New Roman" w:hAnsi="Times New Roman" w:cs="Times New Roman"/>
                            <w:sz w:val="28"/>
                            <w:szCs w:val="28"/>
                            <w:lang w:val="kk-KZ"/>
                          </w:rPr>
                        </w:pPr>
                        <w:r w:rsidRPr="00891311">
                          <w:rPr>
                            <w:rFonts w:ascii="Times New Roman" w:hAnsi="Times New Roman" w:cs="Times New Roman"/>
                            <w:sz w:val="28"/>
                            <w:szCs w:val="28"/>
                            <w:lang w:val="kk-KZ"/>
                          </w:rPr>
                          <w:t>make, together with other specialists, a psychological and pedagogical characteristic of a student with disabilities;</w:t>
                        </w:r>
                      </w:p>
                      <w:p w14:paraId="0DE0AAAA" w14:textId="57C3C375" w:rsidR="009D57CD" w:rsidRPr="00891311" w:rsidRDefault="009D57CD" w:rsidP="009D57CD">
                        <w:pPr>
                          <w:pStyle w:val="a3"/>
                          <w:numPr>
                            <w:ilvl w:val="0"/>
                            <w:numId w:val="49"/>
                          </w:numPr>
                          <w:jc w:val="both"/>
                          <w:rPr>
                            <w:rFonts w:ascii="Times New Roman" w:hAnsi="Times New Roman" w:cs="Times New Roman"/>
                            <w:sz w:val="28"/>
                            <w:szCs w:val="28"/>
                            <w:lang w:val="kk-KZ"/>
                          </w:rPr>
                        </w:pPr>
                        <w:r w:rsidRPr="00891311">
                          <w:rPr>
                            <w:rFonts w:ascii="Times New Roman" w:hAnsi="Times New Roman" w:cs="Times New Roman"/>
                            <w:sz w:val="28"/>
                            <w:szCs w:val="28"/>
                            <w:lang w:val="en-US"/>
                          </w:rPr>
                          <w:t>d</w:t>
                        </w:r>
                        <w:r w:rsidRPr="00891311">
                          <w:rPr>
                            <w:rFonts w:ascii="Times New Roman" w:hAnsi="Times New Roman" w:cs="Times New Roman"/>
                            <w:sz w:val="28"/>
                            <w:szCs w:val="28"/>
                            <w:lang w:val="kk-KZ"/>
                          </w:rPr>
                          <w:t>etermine the requirements for the equipment of the training room in order to form a safe and comfortable subject-developmental environment.</w:t>
                        </w:r>
                      </w:p>
                    </w:tc>
                  </w:tr>
                </w:tbl>
                <w:p w14:paraId="42D251FE" w14:textId="5BAFB768"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B5860" w14:paraId="712EAB60" w14:textId="77777777" w:rsidTr="00825B88">
                    <w:trPr>
                      <w:trHeight w:val="252"/>
                    </w:trPr>
                    <w:tc>
                      <w:tcPr>
                        <w:tcW w:w="1725" w:type="dxa"/>
                      </w:tcPr>
                      <w:p w14:paraId="1FB48B79"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6C576E48" w14:textId="4648BC48" w:rsidR="009D57CD" w:rsidRPr="00891311" w:rsidRDefault="009D57CD" w:rsidP="009D57CD">
                        <w:pPr>
                          <w:rPr>
                            <w:rFonts w:ascii="Times New Roman" w:hAnsi="Times New Roman" w:cs="Times New Roman"/>
                            <w:sz w:val="28"/>
                            <w:szCs w:val="28"/>
                            <w:lang w:val="en-US"/>
                          </w:rPr>
                        </w:pPr>
                        <w:r w:rsidRPr="00891311">
                          <w:rPr>
                            <w:rFonts w:ascii="Times New Roman" w:hAnsi="Times New Roman" w:cs="Times New Roman"/>
                            <w:b/>
                            <w:bCs/>
                            <w:sz w:val="28"/>
                            <w:szCs w:val="28"/>
                            <w:lang w:val="en-US"/>
                          </w:rPr>
                          <w:t>Assessment of the features of student development</w:t>
                        </w:r>
                      </w:p>
                    </w:tc>
                  </w:tr>
                  <w:tr w:rsidR="009D57CD" w:rsidRPr="00671891" w14:paraId="41046E62" w14:textId="77777777" w:rsidTr="00825B88">
                    <w:trPr>
                      <w:trHeight w:val="263"/>
                    </w:trPr>
                    <w:tc>
                      <w:tcPr>
                        <w:tcW w:w="1725" w:type="dxa"/>
                      </w:tcPr>
                      <w:p w14:paraId="26717F62"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5" w:type="dxa"/>
                        <w:tcBorders>
                          <w:top w:val="single" w:sz="4" w:space="0" w:color="000000"/>
                          <w:left w:val="single" w:sz="4" w:space="0" w:color="000000"/>
                          <w:bottom w:val="single" w:sz="4" w:space="0" w:color="000000"/>
                          <w:right w:val="single" w:sz="4" w:space="0" w:color="000000"/>
                        </w:tcBorders>
                      </w:tcPr>
                      <w:p w14:paraId="6B308FAA" w14:textId="0AA4B5F4" w:rsidR="009D57CD" w:rsidRPr="00891311" w:rsidRDefault="009D57CD" w:rsidP="009D57CD">
                        <w:pPr>
                          <w:rPr>
                            <w:rFonts w:ascii="Times New Roman" w:hAnsi="Times New Roman" w:cs="Times New Roman"/>
                            <w:sz w:val="28"/>
                            <w:szCs w:val="28"/>
                            <w:lang w:val="en-US"/>
                          </w:rPr>
                        </w:pPr>
                        <w:r w:rsidRPr="00891311">
                          <w:rPr>
                            <w:rFonts w:ascii="Times New Roman" w:eastAsia="Times New Roman" w:hAnsi="Times New Roman" w:cs="Times New Roman"/>
                            <w:sz w:val="28"/>
                            <w:szCs w:val="28"/>
                            <w:lang w:val="en"/>
                          </w:rPr>
                          <w:t>Subject Component, Optional Component</w:t>
                        </w:r>
                      </w:p>
                    </w:tc>
                  </w:tr>
                  <w:tr w:rsidR="009D57CD" w:rsidRPr="00671891" w14:paraId="3B3A369A" w14:textId="77777777" w:rsidTr="00825B88">
                    <w:trPr>
                      <w:trHeight w:val="263"/>
                    </w:trPr>
                    <w:tc>
                      <w:tcPr>
                        <w:tcW w:w="1725" w:type="dxa"/>
                      </w:tcPr>
                      <w:p w14:paraId="35F6B004" w14:textId="6FDED6A4"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Borders>
                          <w:top w:val="single" w:sz="4" w:space="0" w:color="000000"/>
                          <w:left w:val="single" w:sz="4" w:space="0" w:color="000000"/>
                          <w:bottom w:val="single" w:sz="4" w:space="0" w:color="000000"/>
                          <w:right w:val="single" w:sz="4" w:space="0" w:color="000000"/>
                        </w:tcBorders>
                      </w:tcPr>
                      <w:p w14:paraId="53CB59A0" w14:textId="52DD547A" w:rsidR="009D57CD" w:rsidRPr="00891311" w:rsidRDefault="009D57CD" w:rsidP="009D57CD">
                        <w:pPr>
                          <w:rPr>
                            <w:rFonts w:ascii="Times New Roman" w:eastAsia="Times New Roman" w:hAnsi="Times New Roman" w:cs="Times New Roman"/>
                            <w:sz w:val="28"/>
                            <w:szCs w:val="28"/>
                            <w:lang w:val="en"/>
                          </w:rPr>
                        </w:pPr>
                        <w:r w:rsidRPr="00891311">
                          <w:rPr>
                            <w:rFonts w:ascii="Times New Roman" w:hAnsi="Times New Roman" w:cs="Times New Roman"/>
                            <w:sz w:val="28"/>
                            <w:szCs w:val="28"/>
                            <w:lang w:val="en-US"/>
                          </w:rPr>
                          <w:t>Major disciplines</w:t>
                        </w:r>
                      </w:p>
                    </w:tc>
                  </w:tr>
                  <w:tr w:rsidR="009D57CD" w:rsidRPr="006B5860" w14:paraId="025C540B" w14:textId="77777777" w:rsidTr="00825B88">
                    <w:trPr>
                      <w:trHeight w:val="252"/>
                    </w:trPr>
                    <w:tc>
                      <w:tcPr>
                        <w:tcW w:w="1725" w:type="dxa"/>
                      </w:tcPr>
                      <w:p w14:paraId="620B88B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Borders>
                          <w:top w:val="single" w:sz="4" w:space="0" w:color="000000"/>
                          <w:left w:val="single" w:sz="4" w:space="0" w:color="000000"/>
                          <w:bottom w:val="single" w:sz="4" w:space="0" w:color="000000"/>
                          <w:right w:val="single" w:sz="4" w:space="0" w:color="000000"/>
                        </w:tcBorders>
                      </w:tcPr>
                      <w:p w14:paraId="6F8953AF" w14:textId="410147C1" w:rsidR="009D57CD" w:rsidRPr="00891311" w:rsidRDefault="009D57CD" w:rsidP="009D57CD">
                        <w:pPr>
                          <w:rPr>
                            <w:rFonts w:ascii="Times New Roman" w:hAnsi="Times New Roman" w:cs="Times New Roman"/>
                            <w:bCs/>
                            <w:sz w:val="28"/>
                            <w:szCs w:val="28"/>
                            <w:lang w:val="en-US"/>
                          </w:rPr>
                        </w:pPr>
                        <w:r w:rsidRPr="00891311">
                          <w:rPr>
                            <w:rFonts w:ascii="Times New Roman" w:eastAsia="Times New Roman" w:hAnsi="Times New Roman" w:cs="Times New Roman"/>
                            <w:bCs/>
                            <w:sz w:val="28"/>
                            <w:szCs w:val="28"/>
                            <w:lang w:val="en"/>
                          </w:rPr>
                          <w:t xml:space="preserve">Psychological and pedagogical assessment and monitoring </w:t>
                        </w:r>
                        <w:r w:rsidRPr="00891311">
                          <w:rPr>
                            <w:rFonts w:ascii="Times New Roman" w:hAnsi="Times New Roman" w:cs="Times New Roman"/>
                            <w:sz w:val="28"/>
                            <w:szCs w:val="28"/>
                            <w:lang w:val="en"/>
                          </w:rPr>
                          <w:t xml:space="preserve">21 </w:t>
                        </w:r>
                        <w:r>
                          <w:rPr>
                            <w:rFonts w:ascii="Times New Roman" w:hAnsi="Times New Roman" w:cs="Times New Roman"/>
                            <w:color w:val="000000"/>
                            <w:sz w:val="28"/>
                            <w:szCs w:val="28"/>
                            <w:lang w:val="en-US"/>
                          </w:rPr>
                          <w:t>academic credits</w:t>
                        </w:r>
                      </w:p>
                    </w:tc>
                  </w:tr>
                  <w:tr w:rsidR="009D57CD" w:rsidRPr="00671891" w14:paraId="6334D5E9" w14:textId="77777777" w:rsidTr="00825B88">
                    <w:trPr>
                      <w:trHeight w:val="263"/>
                    </w:trPr>
                    <w:tc>
                      <w:tcPr>
                        <w:tcW w:w="1725" w:type="dxa"/>
                      </w:tcPr>
                      <w:p w14:paraId="2B10DA07" w14:textId="0C63A33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40890295" w14:textId="4BFC61D4"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52000294" w14:textId="77777777" w:rsidTr="00825B88">
                    <w:trPr>
                      <w:trHeight w:val="50"/>
                    </w:trPr>
                    <w:tc>
                      <w:tcPr>
                        <w:tcW w:w="1725" w:type="dxa"/>
                      </w:tcPr>
                      <w:p w14:paraId="7CFF25EE" w14:textId="1E17AE2D"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5" w:type="dxa"/>
                      </w:tcPr>
                      <w:p w14:paraId="702B8376"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US"/>
                          </w:rPr>
                          <w:t>The purpose of this course is to improve the following areas of subject competence:</w:t>
                        </w:r>
                      </w:p>
                      <w:p w14:paraId="633367A4" w14:textId="3D107B11" w:rsidR="009D57CD" w:rsidRPr="00891311" w:rsidRDefault="009D57CD" w:rsidP="009D57CD">
                        <w:pPr>
                          <w:pStyle w:val="a3"/>
                          <w:numPr>
                            <w:ilvl w:val="0"/>
                            <w:numId w:val="48"/>
                          </w:numPr>
                          <w:jc w:val="both"/>
                          <w:rPr>
                            <w:rFonts w:ascii="Times New Roman" w:hAnsi="Times New Roman" w:cs="Times New Roman"/>
                            <w:bCs/>
                            <w:sz w:val="28"/>
                            <w:szCs w:val="28"/>
                            <w:lang w:val="en-US"/>
                          </w:rPr>
                        </w:pPr>
                        <w:r w:rsidRPr="00891311">
                          <w:rPr>
                            <w:rFonts w:ascii="Times New Roman" w:hAnsi="Times New Roman" w:cs="Times New Roman"/>
                            <w:bCs/>
                            <w:sz w:val="28"/>
                            <w:szCs w:val="28"/>
                            <w:lang w:val="en"/>
                          </w:rPr>
                          <w:t>Competence area for assessment (1 -4)</w:t>
                        </w:r>
                      </w:p>
                      <w:p w14:paraId="15A46067" w14:textId="77777777" w:rsidR="009D57CD" w:rsidRPr="00891311" w:rsidRDefault="009D57CD" w:rsidP="009D57CD">
                        <w:pPr>
                          <w:jc w:val="both"/>
                          <w:rPr>
                            <w:rFonts w:ascii="Times New Roman" w:hAnsi="Times New Roman" w:cs="Times New Roman"/>
                            <w:sz w:val="28"/>
                            <w:szCs w:val="28"/>
                            <w:lang w:val="en-US"/>
                          </w:rPr>
                        </w:pPr>
                      </w:p>
                      <w:p w14:paraId="635F16F1" w14:textId="02282AA7" w:rsidR="009D57CD" w:rsidRPr="00891311"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pre-service teachers learn </w:t>
                        </w:r>
                        <w:r w:rsidRPr="00891311">
                          <w:rPr>
                            <w:rFonts w:ascii="Times New Roman" w:hAnsi="Times New Roman" w:cs="Times New Roman"/>
                            <w:sz w:val="28"/>
                            <w:szCs w:val="28"/>
                            <w:lang w:val="en-US"/>
                          </w:rPr>
                          <w:t xml:space="preserve">the patterns and mechanisms of development of students, </w:t>
                        </w:r>
                        <w:r>
                          <w:rPr>
                            <w:rFonts w:ascii="Times New Roman" w:hAnsi="Times New Roman" w:cs="Times New Roman"/>
                            <w:sz w:val="28"/>
                            <w:szCs w:val="28"/>
                            <w:lang w:val="en-US"/>
                          </w:rPr>
                          <w:t xml:space="preserve">the </w:t>
                        </w:r>
                        <w:r w:rsidRPr="00891311">
                          <w:rPr>
                            <w:rFonts w:ascii="Times New Roman" w:hAnsi="Times New Roman" w:cs="Times New Roman"/>
                            <w:sz w:val="28"/>
                            <w:szCs w:val="28"/>
                            <w:lang w:val="en-US"/>
                          </w:rPr>
                          <w:t>indicators of the qualitative transition from one age group to another,</w:t>
                        </w:r>
                        <w:r>
                          <w:rPr>
                            <w:rFonts w:ascii="Times New Roman" w:hAnsi="Times New Roman" w:cs="Times New Roman"/>
                            <w:sz w:val="28"/>
                            <w:szCs w:val="28"/>
                            <w:lang w:val="en-US"/>
                          </w:rPr>
                          <w:t xml:space="preserve"> the</w:t>
                        </w:r>
                        <w:r w:rsidRPr="00891311">
                          <w:rPr>
                            <w:rFonts w:ascii="Times New Roman" w:hAnsi="Times New Roman" w:cs="Times New Roman"/>
                            <w:sz w:val="28"/>
                            <w:szCs w:val="28"/>
                            <w:lang w:val="en-US"/>
                          </w:rPr>
                          <w:t xml:space="preserve"> changes occurring in the structure of personality, motivational and cognitive spheres, </w:t>
                        </w:r>
                        <w:r>
                          <w:rPr>
                            <w:rFonts w:ascii="Times New Roman" w:hAnsi="Times New Roman" w:cs="Times New Roman"/>
                            <w:sz w:val="28"/>
                            <w:szCs w:val="28"/>
                            <w:lang w:val="en-US"/>
                          </w:rPr>
                          <w:t xml:space="preserve">as well as in the </w:t>
                        </w:r>
                        <w:r w:rsidRPr="00891311">
                          <w:rPr>
                            <w:rFonts w:ascii="Times New Roman" w:hAnsi="Times New Roman" w:cs="Times New Roman"/>
                            <w:sz w:val="28"/>
                            <w:szCs w:val="28"/>
                            <w:lang w:val="en-US"/>
                          </w:rPr>
                          <w:t xml:space="preserve">activity and communication of children. </w:t>
                        </w:r>
                      </w:p>
                    </w:tc>
                  </w:tr>
                  <w:tr w:rsidR="009D57CD" w:rsidRPr="006B5860" w14:paraId="5B1AF248" w14:textId="77777777" w:rsidTr="00825B88">
                    <w:trPr>
                      <w:trHeight w:val="769"/>
                    </w:trPr>
                    <w:tc>
                      <w:tcPr>
                        <w:tcW w:w="1725" w:type="dxa"/>
                      </w:tcPr>
                      <w:p w14:paraId="656FB83D" w14:textId="44B95CAD"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09FBD926"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b/>
                            <w:bCs/>
                            <w:sz w:val="28"/>
                            <w:szCs w:val="28"/>
                            <w:lang w:val="en-GB"/>
                          </w:rPr>
                          <w:t>Pre-service teachers demonstrating competence can:</w:t>
                        </w:r>
                      </w:p>
                      <w:p w14:paraId="711B9016" w14:textId="69C5402B" w:rsidR="009D57CD" w:rsidRPr="00891311" w:rsidRDefault="009D57CD" w:rsidP="009D57CD">
                        <w:pPr>
                          <w:pStyle w:val="a3"/>
                          <w:numPr>
                            <w:ilvl w:val="0"/>
                            <w:numId w:val="50"/>
                          </w:numPr>
                          <w:jc w:val="both"/>
                          <w:rPr>
                            <w:rFonts w:ascii="Times New Roman" w:hAnsi="Times New Roman" w:cs="Times New Roman"/>
                            <w:sz w:val="28"/>
                            <w:szCs w:val="28"/>
                            <w:lang w:val="kk-KZ"/>
                          </w:rPr>
                        </w:pPr>
                        <w:r w:rsidRPr="00891311">
                          <w:rPr>
                            <w:rFonts w:ascii="Times New Roman" w:hAnsi="Times New Roman" w:cs="Times New Roman"/>
                            <w:sz w:val="28"/>
                            <w:szCs w:val="28"/>
                            <w:lang w:val="en-US"/>
                          </w:rPr>
                          <w:t>a</w:t>
                        </w:r>
                        <w:r w:rsidRPr="00891311">
                          <w:rPr>
                            <w:rFonts w:ascii="Times New Roman" w:hAnsi="Times New Roman" w:cs="Times New Roman"/>
                            <w:sz w:val="28"/>
                            <w:szCs w:val="28"/>
                            <w:lang w:val="kk-KZ"/>
                          </w:rPr>
                          <w:t xml:space="preserve">pply knowledge about the developmental features of children to assess their psycho-physical condition; </w:t>
                        </w:r>
                      </w:p>
                      <w:p w14:paraId="49739381" w14:textId="14F06075" w:rsidR="009D57CD" w:rsidRPr="00891311" w:rsidRDefault="009D57CD" w:rsidP="009D57CD">
                        <w:pPr>
                          <w:pStyle w:val="a3"/>
                          <w:numPr>
                            <w:ilvl w:val="0"/>
                            <w:numId w:val="50"/>
                          </w:numPr>
                          <w:jc w:val="both"/>
                          <w:rPr>
                            <w:rFonts w:ascii="Times New Roman" w:hAnsi="Times New Roman" w:cs="Times New Roman"/>
                            <w:sz w:val="28"/>
                            <w:szCs w:val="28"/>
                            <w:lang w:val="kk-KZ"/>
                          </w:rPr>
                        </w:pPr>
                        <w:r w:rsidRPr="00891311">
                          <w:rPr>
                            <w:rFonts w:ascii="Times New Roman" w:hAnsi="Times New Roman" w:cs="Times New Roman"/>
                            <w:sz w:val="28"/>
                            <w:szCs w:val="28"/>
                            <w:lang w:val="kk-KZ"/>
                          </w:rPr>
                          <w:t>conduct an assessment of the developmental features of students</w:t>
                        </w:r>
                      </w:p>
                      <w:p w14:paraId="71EE8AE9" w14:textId="0472BBA7" w:rsidR="009D57CD" w:rsidRPr="00891311" w:rsidRDefault="009D57CD" w:rsidP="009D57CD">
                        <w:pPr>
                          <w:pStyle w:val="a3"/>
                          <w:numPr>
                            <w:ilvl w:val="0"/>
                            <w:numId w:val="50"/>
                          </w:numPr>
                          <w:jc w:val="both"/>
                          <w:rPr>
                            <w:rFonts w:ascii="Times New Roman" w:hAnsi="Times New Roman" w:cs="Times New Roman"/>
                            <w:sz w:val="28"/>
                            <w:szCs w:val="28"/>
                            <w:lang w:val="kk-KZ"/>
                          </w:rPr>
                        </w:pPr>
                        <w:r w:rsidRPr="00891311">
                          <w:rPr>
                            <w:rFonts w:ascii="Times New Roman" w:hAnsi="Times New Roman" w:cs="Times New Roman"/>
                            <w:sz w:val="28"/>
                            <w:szCs w:val="28"/>
                            <w:lang w:val="kk-KZ"/>
                          </w:rPr>
                          <w:t>conduct an assessment procedure, followed by its description and interpretation</w:t>
                        </w:r>
                      </w:p>
                      <w:p w14:paraId="1DC64A3E" w14:textId="18533D9D" w:rsidR="009D57CD" w:rsidRPr="00891311" w:rsidRDefault="009D57CD" w:rsidP="009D57CD">
                        <w:pPr>
                          <w:pStyle w:val="a3"/>
                          <w:numPr>
                            <w:ilvl w:val="0"/>
                            <w:numId w:val="50"/>
                          </w:numPr>
                          <w:jc w:val="both"/>
                          <w:rPr>
                            <w:rFonts w:ascii="Times New Roman" w:hAnsi="Times New Roman" w:cs="Times New Roman"/>
                            <w:sz w:val="28"/>
                            <w:szCs w:val="28"/>
                            <w:lang w:val="kk-KZ"/>
                          </w:rPr>
                        </w:pPr>
                        <w:r w:rsidRPr="00891311">
                          <w:rPr>
                            <w:rFonts w:ascii="Times New Roman" w:hAnsi="Times New Roman" w:cs="Times New Roman"/>
                            <w:sz w:val="28"/>
                            <w:szCs w:val="28"/>
                            <w:lang w:val="kk-KZ"/>
                          </w:rPr>
                          <w:t>timely identify and correct minor deviations in the physical, intellectual, speech and emotional development of students, which will contribute to the preservation of their mental and physical health.</w:t>
                        </w:r>
                      </w:p>
                    </w:tc>
                  </w:tr>
                </w:tbl>
                <w:p w14:paraId="1F3179A3" w14:textId="7BB0C0CE" w:rsidR="009D57CD" w:rsidRPr="00671891" w:rsidRDefault="009D57CD" w:rsidP="009D57CD">
                  <w:pPr>
                    <w:spacing w:after="0" w:line="240" w:lineRule="auto"/>
                    <w:rPr>
                      <w:rFonts w:ascii="Times New Roman" w:hAnsi="Times New Roman" w:cs="Times New Roman"/>
                      <w:color w:val="000000"/>
                      <w:sz w:val="28"/>
                      <w:szCs w:val="28"/>
                      <w:lang w:val="en-US"/>
                    </w:rPr>
                  </w:pP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51"/>
                  </w:tblGrid>
                  <w:tr w:rsidR="009D57CD" w:rsidRPr="006B5860" w14:paraId="3A04A4F1" w14:textId="77777777" w:rsidTr="00D8545F">
                    <w:trPr>
                      <w:trHeight w:val="437"/>
                    </w:trPr>
                    <w:tc>
                      <w:tcPr>
                        <w:tcW w:w="8651" w:type="dxa"/>
                        <w:shd w:val="clear" w:color="auto" w:fill="8EAADB"/>
                      </w:tcPr>
                      <w:p w14:paraId="44D4FD42" w14:textId="76B61E57" w:rsidR="009D57CD" w:rsidRPr="00671891" w:rsidRDefault="009D57CD" w:rsidP="009D57CD">
                        <w:pPr>
                          <w:jc w:val="both"/>
                          <w:rPr>
                            <w:rFonts w:ascii="Times New Roman" w:hAnsi="Times New Roman" w:cs="Times New Roman"/>
                            <w:b/>
                            <w:sz w:val="28"/>
                            <w:szCs w:val="28"/>
                            <w:lang w:val="kk-KZ"/>
                          </w:rPr>
                        </w:pPr>
                        <w:r w:rsidRPr="00671891">
                          <w:rPr>
                            <w:rFonts w:ascii="Times New Roman" w:eastAsia="Times New Roman" w:hAnsi="Times New Roman" w:cs="Times New Roman"/>
                            <w:b/>
                            <w:bCs/>
                            <w:sz w:val="28"/>
                            <w:szCs w:val="28"/>
                            <w:lang w:val="en-GB" w:eastAsia="fi-FI"/>
                          </w:rPr>
                          <w:t xml:space="preserve"> Psychological and pedagogical intervention</w:t>
                        </w:r>
                        <w:r>
                          <w:rPr>
                            <w:rFonts w:ascii="Times New Roman" w:eastAsia="Times New Roman" w:hAnsi="Times New Roman" w:cs="Times New Roman"/>
                            <w:b/>
                            <w:bCs/>
                            <w:sz w:val="28"/>
                            <w:szCs w:val="28"/>
                            <w:lang w:val="en-GB" w:eastAsia="fi-FI"/>
                          </w:rPr>
                          <w:t xml:space="preserve"> </w:t>
                        </w:r>
                        <w:r w:rsidRPr="00671891">
                          <w:rPr>
                            <w:rFonts w:ascii="Times New Roman" w:eastAsia="Times New Roman" w:hAnsi="Times New Roman" w:cs="Times New Roman"/>
                            <w:b/>
                            <w:bCs/>
                            <w:sz w:val="28"/>
                            <w:szCs w:val="28"/>
                            <w:lang w:val="en-GB" w:eastAsia="fi-FI"/>
                          </w:rPr>
                          <w:t xml:space="preserve">25 </w:t>
                        </w:r>
                        <w:r>
                          <w:rPr>
                            <w:rFonts w:ascii="Times New Roman" w:hAnsi="Times New Roman" w:cs="Times New Roman"/>
                            <w:b/>
                            <w:bCs/>
                            <w:color w:val="000000"/>
                            <w:sz w:val="28"/>
                            <w:szCs w:val="28"/>
                            <w:lang w:val="en"/>
                          </w:rPr>
                          <w:t>academic credits</w:t>
                        </w:r>
                      </w:p>
                    </w:tc>
                  </w:tr>
                  <w:tr w:rsidR="009D57CD" w:rsidRPr="00922048" w14:paraId="1266F09E" w14:textId="77777777" w:rsidTr="008132D3">
                    <w:trPr>
                      <w:trHeight w:val="215"/>
                    </w:trPr>
                    <w:tc>
                      <w:tcPr>
                        <w:tcW w:w="8651" w:type="dxa"/>
                      </w:tcPr>
                      <w:p w14:paraId="18B27CB5" w14:textId="0E710BAE" w:rsidR="009D57CD" w:rsidRPr="00671891" w:rsidRDefault="009D57CD" w:rsidP="009D57CD">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 xml:space="preserve">The module forms pre-service teachers’ knowledge, skills and responsibilities for the design, implementation, monitoring of programmes of psychological and pedagogical intervention in order to support students’ educational process. </w:t>
                        </w:r>
                      </w:p>
                    </w:tc>
                  </w:tr>
                </w:tbl>
                <w:p w14:paraId="1EEB52D2" w14:textId="36650F4F"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588"/>
                    <w:gridCol w:w="7062"/>
                  </w:tblGrid>
                  <w:tr w:rsidR="009D57CD" w:rsidRPr="00671891" w14:paraId="535F3C84" w14:textId="77777777" w:rsidTr="00891311">
                    <w:trPr>
                      <w:trHeight w:val="252"/>
                    </w:trPr>
                    <w:tc>
                      <w:tcPr>
                        <w:tcW w:w="1588" w:type="dxa"/>
                      </w:tcPr>
                      <w:p w14:paraId="3B74FC6C"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7062" w:type="dxa"/>
                      </w:tcPr>
                      <w:p w14:paraId="12048B43" w14:textId="6A55EB9B"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b/>
                            <w:sz w:val="28"/>
                            <w:szCs w:val="28"/>
                            <w:lang w:val="en"/>
                          </w:rPr>
                          <w:t>Psychological counseling</w:t>
                        </w:r>
                      </w:p>
                    </w:tc>
                  </w:tr>
                  <w:tr w:rsidR="009D57CD" w:rsidRPr="00671891" w14:paraId="3D9E72DF" w14:textId="77777777" w:rsidTr="00891311">
                    <w:trPr>
                      <w:trHeight w:val="263"/>
                    </w:trPr>
                    <w:tc>
                      <w:tcPr>
                        <w:tcW w:w="1588" w:type="dxa"/>
                      </w:tcPr>
                      <w:p w14:paraId="07A1701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7062" w:type="dxa"/>
                      </w:tcPr>
                      <w:p w14:paraId="5756F268" w14:textId="2FBB6276" w:rsidR="009D57CD" w:rsidRPr="00891311" w:rsidRDefault="009D57CD" w:rsidP="009D57CD">
                        <w:pPr>
                          <w:rPr>
                            <w:rFonts w:ascii="Times New Roman" w:hAnsi="Times New Roman" w:cs="Times New Roman"/>
                            <w:sz w:val="28"/>
                            <w:szCs w:val="28"/>
                            <w:lang w:val="en-US"/>
                          </w:rPr>
                        </w:pPr>
                        <w:r w:rsidRPr="00891311">
                          <w:rPr>
                            <w:rFonts w:ascii="Times New Roman" w:hAnsi="Times New Roman" w:cs="Times New Roman"/>
                            <w:sz w:val="28"/>
                            <w:szCs w:val="28"/>
                            <w:lang w:val="en-US"/>
                          </w:rPr>
                          <w:t xml:space="preserve">Subject Component, University Component </w:t>
                        </w:r>
                      </w:p>
                    </w:tc>
                  </w:tr>
                  <w:tr w:rsidR="009D57CD" w:rsidRPr="00671891" w14:paraId="2F41CB2A" w14:textId="77777777" w:rsidTr="00891311">
                    <w:trPr>
                      <w:trHeight w:val="263"/>
                    </w:trPr>
                    <w:tc>
                      <w:tcPr>
                        <w:tcW w:w="1588" w:type="dxa"/>
                      </w:tcPr>
                      <w:p w14:paraId="093DC5B3" w14:textId="1BDEFE91"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7062" w:type="dxa"/>
                      </w:tcPr>
                      <w:p w14:paraId="21D62478" w14:textId="54D8C5AF" w:rsidR="009D57CD" w:rsidRPr="00891311" w:rsidRDefault="009D57CD" w:rsidP="009D57CD">
                        <w:pPr>
                          <w:rPr>
                            <w:rFonts w:ascii="Times New Roman" w:hAnsi="Times New Roman" w:cs="Times New Roman"/>
                            <w:sz w:val="28"/>
                            <w:szCs w:val="28"/>
                            <w:lang w:val="en-US"/>
                          </w:rPr>
                        </w:pPr>
                        <w:r w:rsidRPr="00891311">
                          <w:rPr>
                            <w:rFonts w:ascii="Times New Roman" w:hAnsi="Times New Roman" w:cs="Times New Roman"/>
                            <w:sz w:val="28"/>
                            <w:szCs w:val="28"/>
                            <w:lang w:val="en-US"/>
                          </w:rPr>
                          <w:t>Major disciplines</w:t>
                        </w:r>
                      </w:p>
                    </w:tc>
                  </w:tr>
                  <w:tr w:rsidR="009D57CD" w:rsidRPr="006B5860" w14:paraId="69CBC80A" w14:textId="77777777" w:rsidTr="00891311">
                    <w:trPr>
                      <w:trHeight w:val="252"/>
                    </w:trPr>
                    <w:tc>
                      <w:tcPr>
                        <w:tcW w:w="1588" w:type="dxa"/>
                      </w:tcPr>
                      <w:p w14:paraId="02A9AED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7062" w:type="dxa"/>
                      </w:tcPr>
                      <w:p w14:paraId="42A5B2DE" w14:textId="22D39D9F" w:rsidR="009D57CD" w:rsidRPr="00891311" w:rsidRDefault="009D57CD" w:rsidP="009D57CD">
                        <w:pPr>
                          <w:rPr>
                            <w:rFonts w:ascii="Times New Roman" w:hAnsi="Times New Roman" w:cs="Times New Roman"/>
                            <w:bCs/>
                            <w:sz w:val="28"/>
                            <w:szCs w:val="28"/>
                            <w:lang w:val="en-US"/>
                          </w:rPr>
                        </w:pPr>
                        <w:r w:rsidRPr="00891311">
                          <w:rPr>
                            <w:rFonts w:ascii="Times New Roman" w:hAnsi="Times New Roman" w:cs="Times New Roman"/>
                            <w:bCs/>
                            <w:sz w:val="28"/>
                            <w:szCs w:val="28"/>
                            <w:lang w:val="en-US"/>
                          </w:rPr>
                          <w:t xml:space="preserve">Psychological and pedagogical intervention </w:t>
                        </w:r>
                        <w:r w:rsidRPr="00891311">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671891" w14:paraId="6177E942" w14:textId="77777777" w:rsidTr="00891311">
                    <w:trPr>
                      <w:trHeight w:val="263"/>
                    </w:trPr>
                    <w:tc>
                      <w:tcPr>
                        <w:tcW w:w="1588" w:type="dxa"/>
                      </w:tcPr>
                      <w:p w14:paraId="49C60CDC" w14:textId="2A60257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7062" w:type="dxa"/>
                      </w:tcPr>
                      <w:p w14:paraId="4DE83CF9" w14:textId="3EAF0078"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922048" w14:paraId="48B5E7CE" w14:textId="77777777" w:rsidTr="00891311">
                    <w:trPr>
                      <w:trHeight w:val="1521"/>
                    </w:trPr>
                    <w:tc>
                      <w:tcPr>
                        <w:tcW w:w="1588" w:type="dxa"/>
                      </w:tcPr>
                      <w:p w14:paraId="503C69C9" w14:textId="03DFDB61"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7062" w:type="dxa"/>
                      </w:tcPr>
                      <w:p w14:paraId="1BA9B20A" w14:textId="2B496DF9"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
                          </w:rPr>
                          <w:t>The purpose of this course is to improve the following areas of subject competence:</w:t>
                        </w:r>
                      </w:p>
                      <w:p w14:paraId="581FFB27" w14:textId="5FE8CFDE" w:rsidR="009D57CD" w:rsidRPr="00891311" w:rsidRDefault="009D57CD" w:rsidP="009D57CD">
                        <w:pPr>
                          <w:pStyle w:val="a3"/>
                          <w:numPr>
                            <w:ilvl w:val="0"/>
                            <w:numId w:val="51"/>
                          </w:numPr>
                          <w:jc w:val="both"/>
                          <w:rPr>
                            <w:rFonts w:ascii="Times New Roman" w:hAnsi="Times New Roman" w:cs="Times New Roman"/>
                            <w:bCs/>
                            <w:sz w:val="28"/>
                            <w:szCs w:val="28"/>
                            <w:lang w:val="en-US"/>
                          </w:rPr>
                        </w:pPr>
                        <w:r w:rsidRPr="00891311">
                          <w:rPr>
                            <w:rFonts w:ascii="Times New Roman" w:hAnsi="Times New Roman" w:cs="Times New Roman"/>
                            <w:bCs/>
                            <w:sz w:val="28"/>
                            <w:szCs w:val="28"/>
                            <w:lang w:val="en"/>
                          </w:rPr>
                          <w:t xml:space="preserve">Competence area for psychological and pedagogical intervention (1,2,3)  </w:t>
                        </w:r>
                      </w:p>
                      <w:p w14:paraId="6B755FA6" w14:textId="77777777" w:rsidR="009D57CD" w:rsidRPr="00891311" w:rsidRDefault="009D57CD" w:rsidP="009D57CD">
                        <w:pPr>
                          <w:jc w:val="both"/>
                          <w:rPr>
                            <w:rFonts w:ascii="Times New Roman" w:hAnsi="Times New Roman" w:cs="Times New Roman"/>
                            <w:sz w:val="28"/>
                            <w:szCs w:val="28"/>
                            <w:lang w:val="en"/>
                          </w:rPr>
                        </w:pPr>
                      </w:p>
                      <w:p w14:paraId="38B31192" w14:textId="094DEE7D" w:rsidR="009D57CD" w:rsidRPr="00891311"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
                          </w:rPr>
                          <w:t xml:space="preserve">Pre-service teachers get </w:t>
                        </w:r>
                        <w:r w:rsidRPr="00891311">
                          <w:rPr>
                            <w:rFonts w:ascii="Times New Roman" w:hAnsi="Times New Roman" w:cs="Times New Roman"/>
                            <w:sz w:val="28"/>
                            <w:szCs w:val="28"/>
                            <w:lang w:val="en"/>
                          </w:rPr>
                          <w:t>familiariz</w:t>
                        </w:r>
                        <w:r>
                          <w:rPr>
                            <w:rFonts w:ascii="Times New Roman" w:hAnsi="Times New Roman" w:cs="Times New Roman"/>
                            <w:sz w:val="28"/>
                            <w:szCs w:val="28"/>
                            <w:lang w:val="en"/>
                          </w:rPr>
                          <w:t>ed</w:t>
                        </w:r>
                        <w:r w:rsidRPr="00891311">
                          <w:rPr>
                            <w:rFonts w:ascii="Times New Roman" w:hAnsi="Times New Roman" w:cs="Times New Roman"/>
                            <w:sz w:val="28"/>
                            <w:szCs w:val="28"/>
                            <w:lang w:val="en"/>
                          </w:rPr>
                          <w:t xml:space="preserve"> with the principles, forms and content of psychological counseling for the application of psychological tools</w:t>
                        </w:r>
                        <w:r>
                          <w:rPr>
                            <w:rFonts w:ascii="Times New Roman" w:hAnsi="Times New Roman" w:cs="Times New Roman"/>
                            <w:sz w:val="28"/>
                            <w:szCs w:val="28"/>
                            <w:lang w:val="en"/>
                          </w:rPr>
                          <w:t xml:space="preserve"> and</w:t>
                        </w:r>
                        <w:r w:rsidRPr="00891311">
                          <w:rPr>
                            <w:rFonts w:ascii="Times New Roman" w:hAnsi="Times New Roman" w:cs="Times New Roman"/>
                            <w:sz w:val="28"/>
                            <w:szCs w:val="28"/>
                            <w:lang w:val="en"/>
                          </w:rPr>
                          <w:t xml:space="preserve"> techniques to provide effective psychological care to </w:t>
                        </w:r>
                        <w:r>
                          <w:rPr>
                            <w:rFonts w:ascii="Times New Roman" w:hAnsi="Times New Roman" w:cs="Times New Roman"/>
                            <w:sz w:val="28"/>
                            <w:szCs w:val="28"/>
                            <w:lang w:val="en"/>
                          </w:rPr>
                          <w:t>student</w:t>
                        </w:r>
                        <w:r w:rsidRPr="00891311">
                          <w:rPr>
                            <w:rFonts w:ascii="Times New Roman" w:hAnsi="Times New Roman" w:cs="Times New Roman"/>
                            <w:sz w:val="28"/>
                            <w:szCs w:val="28"/>
                            <w:lang w:val="en"/>
                          </w:rPr>
                          <w:t>s.</w:t>
                        </w:r>
                      </w:p>
                    </w:tc>
                  </w:tr>
                  <w:tr w:rsidR="009D57CD" w:rsidRPr="006B5860" w14:paraId="2B214D06" w14:textId="77777777" w:rsidTr="00891311">
                    <w:trPr>
                      <w:trHeight w:val="769"/>
                    </w:trPr>
                    <w:tc>
                      <w:tcPr>
                        <w:tcW w:w="1588" w:type="dxa"/>
                      </w:tcPr>
                      <w:p w14:paraId="058A948B" w14:textId="3405160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7062" w:type="dxa"/>
                      </w:tcPr>
                      <w:p w14:paraId="30714FA5"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b/>
                            <w:bCs/>
                            <w:sz w:val="28"/>
                            <w:szCs w:val="28"/>
                            <w:lang w:val="en-GB"/>
                          </w:rPr>
                          <w:t>Pre-service teachers demonstrating competence can:</w:t>
                        </w:r>
                      </w:p>
                      <w:p w14:paraId="6EFBFB85" w14:textId="77777777" w:rsidR="009D57CD" w:rsidRPr="00891311" w:rsidRDefault="009D57CD" w:rsidP="009D57CD">
                        <w:pPr>
                          <w:pStyle w:val="a3"/>
                          <w:numPr>
                            <w:ilvl w:val="0"/>
                            <w:numId w:val="51"/>
                          </w:numPr>
                          <w:jc w:val="both"/>
                          <w:rPr>
                            <w:rFonts w:ascii="Times New Roman" w:hAnsi="Times New Roman" w:cs="Times New Roman"/>
                            <w:sz w:val="28"/>
                            <w:szCs w:val="28"/>
                            <w:lang w:val="en"/>
                          </w:rPr>
                        </w:pPr>
                        <w:r w:rsidRPr="00891311">
                          <w:rPr>
                            <w:rFonts w:ascii="Times New Roman" w:hAnsi="Times New Roman" w:cs="Times New Roman"/>
                            <w:sz w:val="28"/>
                            <w:szCs w:val="28"/>
                            <w:lang w:val="en"/>
                          </w:rPr>
                          <w:t xml:space="preserve">correctly assess the psychological state and psychological situation of the person being counseled;   </w:t>
                        </w:r>
                      </w:p>
                      <w:p w14:paraId="53ED0C5C" w14:textId="4FABB458" w:rsidR="009D57CD" w:rsidRPr="00891311" w:rsidRDefault="009D57CD" w:rsidP="009D57CD">
                        <w:pPr>
                          <w:pStyle w:val="a3"/>
                          <w:numPr>
                            <w:ilvl w:val="0"/>
                            <w:numId w:val="51"/>
                          </w:numPr>
                          <w:jc w:val="both"/>
                          <w:rPr>
                            <w:rFonts w:ascii="Times New Roman" w:hAnsi="Times New Roman" w:cs="Times New Roman"/>
                            <w:sz w:val="28"/>
                            <w:szCs w:val="28"/>
                            <w:lang w:val="en"/>
                          </w:rPr>
                        </w:pPr>
                        <w:r w:rsidRPr="00891311">
                          <w:rPr>
                            <w:rFonts w:ascii="Times New Roman" w:hAnsi="Times New Roman" w:cs="Times New Roman"/>
                            <w:sz w:val="28"/>
                            <w:szCs w:val="28"/>
                            <w:lang w:val="en"/>
                          </w:rPr>
                          <w:t xml:space="preserve">distinguish the emotional and cognitive aspects of the </w:t>
                        </w:r>
                        <w:r>
                          <w:rPr>
                            <w:rFonts w:ascii="Times New Roman" w:hAnsi="Times New Roman" w:cs="Times New Roman"/>
                            <w:sz w:val="28"/>
                            <w:szCs w:val="28"/>
                            <w:lang w:val="en"/>
                          </w:rPr>
                          <w:t>student</w:t>
                        </w:r>
                        <w:r w:rsidRPr="00891311">
                          <w:rPr>
                            <w:rFonts w:ascii="Times New Roman" w:hAnsi="Times New Roman" w:cs="Times New Roman"/>
                            <w:sz w:val="28"/>
                            <w:szCs w:val="28"/>
                            <w:lang w:val="en"/>
                          </w:rPr>
                          <w:t>'s problem;</w:t>
                        </w:r>
                      </w:p>
                      <w:p w14:paraId="480006C1" w14:textId="7AF9840F" w:rsidR="009D57CD" w:rsidRPr="00891311" w:rsidRDefault="009D57CD" w:rsidP="009D57CD">
                        <w:pPr>
                          <w:pStyle w:val="a3"/>
                          <w:numPr>
                            <w:ilvl w:val="0"/>
                            <w:numId w:val="51"/>
                          </w:numPr>
                          <w:jc w:val="both"/>
                          <w:rPr>
                            <w:rFonts w:ascii="Times New Roman" w:hAnsi="Times New Roman" w:cs="Times New Roman"/>
                            <w:sz w:val="28"/>
                            <w:szCs w:val="28"/>
                            <w:lang w:val="en"/>
                          </w:rPr>
                        </w:pPr>
                        <w:r w:rsidRPr="00891311">
                          <w:rPr>
                            <w:rFonts w:ascii="Times New Roman" w:hAnsi="Times New Roman" w:cs="Times New Roman"/>
                            <w:sz w:val="28"/>
                            <w:szCs w:val="28"/>
                            <w:lang w:val="en"/>
                          </w:rPr>
                          <w:t>determine the psychological peculiarities of people in a problem situation;</w:t>
                        </w:r>
                      </w:p>
                      <w:p w14:paraId="06093ACC" w14:textId="53571550" w:rsidR="009D57CD" w:rsidRPr="00891311" w:rsidRDefault="009D57CD" w:rsidP="009D57CD">
                        <w:pPr>
                          <w:pStyle w:val="a3"/>
                          <w:numPr>
                            <w:ilvl w:val="0"/>
                            <w:numId w:val="51"/>
                          </w:numPr>
                          <w:jc w:val="both"/>
                          <w:rPr>
                            <w:rFonts w:ascii="Times New Roman" w:hAnsi="Times New Roman" w:cs="Times New Roman"/>
                            <w:sz w:val="28"/>
                            <w:szCs w:val="28"/>
                            <w:lang w:val="kk-KZ"/>
                          </w:rPr>
                        </w:pPr>
                        <w:r w:rsidRPr="00891311">
                          <w:rPr>
                            <w:rFonts w:ascii="Times New Roman" w:hAnsi="Times New Roman" w:cs="Times New Roman"/>
                            <w:sz w:val="28"/>
                            <w:szCs w:val="28"/>
                            <w:lang w:val="en"/>
                          </w:rPr>
                          <w:t>apply age features in consulting aid to participants of educational process with the purpose of providing normal conditions, promoting children's development in the process of learning and upbringing.</w:t>
                        </w:r>
                      </w:p>
                    </w:tc>
                  </w:tr>
                </w:tbl>
                <w:p w14:paraId="77E3EE5E" w14:textId="7E3C890D"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21DAF4F1" w14:textId="77777777" w:rsidTr="00E84E43">
                    <w:trPr>
                      <w:trHeight w:val="252"/>
                    </w:trPr>
                    <w:tc>
                      <w:tcPr>
                        <w:tcW w:w="1730" w:type="dxa"/>
                      </w:tcPr>
                      <w:p w14:paraId="37949966"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5ACDBD10" w14:textId="53A86C01"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Practice on child and adolescent psychotherapy</w:t>
                        </w:r>
                      </w:p>
                    </w:tc>
                  </w:tr>
                  <w:tr w:rsidR="009D57CD" w:rsidRPr="00671891" w14:paraId="37BEA01E" w14:textId="77777777" w:rsidTr="00E84E43">
                    <w:trPr>
                      <w:trHeight w:val="263"/>
                    </w:trPr>
                    <w:tc>
                      <w:tcPr>
                        <w:tcW w:w="1730" w:type="dxa"/>
                      </w:tcPr>
                      <w:p w14:paraId="67F38B21"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052D5911" w14:textId="14D8D69E" w:rsidR="009D57CD" w:rsidRPr="00891311" w:rsidRDefault="009D57CD" w:rsidP="009D57CD">
                        <w:pPr>
                          <w:rPr>
                            <w:rFonts w:ascii="Times New Roman" w:hAnsi="Times New Roman" w:cs="Times New Roman"/>
                            <w:sz w:val="28"/>
                            <w:szCs w:val="28"/>
                            <w:lang w:val="en-US"/>
                          </w:rPr>
                        </w:pPr>
                        <w:r w:rsidRPr="00891311">
                          <w:rPr>
                            <w:rFonts w:ascii="Times New Roman" w:hAnsi="Times New Roman" w:cs="Times New Roman"/>
                            <w:sz w:val="28"/>
                            <w:szCs w:val="28"/>
                            <w:lang w:val="en-US"/>
                          </w:rPr>
                          <w:t xml:space="preserve">Subject Component, University Component </w:t>
                        </w:r>
                      </w:p>
                    </w:tc>
                  </w:tr>
                  <w:tr w:rsidR="009D57CD" w:rsidRPr="00671891" w14:paraId="15428938" w14:textId="77777777" w:rsidTr="00E84E43">
                    <w:trPr>
                      <w:trHeight w:val="263"/>
                    </w:trPr>
                    <w:tc>
                      <w:tcPr>
                        <w:tcW w:w="1730" w:type="dxa"/>
                      </w:tcPr>
                      <w:p w14:paraId="1F0D87D0" w14:textId="099D8F46"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651FEFE1" w14:textId="7C8E263A" w:rsidR="009D57CD" w:rsidRPr="00891311" w:rsidRDefault="009D57CD" w:rsidP="009D57CD">
                        <w:pPr>
                          <w:rPr>
                            <w:rFonts w:ascii="Times New Roman" w:hAnsi="Times New Roman" w:cs="Times New Roman"/>
                            <w:sz w:val="28"/>
                            <w:szCs w:val="28"/>
                            <w:lang w:val="en-US"/>
                          </w:rPr>
                        </w:pPr>
                        <w:r w:rsidRPr="00891311">
                          <w:rPr>
                            <w:rFonts w:ascii="Times New Roman" w:hAnsi="Times New Roman" w:cs="Times New Roman"/>
                            <w:sz w:val="28"/>
                            <w:szCs w:val="28"/>
                            <w:lang w:val="en-US"/>
                          </w:rPr>
                          <w:t>Major disciplines</w:t>
                        </w:r>
                      </w:p>
                    </w:tc>
                  </w:tr>
                  <w:tr w:rsidR="009D57CD" w:rsidRPr="006B5860" w14:paraId="234989E3" w14:textId="77777777" w:rsidTr="00E84E43">
                    <w:trPr>
                      <w:trHeight w:val="252"/>
                    </w:trPr>
                    <w:tc>
                      <w:tcPr>
                        <w:tcW w:w="1730" w:type="dxa"/>
                      </w:tcPr>
                      <w:p w14:paraId="2711688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61E4D844" w14:textId="1E0ED0D0" w:rsidR="009D57CD" w:rsidRPr="00891311" w:rsidRDefault="009D57CD" w:rsidP="009D57CD">
                        <w:pPr>
                          <w:rPr>
                            <w:rFonts w:ascii="Times New Roman" w:hAnsi="Times New Roman" w:cs="Times New Roman"/>
                            <w:bCs/>
                            <w:sz w:val="28"/>
                            <w:szCs w:val="28"/>
                            <w:lang w:val="en-US"/>
                          </w:rPr>
                        </w:pPr>
                        <w:r w:rsidRPr="00891311">
                          <w:rPr>
                            <w:rFonts w:ascii="Times New Roman" w:hAnsi="Times New Roman" w:cs="Times New Roman"/>
                            <w:bCs/>
                            <w:sz w:val="28"/>
                            <w:szCs w:val="28"/>
                            <w:lang w:val="en-US"/>
                          </w:rPr>
                          <w:t xml:space="preserve">Psychological and pedagogical intervention </w:t>
                        </w:r>
                        <w:r w:rsidRPr="00891311">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671891" w14:paraId="5461142F" w14:textId="77777777" w:rsidTr="00E84E43">
                    <w:trPr>
                      <w:trHeight w:val="263"/>
                    </w:trPr>
                    <w:tc>
                      <w:tcPr>
                        <w:tcW w:w="1730" w:type="dxa"/>
                      </w:tcPr>
                      <w:p w14:paraId="573B937E" w14:textId="3957833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2396344C" w14:textId="7BB54B1D"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0C3A46F6" w14:textId="77777777" w:rsidTr="00E84E43">
                    <w:trPr>
                      <w:trHeight w:val="388"/>
                    </w:trPr>
                    <w:tc>
                      <w:tcPr>
                        <w:tcW w:w="1730" w:type="dxa"/>
                      </w:tcPr>
                      <w:p w14:paraId="2B504157" w14:textId="4A7F632E"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Course / competence description</w:t>
                        </w:r>
                      </w:p>
                    </w:tc>
                    <w:tc>
                      <w:tcPr>
                        <w:tcW w:w="6920" w:type="dxa"/>
                      </w:tcPr>
                      <w:p w14:paraId="4DFA4C71"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sz w:val="28"/>
                            <w:szCs w:val="28"/>
                            <w:lang w:val="en-US"/>
                          </w:rPr>
                          <w:t>The purpose of this course is to improve the following areas of subject competence:</w:t>
                        </w:r>
                      </w:p>
                      <w:p w14:paraId="309E21D9" w14:textId="31E6D354" w:rsidR="009D57CD" w:rsidRPr="00891311" w:rsidRDefault="009D57CD" w:rsidP="009D57CD">
                        <w:pPr>
                          <w:pStyle w:val="a3"/>
                          <w:numPr>
                            <w:ilvl w:val="0"/>
                            <w:numId w:val="52"/>
                          </w:numPr>
                          <w:jc w:val="both"/>
                          <w:rPr>
                            <w:rFonts w:ascii="Times New Roman" w:hAnsi="Times New Roman" w:cs="Times New Roman"/>
                            <w:bCs/>
                            <w:sz w:val="28"/>
                            <w:szCs w:val="28"/>
                            <w:lang w:val="en-US"/>
                          </w:rPr>
                        </w:pPr>
                        <w:r w:rsidRPr="00891311">
                          <w:rPr>
                            <w:rFonts w:ascii="Times New Roman" w:hAnsi="Times New Roman" w:cs="Times New Roman"/>
                            <w:bCs/>
                            <w:sz w:val="28"/>
                            <w:szCs w:val="28"/>
                            <w:lang w:val="en"/>
                          </w:rPr>
                          <w:t xml:space="preserve">Competence area for psychological and pedagogical intervention (1,3,5)  </w:t>
                        </w:r>
                      </w:p>
                      <w:p w14:paraId="4C7DEDA0" w14:textId="77777777" w:rsidR="009D57CD" w:rsidRPr="00891311" w:rsidRDefault="009D57CD" w:rsidP="009D57CD">
                        <w:pPr>
                          <w:jc w:val="both"/>
                          <w:rPr>
                            <w:rFonts w:ascii="Times New Roman" w:hAnsi="Times New Roman" w:cs="Times New Roman"/>
                            <w:sz w:val="28"/>
                            <w:szCs w:val="28"/>
                            <w:lang w:val="en-US"/>
                          </w:rPr>
                        </w:pPr>
                      </w:p>
                      <w:p w14:paraId="40E78085" w14:textId="1B6666E1" w:rsidR="009D57CD" w:rsidRPr="00891311"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
                          </w:rPr>
                          <w:t xml:space="preserve">Pre-service teachers form </w:t>
                        </w:r>
                        <w:r w:rsidRPr="00891311">
                          <w:rPr>
                            <w:rFonts w:ascii="Times New Roman" w:hAnsi="Times New Roman" w:cs="Times New Roman"/>
                            <w:sz w:val="28"/>
                            <w:szCs w:val="28"/>
                            <w:lang w:val="en"/>
                          </w:rPr>
                          <w:t xml:space="preserve">a holistic system of knowledge about the features, patterns, </w:t>
                        </w:r>
                        <w:r>
                          <w:rPr>
                            <w:rFonts w:ascii="Times New Roman" w:hAnsi="Times New Roman" w:cs="Times New Roman"/>
                            <w:sz w:val="28"/>
                            <w:szCs w:val="28"/>
                            <w:lang w:val="en"/>
                          </w:rPr>
                          <w:t xml:space="preserve">and </w:t>
                        </w:r>
                        <w:r w:rsidRPr="00891311">
                          <w:rPr>
                            <w:rFonts w:ascii="Times New Roman" w:hAnsi="Times New Roman" w:cs="Times New Roman"/>
                            <w:sz w:val="28"/>
                            <w:szCs w:val="28"/>
                            <w:lang w:val="en"/>
                          </w:rPr>
                          <w:t>underlying principles and specific problems of child and adolescent psychotherapy</w:t>
                        </w:r>
                        <w:r>
                          <w:rPr>
                            <w:rFonts w:ascii="Times New Roman" w:hAnsi="Times New Roman" w:cs="Times New Roman"/>
                            <w:sz w:val="28"/>
                            <w:szCs w:val="28"/>
                            <w:lang w:val="en"/>
                          </w:rPr>
                          <w:t xml:space="preserve">. They also get </w:t>
                        </w:r>
                        <w:r w:rsidRPr="00891311">
                          <w:rPr>
                            <w:rFonts w:ascii="Times New Roman" w:hAnsi="Times New Roman" w:cs="Times New Roman"/>
                            <w:sz w:val="28"/>
                            <w:szCs w:val="28"/>
                            <w:lang w:val="en"/>
                          </w:rPr>
                          <w:t>familiariz</w:t>
                        </w:r>
                        <w:r>
                          <w:rPr>
                            <w:rFonts w:ascii="Times New Roman" w:hAnsi="Times New Roman" w:cs="Times New Roman"/>
                            <w:sz w:val="28"/>
                            <w:szCs w:val="28"/>
                            <w:lang w:val="en"/>
                          </w:rPr>
                          <w:t>ed</w:t>
                        </w:r>
                        <w:r w:rsidRPr="00891311">
                          <w:rPr>
                            <w:rFonts w:ascii="Times New Roman" w:hAnsi="Times New Roman" w:cs="Times New Roman"/>
                            <w:sz w:val="28"/>
                            <w:szCs w:val="28"/>
                            <w:lang w:val="en"/>
                          </w:rPr>
                          <w:t xml:space="preserve"> with the ethical norms and rules in the work of </w:t>
                        </w:r>
                        <w:r>
                          <w:rPr>
                            <w:rFonts w:ascii="Times New Roman" w:hAnsi="Times New Roman" w:cs="Times New Roman"/>
                            <w:sz w:val="28"/>
                            <w:szCs w:val="28"/>
                            <w:lang w:val="en"/>
                          </w:rPr>
                          <w:t>a</w:t>
                        </w:r>
                        <w:r w:rsidRPr="00891311">
                          <w:rPr>
                            <w:rFonts w:ascii="Times New Roman" w:hAnsi="Times New Roman" w:cs="Times New Roman"/>
                            <w:sz w:val="28"/>
                            <w:szCs w:val="28"/>
                            <w:lang w:val="en"/>
                          </w:rPr>
                          <w:t xml:space="preserve"> child psychotherapist. Pre-service teachers </w:t>
                        </w:r>
                        <w:r>
                          <w:rPr>
                            <w:rFonts w:ascii="Times New Roman" w:hAnsi="Times New Roman" w:cs="Times New Roman"/>
                            <w:sz w:val="28"/>
                            <w:szCs w:val="28"/>
                            <w:lang w:val="en"/>
                          </w:rPr>
                          <w:t>learn t</w:t>
                        </w:r>
                        <w:r w:rsidRPr="00891311">
                          <w:rPr>
                            <w:rFonts w:ascii="Times New Roman" w:hAnsi="Times New Roman" w:cs="Times New Roman"/>
                            <w:sz w:val="28"/>
                            <w:szCs w:val="28"/>
                            <w:lang w:val="en"/>
                          </w:rPr>
                          <w:t>o distinguish the main forms, directions and methods of child and adolescent psychotherapy (individual, group, environment therapy, play psychotherapy, etc.)</w:t>
                        </w:r>
                        <w:r>
                          <w:rPr>
                            <w:rFonts w:ascii="Times New Roman" w:hAnsi="Times New Roman" w:cs="Times New Roman"/>
                            <w:sz w:val="28"/>
                            <w:szCs w:val="28"/>
                            <w:lang w:val="en"/>
                          </w:rPr>
                          <w:t>.</w:t>
                        </w:r>
                      </w:p>
                    </w:tc>
                  </w:tr>
                  <w:tr w:rsidR="009D57CD" w:rsidRPr="00922048" w14:paraId="7DE3D972" w14:textId="77777777" w:rsidTr="00E84E43">
                    <w:trPr>
                      <w:trHeight w:val="769"/>
                    </w:trPr>
                    <w:tc>
                      <w:tcPr>
                        <w:tcW w:w="1730" w:type="dxa"/>
                      </w:tcPr>
                      <w:p w14:paraId="32C0FA46" w14:textId="4561821F"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304E1E08" w14:textId="77777777" w:rsidR="009D57CD" w:rsidRPr="00891311" w:rsidRDefault="009D57CD" w:rsidP="009D57CD">
                        <w:pPr>
                          <w:jc w:val="both"/>
                          <w:rPr>
                            <w:rFonts w:ascii="Times New Roman" w:hAnsi="Times New Roman" w:cs="Times New Roman"/>
                            <w:sz w:val="28"/>
                            <w:szCs w:val="28"/>
                            <w:lang w:val="en-US"/>
                          </w:rPr>
                        </w:pPr>
                        <w:r w:rsidRPr="00891311">
                          <w:rPr>
                            <w:rFonts w:ascii="Times New Roman" w:hAnsi="Times New Roman" w:cs="Times New Roman"/>
                            <w:b/>
                            <w:bCs/>
                            <w:sz w:val="28"/>
                            <w:szCs w:val="28"/>
                            <w:lang w:val="en-GB"/>
                          </w:rPr>
                          <w:t>Pre-service teachers demonstrating competence can:</w:t>
                        </w:r>
                      </w:p>
                      <w:p w14:paraId="240769ED" w14:textId="77777777" w:rsidR="009D57CD" w:rsidRPr="00891311" w:rsidRDefault="009D57CD" w:rsidP="009D57CD">
                        <w:pPr>
                          <w:pStyle w:val="a3"/>
                          <w:numPr>
                            <w:ilvl w:val="0"/>
                            <w:numId w:val="52"/>
                          </w:numPr>
                          <w:jc w:val="both"/>
                          <w:rPr>
                            <w:rFonts w:ascii="Times New Roman" w:hAnsi="Times New Roman" w:cs="Times New Roman"/>
                            <w:sz w:val="28"/>
                            <w:szCs w:val="28"/>
                            <w:lang w:val="en"/>
                          </w:rPr>
                        </w:pPr>
                        <w:r w:rsidRPr="00891311">
                          <w:rPr>
                            <w:rFonts w:ascii="Times New Roman" w:hAnsi="Times New Roman" w:cs="Times New Roman"/>
                            <w:sz w:val="28"/>
                            <w:szCs w:val="28"/>
                            <w:lang w:val="en"/>
                          </w:rPr>
                          <w:t>carry out psychological diagnostics, predict changes and dynamics of the level of development of the cognitive and motivational-volitional sphere, self-consciousness, psychomotor skills, abilities, character, temperament, functional states, personality traits and accentuations in the norm and with mental deviations for the purpose of harmonization of human mental functioning;</w:t>
                        </w:r>
                      </w:p>
                      <w:p w14:paraId="4B776005" w14:textId="63DF3B7E" w:rsidR="009D57CD" w:rsidRPr="00891311" w:rsidRDefault="009D57CD" w:rsidP="009D57CD">
                        <w:pPr>
                          <w:pStyle w:val="a3"/>
                          <w:numPr>
                            <w:ilvl w:val="0"/>
                            <w:numId w:val="52"/>
                          </w:numPr>
                          <w:jc w:val="both"/>
                          <w:rPr>
                            <w:rFonts w:ascii="Times New Roman" w:hAnsi="Times New Roman" w:cs="Times New Roman"/>
                            <w:sz w:val="28"/>
                            <w:szCs w:val="28"/>
                            <w:lang w:val="en"/>
                          </w:rPr>
                        </w:pPr>
                        <w:r w:rsidRPr="00891311">
                          <w:rPr>
                            <w:rFonts w:ascii="Times New Roman" w:hAnsi="Times New Roman" w:cs="Times New Roman"/>
                            <w:sz w:val="28"/>
                            <w:szCs w:val="28"/>
                            <w:lang w:val="en"/>
                          </w:rPr>
                          <w:t>master methods of organizing and planning psychotherapeutic activity, as well as various methods of psychotherapy with children and adolescents.</w:t>
                        </w:r>
                      </w:p>
                      <w:p w14:paraId="3DAB7F20" w14:textId="198886A5" w:rsidR="009D57CD" w:rsidRPr="00891311" w:rsidRDefault="009D57CD" w:rsidP="009D57CD">
                        <w:pPr>
                          <w:pStyle w:val="a3"/>
                          <w:numPr>
                            <w:ilvl w:val="0"/>
                            <w:numId w:val="52"/>
                          </w:numPr>
                          <w:jc w:val="both"/>
                          <w:rPr>
                            <w:rFonts w:ascii="Times New Roman" w:hAnsi="Times New Roman" w:cs="Times New Roman"/>
                            <w:sz w:val="28"/>
                            <w:szCs w:val="28"/>
                            <w:lang w:val="en"/>
                          </w:rPr>
                        </w:pPr>
                        <w:r w:rsidRPr="00891311">
                          <w:rPr>
                            <w:rFonts w:ascii="Times New Roman" w:hAnsi="Times New Roman" w:cs="Times New Roman"/>
                            <w:sz w:val="28"/>
                            <w:szCs w:val="28"/>
                            <w:lang w:val="en"/>
                          </w:rPr>
                          <w:t xml:space="preserve">apply in practice the ethical and legal norms for organizing and providing psychotherapeutic assistance; </w:t>
                        </w:r>
                      </w:p>
                      <w:p w14:paraId="3FE2E123" w14:textId="22950652" w:rsidR="009D57CD" w:rsidRPr="00891311" w:rsidRDefault="009D57CD" w:rsidP="009D57CD">
                        <w:pPr>
                          <w:pStyle w:val="a3"/>
                          <w:numPr>
                            <w:ilvl w:val="0"/>
                            <w:numId w:val="52"/>
                          </w:numPr>
                          <w:jc w:val="both"/>
                          <w:rPr>
                            <w:rFonts w:ascii="Times New Roman" w:hAnsi="Times New Roman" w:cs="Times New Roman"/>
                            <w:sz w:val="28"/>
                            <w:szCs w:val="28"/>
                            <w:lang w:val="en-US"/>
                          </w:rPr>
                        </w:pPr>
                        <w:r w:rsidRPr="00891311">
                          <w:rPr>
                            <w:rFonts w:ascii="Times New Roman" w:hAnsi="Times New Roman" w:cs="Times New Roman"/>
                            <w:sz w:val="28"/>
                            <w:szCs w:val="28"/>
                            <w:lang w:val="en"/>
                          </w:rPr>
                          <w:t>provide psychological aid taking into account individual characteristics.</w:t>
                        </w:r>
                      </w:p>
                    </w:tc>
                  </w:tr>
                </w:tbl>
                <w:p w14:paraId="7362B021" w14:textId="2C0BDE4C"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71891" w14:paraId="0A5679FB" w14:textId="77777777" w:rsidTr="004E42B9">
                    <w:trPr>
                      <w:trHeight w:val="252"/>
                    </w:trPr>
                    <w:tc>
                      <w:tcPr>
                        <w:tcW w:w="1725" w:type="dxa"/>
                      </w:tcPr>
                      <w:p w14:paraId="383D6074"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25AA1E3B" w14:textId="64497F7E" w:rsidR="009D57CD" w:rsidRPr="00671891" w:rsidRDefault="009D57CD" w:rsidP="009D57CD">
                        <w:pPr>
                          <w:rPr>
                            <w:rFonts w:ascii="Times New Roman" w:hAnsi="Times New Roman" w:cs="Times New Roman"/>
                            <w:b/>
                            <w:sz w:val="28"/>
                            <w:szCs w:val="28"/>
                            <w:lang w:val="en-US"/>
                          </w:rPr>
                        </w:pPr>
                        <w:r w:rsidRPr="00671891">
                          <w:rPr>
                            <w:rFonts w:ascii="Times New Roman" w:hAnsi="Times New Roman" w:cs="Times New Roman"/>
                            <w:b/>
                            <w:sz w:val="28"/>
                            <w:szCs w:val="28"/>
                            <w:lang w:val="en"/>
                          </w:rPr>
                          <w:t>Group counseling</w:t>
                        </w:r>
                      </w:p>
                    </w:tc>
                  </w:tr>
                  <w:tr w:rsidR="009D57CD" w:rsidRPr="00671891" w14:paraId="1D3060B0" w14:textId="77777777" w:rsidTr="004E42B9">
                    <w:trPr>
                      <w:trHeight w:val="263"/>
                    </w:trPr>
                    <w:tc>
                      <w:tcPr>
                        <w:tcW w:w="1725" w:type="dxa"/>
                      </w:tcPr>
                      <w:p w14:paraId="32923CAB" w14:textId="77777777" w:rsidR="009D57CD" w:rsidRPr="00671891" w:rsidRDefault="009D57CD" w:rsidP="009D57CD">
                        <w:pPr>
                          <w:rPr>
                            <w:rFonts w:ascii="Times New Roman" w:hAnsi="Times New Roman" w:cs="Times New Roman"/>
                            <w:sz w:val="28"/>
                            <w:szCs w:val="28"/>
                            <w:lang w:val="en-US"/>
                          </w:rPr>
                        </w:pPr>
                        <w:bookmarkStart w:id="20" w:name="_Hlk104535713"/>
                        <w:r w:rsidRPr="00671891">
                          <w:rPr>
                            <w:rFonts w:ascii="Times New Roman" w:hAnsi="Times New Roman" w:cs="Times New Roman"/>
                            <w:sz w:val="28"/>
                            <w:szCs w:val="28"/>
                            <w:lang w:val="en-US"/>
                          </w:rPr>
                          <w:t>Component</w:t>
                        </w:r>
                      </w:p>
                    </w:tc>
                    <w:tc>
                      <w:tcPr>
                        <w:tcW w:w="6925" w:type="dxa"/>
                      </w:tcPr>
                      <w:p w14:paraId="2F2E4596" w14:textId="58C5C9D8"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 xml:space="preserve">Subject Component, Optional Component </w:t>
                        </w:r>
                      </w:p>
                    </w:tc>
                  </w:tr>
                  <w:tr w:rsidR="009D57CD" w:rsidRPr="00671891" w14:paraId="14F666FB" w14:textId="77777777" w:rsidTr="004E42B9">
                    <w:trPr>
                      <w:trHeight w:val="263"/>
                    </w:trPr>
                    <w:tc>
                      <w:tcPr>
                        <w:tcW w:w="1725" w:type="dxa"/>
                      </w:tcPr>
                      <w:p w14:paraId="2F79C55D" w14:textId="320D4E25"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Pr>
                      <w:p w14:paraId="6D95554D" w14:textId="437BB3CA"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Major disciplines</w:t>
                        </w:r>
                      </w:p>
                    </w:tc>
                  </w:tr>
                  <w:tr w:rsidR="009D57CD" w:rsidRPr="006B5860" w14:paraId="6BDD31B0" w14:textId="77777777" w:rsidTr="004E42B9">
                    <w:trPr>
                      <w:trHeight w:val="252"/>
                    </w:trPr>
                    <w:tc>
                      <w:tcPr>
                        <w:tcW w:w="1725" w:type="dxa"/>
                      </w:tcPr>
                      <w:p w14:paraId="63FA0791"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Pr>
                      <w:p w14:paraId="0A013865" w14:textId="35F927ED" w:rsidR="009D57CD" w:rsidRPr="00E84E43" w:rsidRDefault="009D57CD" w:rsidP="009D57CD">
                        <w:pPr>
                          <w:rPr>
                            <w:rFonts w:ascii="Times New Roman" w:hAnsi="Times New Roman" w:cs="Times New Roman"/>
                            <w:bCs/>
                            <w:sz w:val="28"/>
                            <w:szCs w:val="28"/>
                            <w:lang w:val="en-US"/>
                          </w:rPr>
                        </w:pPr>
                        <w:r w:rsidRPr="00E84E43">
                          <w:rPr>
                            <w:rFonts w:ascii="Times New Roman" w:hAnsi="Times New Roman" w:cs="Times New Roman"/>
                            <w:bCs/>
                            <w:sz w:val="28"/>
                            <w:szCs w:val="28"/>
                            <w:lang w:val="en-US"/>
                          </w:rPr>
                          <w:t xml:space="preserve">Psychological and pedagogical intervention </w:t>
                        </w:r>
                        <w:r w:rsidRPr="00E84E43">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bookmarkEnd w:id="20"/>
                  <w:tr w:rsidR="009D57CD" w:rsidRPr="00671891" w14:paraId="6A0753D7" w14:textId="77777777" w:rsidTr="004E42B9">
                    <w:trPr>
                      <w:trHeight w:val="263"/>
                    </w:trPr>
                    <w:tc>
                      <w:tcPr>
                        <w:tcW w:w="1725" w:type="dxa"/>
                      </w:tcPr>
                      <w:p w14:paraId="1FC81338" w14:textId="740E913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5995FC92" w14:textId="47BB9E95"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922048" w14:paraId="49B69913" w14:textId="77777777" w:rsidTr="004E42B9">
                    <w:trPr>
                      <w:trHeight w:val="3397"/>
                    </w:trPr>
                    <w:tc>
                      <w:tcPr>
                        <w:tcW w:w="1725" w:type="dxa"/>
                      </w:tcPr>
                      <w:p w14:paraId="3628410A" w14:textId="0168FDE1"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Course / competence description</w:t>
                        </w:r>
                      </w:p>
                    </w:tc>
                    <w:tc>
                      <w:tcPr>
                        <w:tcW w:w="6925" w:type="dxa"/>
                      </w:tcPr>
                      <w:p w14:paraId="1CC9B2C1" w14:textId="7586DB7F"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sz w:val="28"/>
                            <w:szCs w:val="28"/>
                            <w:lang w:val="en-US"/>
                          </w:rPr>
                          <w:t>The purpose of this course is to improve the following areas of subject competence:</w:t>
                        </w:r>
                      </w:p>
                      <w:p w14:paraId="2CE3C08A" w14:textId="3C0C985A" w:rsidR="009D57CD" w:rsidRPr="00E84E43" w:rsidRDefault="009D57CD" w:rsidP="009D57CD">
                        <w:pPr>
                          <w:pStyle w:val="a3"/>
                          <w:numPr>
                            <w:ilvl w:val="0"/>
                            <w:numId w:val="51"/>
                          </w:numPr>
                          <w:jc w:val="both"/>
                          <w:rPr>
                            <w:rFonts w:ascii="Times New Roman" w:hAnsi="Times New Roman" w:cs="Times New Roman"/>
                            <w:bCs/>
                            <w:sz w:val="28"/>
                            <w:szCs w:val="28"/>
                            <w:lang w:val="en-US"/>
                          </w:rPr>
                        </w:pPr>
                        <w:r w:rsidRPr="00E84E43">
                          <w:rPr>
                            <w:rFonts w:ascii="Times New Roman" w:hAnsi="Times New Roman" w:cs="Times New Roman"/>
                            <w:bCs/>
                            <w:sz w:val="28"/>
                            <w:szCs w:val="28"/>
                            <w:lang w:val="en"/>
                          </w:rPr>
                          <w:t>Competence area for psychological and pedagogical intervention (1,</w:t>
                        </w:r>
                        <w:r w:rsidRPr="00E84E43">
                          <w:rPr>
                            <w:rFonts w:ascii="Times New Roman" w:hAnsi="Times New Roman" w:cs="Times New Roman"/>
                            <w:bCs/>
                            <w:sz w:val="28"/>
                            <w:szCs w:val="28"/>
                            <w:lang w:val="en-GB"/>
                          </w:rPr>
                          <w:t>3</w:t>
                        </w:r>
                        <w:r w:rsidRPr="00E84E43">
                          <w:rPr>
                            <w:rFonts w:ascii="Times New Roman" w:hAnsi="Times New Roman" w:cs="Times New Roman"/>
                            <w:bCs/>
                            <w:sz w:val="28"/>
                            <w:szCs w:val="28"/>
                            <w:lang w:val="en"/>
                          </w:rPr>
                          <w:t xml:space="preserve">)  </w:t>
                        </w:r>
                      </w:p>
                      <w:p w14:paraId="5637A279" w14:textId="77777777" w:rsidR="009D57CD" w:rsidRPr="00E84E43" w:rsidRDefault="009D57CD" w:rsidP="009D57CD">
                        <w:pPr>
                          <w:jc w:val="both"/>
                          <w:rPr>
                            <w:rFonts w:ascii="Times New Roman" w:hAnsi="Times New Roman" w:cs="Times New Roman"/>
                            <w:sz w:val="28"/>
                            <w:szCs w:val="28"/>
                            <w:lang w:val="en-US"/>
                          </w:rPr>
                        </w:pPr>
                      </w:p>
                      <w:p w14:paraId="4153DF9E" w14:textId="2871F383" w:rsidR="009D57CD" w:rsidRPr="00E84E43"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
                          </w:rPr>
                          <w:t xml:space="preserve">During the course, pre-service teachers get </w:t>
                        </w:r>
                        <w:r w:rsidRPr="00E84E43">
                          <w:rPr>
                            <w:rFonts w:ascii="Times New Roman" w:hAnsi="Times New Roman" w:cs="Times New Roman"/>
                            <w:sz w:val="28"/>
                            <w:szCs w:val="28"/>
                            <w:lang w:val="en"/>
                          </w:rPr>
                          <w:t>acquaint</w:t>
                        </w:r>
                        <w:r>
                          <w:rPr>
                            <w:rFonts w:ascii="Times New Roman" w:hAnsi="Times New Roman" w:cs="Times New Roman"/>
                            <w:sz w:val="28"/>
                            <w:szCs w:val="28"/>
                            <w:lang w:val="en"/>
                          </w:rPr>
                          <w:t>ed</w:t>
                        </w:r>
                        <w:r w:rsidRPr="00E84E43">
                          <w:rPr>
                            <w:rFonts w:ascii="Times New Roman" w:hAnsi="Times New Roman" w:cs="Times New Roman"/>
                            <w:sz w:val="28"/>
                            <w:szCs w:val="28"/>
                            <w:lang w:val="en"/>
                          </w:rPr>
                          <w:t xml:space="preserve"> with the principles, forms and content of group counseling, a theoretical map of psychotherapeutic reality, within which it is possible to simultaneously comprehend their own experience of counseling and understanding of the psychological mechanisms of all known psychotherapeutic methods</w:t>
                        </w:r>
                        <w:r>
                          <w:rPr>
                            <w:rFonts w:ascii="Times New Roman" w:hAnsi="Times New Roman" w:cs="Times New Roman"/>
                            <w:sz w:val="28"/>
                            <w:szCs w:val="28"/>
                            <w:lang w:val="en"/>
                          </w:rPr>
                          <w:t xml:space="preserve">. They learn about the </w:t>
                        </w:r>
                        <w:r w:rsidRPr="00E84E43">
                          <w:rPr>
                            <w:rFonts w:ascii="Times New Roman" w:hAnsi="Times New Roman" w:cs="Times New Roman"/>
                            <w:sz w:val="28"/>
                            <w:szCs w:val="28"/>
                            <w:lang w:val="en"/>
                          </w:rPr>
                          <w:t>basics of psychological thinking, worldview and professional ethics of the psychologist-consultant.</w:t>
                        </w:r>
                      </w:p>
                    </w:tc>
                  </w:tr>
                  <w:tr w:rsidR="009D57CD" w:rsidRPr="006B5860" w14:paraId="7E83286D" w14:textId="77777777" w:rsidTr="004E42B9">
                    <w:trPr>
                      <w:trHeight w:val="769"/>
                    </w:trPr>
                    <w:tc>
                      <w:tcPr>
                        <w:tcW w:w="1725" w:type="dxa"/>
                      </w:tcPr>
                      <w:p w14:paraId="7D1B3E39" w14:textId="400B93A7"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192F061F" w14:textId="4EADF919" w:rsidR="009D57CD" w:rsidRPr="00E84E43" w:rsidRDefault="009D57CD" w:rsidP="009D57CD">
                        <w:pPr>
                          <w:jc w:val="both"/>
                          <w:rPr>
                            <w:rFonts w:ascii="Times New Roman" w:hAnsi="Times New Roman" w:cs="Times New Roman"/>
                            <w:b/>
                            <w:bCs/>
                            <w:sz w:val="28"/>
                            <w:szCs w:val="28"/>
                            <w:lang w:val="en-GB"/>
                          </w:rPr>
                        </w:pPr>
                        <w:r w:rsidRPr="00E84E43">
                          <w:rPr>
                            <w:rFonts w:ascii="Times New Roman" w:hAnsi="Times New Roman" w:cs="Times New Roman"/>
                            <w:b/>
                            <w:bCs/>
                            <w:sz w:val="28"/>
                            <w:szCs w:val="28"/>
                            <w:lang w:val="en-GB"/>
                          </w:rPr>
                          <w:t>Pre-service teachers demonstrating competence can:</w:t>
                        </w:r>
                      </w:p>
                      <w:p w14:paraId="371888CB" w14:textId="3628FD97" w:rsidR="009D57CD" w:rsidRPr="00E84E43" w:rsidRDefault="009D57CD" w:rsidP="009D57CD">
                        <w:pPr>
                          <w:pStyle w:val="a3"/>
                          <w:numPr>
                            <w:ilvl w:val="0"/>
                            <w:numId w:val="57"/>
                          </w:numPr>
                          <w:jc w:val="both"/>
                          <w:rPr>
                            <w:rFonts w:ascii="Times New Roman" w:hAnsi="Times New Roman" w:cs="Times New Roman"/>
                            <w:sz w:val="28"/>
                            <w:szCs w:val="28"/>
                            <w:lang w:val="en-US"/>
                          </w:rPr>
                        </w:pPr>
                        <w:r w:rsidRPr="00E84E43">
                          <w:rPr>
                            <w:rFonts w:ascii="Times New Roman" w:hAnsi="Times New Roman" w:cs="Times New Roman"/>
                            <w:sz w:val="28"/>
                            <w:szCs w:val="28"/>
                            <w:lang w:val="en-US"/>
                          </w:rPr>
                          <w:t>analyze situations in which psychological aid is needed, to solve practical problems related to group counseling;</w:t>
                        </w:r>
                      </w:p>
                      <w:p w14:paraId="345E14A7" w14:textId="359F309B" w:rsidR="009D57CD" w:rsidRPr="00E84E43" w:rsidRDefault="009D57CD" w:rsidP="009D57CD">
                        <w:pPr>
                          <w:pStyle w:val="a3"/>
                          <w:numPr>
                            <w:ilvl w:val="0"/>
                            <w:numId w:val="57"/>
                          </w:numPr>
                          <w:jc w:val="both"/>
                          <w:rPr>
                            <w:rFonts w:ascii="Times New Roman" w:hAnsi="Times New Roman" w:cs="Times New Roman"/>
                            <w:sz w:val="28"/>
                            <w:szCs w:val="28"/>
                            <w:lang w:val="en-US"/>
                          </w:rPr>
                        </w:pPr>
                        <w:r w:rsidRPr="00E84E43">
                          <w:rPr>
                            <w:rFonts w:ascii="Times New Roman" w:hAnsi="Times New Roman" w:cs="Times New Roman"/>
                            <w:sz w:val="28"/>
                            <w:szCs w:val="28"/>
                            <w:lang w:val="en"/>
                          </w:rPr>
                          <w:t>provide group advisory assistance, using special methods and techniques of work aimed at a better understanding of clients' problems and their personal characteristics;</w:t>
                        </w:r>
                      </w:p>
                      <w:p w14:paraId="3A887834" w14:textId="5165B6B5" w:rsidR="009D57CD" w:rsidRPr="00E84E43" w:rsidRDefault="009D57CD" w:rsidP="009D57CD">
                        <w:pPr>
                          <w:pStyle w:val="a3"/>
                          <w:numPr>
                            <w:ilvl w:val="0"/>
                            <w:numId w:val="57"/>
                          </w:numPr>
                          <w:jc w:val="both"/>
                          <w:rPr>
                            <w:rFonts w:ascii="Times New Roman" w:hAnsi="Times New Roman" w:cs="Times New Roman"/>
                            <w:sz w:val="28"/>
                            <w:szCs w:val="28"/>
                            <w:lang w:val="en-US"/>
                          </w:rPr>
                        </w:pPr>
                        <w:r w:rsidRPr="00E84E43">
                          <w:rPr>
                            <w:rFonts w:ascii="Times New Roman" w:hAnsi="Times New Roman" w:cs="Times New Roman"/>
                            <w:sz w:val="28"/>
                            <w:szCs w:val="28"/>
                            <w:lang w:val="en-US"/>
                          </w:rPr>
                          <w:t>distinguish a form of group counseling from other forms of group work;</w:t>
                        </w:r>
                      </w:p>
                      <w:p w14:paraId="3C0A9F04" w14:textId="331A0136" w:rsidR="009D57CD" w:rsidRPr="00E84E43" w:rsidRDefault="009D57CD" w:rsidP="009D57CD">
                        <w:pPr>
                          <w:pStyle w:val="a3"/>
                          <w:numPr>
                            <w:ilvl w:val="0"/>
                            <w:numId w:val="57"/>
                          </w:numPr>
                          <w:jc w:val="both"/>
                          <w:rPr>
                            <w:rFonts w:ascii="Times New Roman" w:hAnsi="Times New Roman" w:cs="Times New Roman"/>
                            <w:sz w:val="28"/>
                            <w:szCs w:val="28"/>
                            <w:lang w:val="en-US"/>
                          </w:rPr>
                        </w:pPr>
                        <w:r w:rsidRPr="00E84E43">
                          <w:rPr>
                            <w:rFonts w:ascii="Times New Roman" w:hAnsi="Times New Roman" w:cs="Times New Roman"/>
                            <w:sz w:val="28"/>
                            <w:szCs w:val="28"/>
                            <w:lang w:val="en"/>
                          </w:rPr>
                          <w:t xml:space="preserve">design group counseling to solve educational problems, adequately using methodological tools; </w:t>
                        </w:r>
                      </w:p>
                    </w:tc>
                  </w:tr>
                </w:tbl>
                <w:p w14:paraId="5E5BCA45" w14:textId="026BAFE8"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4E42B9" w14:paraId="5BE83F5E" w14:textId="77777777" w:rsidTr="004E42B9">
                    <w:trPr>
                      <w:trHeight w:val="252"/>
                    </w:trPr>
                    <w:tc>
                      <w:tcPr>
                        <w:tcW w:w="1725" w:type="dxa"/>
                      </w:tcPr>
                      <w:p w14:paraId="02992D7F" w14:textId="77777777"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Course title</w:t>
                        </w:r>
                      </w:p>
                    </w:tc>
                    <w:tc>
                      <w:tcPr>
                        <w:tcW w:w="6925" w:type="dxa"/>
                      </w:tcPr>
                      <w:p w14:paraId="49730088" w14:textId="3962AD72" w:rsidR="009D57CD" w:rsidRPr="00E84E43" w:rsidRDefault="009D57CD" w:rsidP="009D57CD">
                        <w:pPr>
                          <w:rPr>
                            <w:rFonts w:ascii="Times New Roman" w:hAnsi="Times New Roman" w:cs="Times New Roman"/>
                            <w:b/>
                            <w:bCs/>
                            <w:sz w:val="28"/>
                            <w:szCs w:val="28"/>
                            <w:lang w:val="en-US"/>
                          </w:rPr>
                        </w:pPr>
                        <w:r w:rsidRPr="00E84E43">
                          <w:rPr>
                            <w:rFonts w:ascii="Times New Roman" w:hAnsi="Times New Roman" w:cs="Times New Roman"/>
                            <w:b/>
                            <w:bCs/>
                            <w:sz w:val="28"/>
                            <w:szCs w:val="28"/>
                            <w:lang w:val="en-US"/>
                          </w:rPr>
                          <w:t>Consulting in Education</w:t>
                        </w:r>
                      </w:p>
                    </w:tc>
                  </w:tr>
                  <w:tr w:rsidR="009D57CD" w:rsidRPr="004E42B9" w14:paraId="4CC2D37E" w14:textId="77777777" w:rsidTr="004E42B9">
                    <w:trPr>
                      <w:trHeight w:val="263"/>
                    </w:trPr>
                    <w:tc>
                      <w:tcPr>
                        <w:tcW w:w="1725" w:type="dxa"/>
                      </w:tcPr>
                      <w:p w14:paraId="77D3E172" w14:textId="77777777"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Component</w:t>
                        </w:r>
                      </w:p>
                    </w:tc>
                    <w:tc>
                      <w:tcPr>
                        <w:tcW w:w="6925" w:type="dxa"/>
                      </w:tcPr>
                      <w:p w14:paraId="167CCCA0" w14:textId="54DA740F"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 xml:space="preserve">Subject Component, Optional Component </w:t>
                        </w:r>
                      </w:p>
                    </w:tc>
                  </w:tr>
                  <w:tr w:rsidR="009D57CD" w:rsidRPr="004E42B9" w14:paraId="6DB57DE8" w14:textId="77777777" w:rsidTr="004E42B9">
                    <w:trPr>
                      <w:trHeight w:val="263"/>
                    </w:trPr>
                    <w:tc>
                      <w:tcPr>
                        <w:tcW w:w="1725" w:type="dxa"/>
                      </w:tcPr>
                      <w:p w14:paraId="4470CFCE" w14:textId="2987BBD3"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 xml:space="preserve">Cycle </w:t>
                        </w:r>
                      </w:p>
                    </w:tc>
                    <w:tc>
                      <w:tcPr>
                        <w:tcW w:w="6925" w:type="dxa"/>
                      </w:tcPr>
                      <w:p w14:paraId="36E0EB73" w14:textId="573D617F"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Major disciplines</w:t>
                        </w:r>
                      </w:p>
                    </w:tc>
                  </w:tr>
                  <w:tr w:rsidR="009D57CD" w:rsidRPr="006B5860" w14:paraId="18C2D660" w14:textId="77777777" w:rsidTr="004E42B9">
                    <w:trPr>
                      <w:trHeight w:val="252"/>
                    </w:trPr>
                    <w:tc>
                      <w:tcPr>
                        <w:tcW w:w="1725" w:type="dxa"/>
                      </w:tcPr>
                      <w:p w14:paraId="6938598B" w14:textId="77777777"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Module</w:t>
                        </w:r>
                      </w:p>
                    </w:tc>
                    <w:tc>
                      <w:tcPr>
                        <w:tcW w:w="6925" w:type="dxa"/>
                      </w:tcPr>
                      <w:p w14:paraId="31D0225B" w14:textId="14F5711F" w:rsidR="009D57CD" w:rsidRPr="00E84E43" w:rsidRDefault="009D57CD" w:rsidP="009D57CD">
                        <w:pPr>
                          <w:rPr>
                            <w:rFonts w:ascii="Times New Roman" w:hAnsi="Times New Roman" w:cs="Times New Roman"/>
                            <w:bCs/>
                            <w:sz w:val="28"/>
                            <w:szCs w:val="28"/>
                            <w:lang w:val="en-US"/>
                          </w:rPr>
                        </w:pPr>
                        <w:r w:rsidRPr="00E84E43">
                          <w:rPr>
                            <w:rFonts w:ascii="Times New Roman" w:hAnsi="Times New Roman" w:cs="Times New Roman"/>
                            <w:bCs/>
                            <w:sz w:val="28"/>
                            <w:szCs w:val="28"/>
                            <w:lang w:val="en-US"/>
                          </w:rPr>
                          <w:t xml:space="preserve">Psychological and pedagogical intervention </w:t>
                        </w:r>
                        <w:r w:rsidRPr="00E84E43">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4E42B9" w14:paraId="5A5AECAC" w14:textId="77777777" w:rsidTr="004E42B9">
                    <w:trPr>
                      <w:trHeight w:val="263"/>
                    </w:trPr>
                    <w:tc>
                      <w:tcPr>
                        <w:tcW w:w="1725" w:type="dxa"/>
                      </w:tcPr>
                      <w:p w14:paraId="05A6E823" w14:textId="2C7598BE" w:rsidR="009D57CD" w:rsidRPr="00E84E43"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6F243039" w14:textId="23728F07"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5</w:t>
                        </w:r>
                      </w:p>
                    </w:tc>
                  </w:tr>
                  <w:tr w:rsidR="009D57CD" w:rsidRPr="006B5860" w14:paraId="63A80D84" w14:textId="77777777" w:rsidTr="004E42B9">
                    <w:trPr>
                      <w:trHeight w:val="3397"/>
                    </w:trPr>
                    <w:tc>
                      <w:tcPr>
                        <w:tcW w:w="1725" w:type="dxa"/>
                      </w:tcPr>
                      <w:p w14:paraId="6D3666F6" w14:textId="3AB5AB4E" w:rsidR="009D57CD" w:rsidRPr="00E84E43"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Course / competence description</w:t>
                        </w:r>
                      </w:p>
                    </w:tc>
                    <w:tc>
                      <w:tcPr>
                        <w:tcW w:w="6925" w:type="dxa"/>
                      </w:tcPr>
                      <w:p w14:paraId="70F5D0FE" w14:textId="5D42359B"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E84E43">
                          <w:rPr>
                            <w:rFonts w:ascii="Times New Roman" w:hAnsi="Times New Roman" w:cs="Times New Roman"/>
                            <w:sz w:val="28"/>
                            <w:szCs w:val="28"/>
                            <w:lang w:val="en"/>
                          </w:rPr>
                          <w:t xml:space="preserve"> competence:</w:t>
                        </w:r>
                      </w:p>
                      <w:p w14:paraId="6AC0875D" w14:textId="0A981FDD" w:rsidR="009D57CD" w:rsidRPr="00E84E43" w:rsidRDefault="009D57CD" w:rsidP="009D57CD">
                        <w:pPr>
                          <w:pStyle w:val="a3"/>
                          <w:numPr>
                            <w:ilvl w:val="0"/>
                            <w:numId w:val="51"/>
                          </w:numPr>
                          <w:jc w:val="both"/>
                          <w:rPr>
                            <w:rFonts w:ascii="Times New Roman" w:hAnsi="Times New Roman" w:cs="Times New Roman"/>
                            <w:bCs/>
                            <w:sz w:val="28"/>
                            <w:szCs w:val="28"/>
                            <w:lang w:val="en-US"/>
                          </w:rPr>
                        </w:pPr>
                        <w:r w:rsidRPr="00E84E43">
                          <w:rPr>
                            <w:rFonts w:ascii="Times New Roman" w:hAnsi="Times New Roman" w:cs="Times New Roman"/>
                            <w:bCs/>
                            <w:sz w:val="28"/>
                            <w:szCs w:val="28"/>
                            <w:lang w:val="en"/>
                          </w:rPr>
                          <w:t xml:space="preserve">Competence area for psychological and pedagogical intervention (1,3)  </w:t>
                        </w:r>
                      </w:p>
                      <w:p w14:paraId="66511FCC" w14:textId="77777777" w:rsidR="009D57CD" w:rsidRPr="00E84E43" w:rsidRDefault="009D57CD" w:rsidP="009D57CD">
                        <w:pPr>
                          <w:jc w:val="both"/>
                          <w:rPr>
                            <w:rFonts w:ascii="Times New Roman" w:hAnsi="Times New Roman" w:cs="Times New Roman"/>
                            <w:sz w:val="28"/>
                            <w:szCs w:val="28"/>
                            <w:lang w:val="en"/>
                          </w:rPr>
                        </w:pPr>
                      </w:p>
                      <w:p w14:paraId="5B18DB75" w14:textId="4C48E50E" w:rsidR="009D57CD" w:rsidRPr="00E84E43" w:rsidRDefault="009D57CD" w:rsidP="009D57CD">
                        <w:pPr>
                          <w:jc w:val="both"/>
                          <w:rPr>
                            <w:rFonts w:ascii="Times New Roman" w:hAnsi="Times New Roman" w:cs="Times New Roman"/>
                            <w:sz w:val="28"/>
                            <w:szCs w:val="28"/>
                            <w:lang w:val="en"/>
                          </w:rPr>
                        </w:pPr>
                        <w:r>
                          <w:rPr>
                            <w:rFonts w:ascii="Times New Roman" w:hAnsi="Times New Roman" w:cs="Times New Roman"/>
                            <w:sz w:val="28"/>
                            <w:szCs w:val="28"/>
                            <w:lang w:val="en"/>
                          </w:rPr>
                          <w:t>During the course, pre-service teachers develop t</w:t>
                        </w:r>
                        <w:r w:rsidRPr="00E84E43">
                          <w:rPr>
                            <w:rFonts w:ascii="Times New Roman" w:hAnsi="Times New Roman" w:cs="Times New Roman"/>
                            <w:sz w:val="28"/>
                            <w:szCs w:val="28"/>
                            <w:lang w:val="en"/>
                          </w:rPr>
                          <w:t xml:space="preserve">he basic knowledge in the theory and practice of counseling in education. </w:t>
                        </w:r>
                        <w:r>
                          <w:rPr>
                            <w:rFonts w:ascii="Times New Roman" w:hAnsi="Times New Roman" w:cs="Times New Roman"/>
                            <w:sz w:val="28"/>
                            <w:szCs w:val="28"/>
                            <w:lang w:val="en"/>
                          </w:rPr>
                          <w:t xml:space="preserve">They learn about </w:t>
                        </w:r>
                        <w:r w:rsidRPr="00E84E43">
                          <w:rPr>
                            <w:rFonts w:ascii="Times New Roman" w:hAnsi="Times New Roman" w:cs="Times New Roman"/>
                            <w:sz w:val="28"/>
                            <w:szCs w:val="28"/>
                            <w:lang w:val="en"/>
                          </w:rPr>
                          <w:t>the basic methodological and practical principles of working with the subjects of education</w:t>
                        </w:r>
                        <w:r>
                          <w:rPr>
                            <w:rFonts w:ascii="Times New Roman" w:hAnsi="Times New Roman" w:cs="Times New Roman"/>
                            <w:sz w:val="28"/>
                            <w:szCs w:val="28"/>
                            <w:lang w:val="en"/>
                          </w:rPr>
                          <w:t>. Pre-service teachers build their understanding of</w:t>
                        </w:r>
                        <w:r w:rsidRPr="00E84E43">
                          <w:rPr>
                            <w:rFonts w:ascii="Times New Roman" w:hAnsi="Times New Roman" w:cs="Times New Roman"/>
                            <w:sz w:val="28"/>
                            <w:szCs w:val="28"/>
                            <w:lang w:val="en"/>
                          </w:rPr>
                          <w:t xml:space="preserve"> the functional-role structure of interpersonal relations in the educational process.</w:t>
                        </w:r>
                      </w:p>
                    </w:tc>
                  </w:tr>
                  <w:tr w:rsidR="009D57CD" w:rsidRPr="006B5860" w14:paraId="61C71248" w14:textId="77777777" w:rsidTr="004E42B9">
                    <w:trPr>
                      <w:trHeight w:val="769"/>
                    </w:trPr>
                    <w:tc>
                      <w:tcPr>
                        <w:tcW w:w="1725" w:type="dxa"/>
                      </w:tcPr>
                      <w:p w14:paraId="411B5E04" w14:textId="649B322C" w:rsidR="009D57CD" w:rsidRPr="00E84E43"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51F289DB" w14:textId="77777777"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b/>
                            <w:bCs/>
                            <w:sz w:val="28"/>
                            <w:szCs w:val="28"/>
                            <w:lang w:val="en-GB"/>
                          </w:rPr>
                          <w:t>Pre-service teachers demonstrating competence can:</w:t>
                        </w:r>
                      </w:p>
                      <w:p w14:paraId="56BEF339" w14:textId="77777777" w:rsidR="009D57CD" w:rsidRPr="00E84E43" w:rsidRDefault="009D57CD" w:rsidP="009D57CD">
                        <w:pPr>
                          <w:pStyle w:val="a3"/>
                          <w:numPr>
                            <w:ilvl w:val="0"/>
                            <w:numId w:val="59"/>
                          </w:numPr>
                          <w:rPr>
                            <w:rFonts w:ascii="Times New Roman" w:hAnsi="Times New Roman" w:cs="Times New Roman"/>
                            <w:sz w:val="28"/>
                            <w:szCs w:val="28"/>
                            <w:lang w:val="en"/>
                          </w:rPr>
                        </w:pPr>
                        <w:r w:rsidRPr="00E84E43">
                          <w:rPr>
                            <w:rFonts w:ascii="Times New Roman" w:hAnsi="Times New Roman" w:cs="Times New Roman"/>
                            <w:sz w:val="28"/>
                            <w:szCs w:val="28"/>
                            <w:lang w:val="en"/>
                          </w:rPr>
                          <w:t>make a reasoned choice in favor of pedagogical counseling as opposed to other types of counseling;</w:t>
                        </w:r>
                      </w:p>
                      <w:p w14:paraId="609F7E8F" w14:textId="76FA27D6" w:rsidR="009D57CD" w:rsidRPr="00E84E43" w:rsidRDefault="009D57CD" w:rsidP="009D57CD">
                        <w:pPr>
                          <w:pStyle w:val="a3"/>
                          <w:numPr>
                            <w:ilvl w:val="0"/>
                            <w:numId w:val="59"/>
                          </w:numPr>
                          <w:rPr>
                            <w:rFonts w:ascii="Times New Roman" w:hAnsi="Times New Roman" w:cs="Times New Roman"/>
                            <w:sz w:val="28"/>
                            <w:szCs w:val="28"/>
                            <w:lang w:val="en-US"/>
                          </w:rPr>
                        </w:pPr>
                        <w:r w:rsidRPr="00E84E43">
                          <w:rPr>
                            <w:rFonts w:ascii="Times New Roman" w:hAnsi="Times New Roman" w:cs="Times New Roman"/>
                            <w:sz w:val="28"/>
                            <w:szCs w:val="28"/>
                            <w:lang w:val="en"/>
                          </w:rPr>
                          <w:t>evaluate and apply techniques and techniques in the counseling activity of the psychologist, accompanying the processes of education and self-realization, aimed at the preservation, strengthening and development of the psychological health of the subjects of education;</w:t>
                        </w:r>
                      </w:p>
                    </w:tc>
                  </w:tr>
                </w:tbl>
                <w:p w14:paraId="2C2F9471" w14:textId="385E6B9F" w:rsidR="009D57CD" w:rsidRPr="004E42B9"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4E42B9" w14:paraId="2B48B0BD" w14:textId="77777777" w:rsidTr="00E84E43">
                    <w:trPr>
                      <w:trHeight w:val="252"/>
                    </w:trPr>
                    <w:tc>
                      <w:tcPr>
                        <w:tcW w:w="1730" w:type="dxa"/>
                      </w:tcPr>
                      <w:p w14:paraId="578C8B05" w14:textId="77777777"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Course title</w:t>
                        </w:r>
                      </w:p>
                    </w:tc>
                    <w:tc>
                      <w:tcPr>
                        <w:tcW w:w="6920" w:type="dxa"/>
                      </w:tcPr>
                      <w:p w14:paraId="45BE2971" w14:textId="1CBAB97A"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b/>
                            <w:bCs/>
                            <w:sz w:val="28"/>
                            <w:szCs w:val="28"/>
                            <w:lang w:val="en-US"/>
                          </w:rPr>
                          <w:t>Collaboration in psychology</w:t>
                        </w:r>
                      </w:p>
                    </w:tc>
                  </w:tr>
                  <w:tr w:rsidR="009D57CD" w:rsidRPr="004E42B9" w14:paraId="76B2A8C1" w14:textId="77777777" w:rsidTr="00E84E43">
                    <w:trPr>
                      <w:trHeight w:val="263"/>
                    </w:trPr>
                    <w:tc>
                      <w:tcPr>
                        <w:tcW w:w="1730" w:type="dxa"/>
                      </w:tcPr>
                      <w:p w14:paraId="1EB11097" w14:textId="77777777"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Component</w:t>
                        </w:r>
                      </w:p>
                    </w:tc>
                    <w:tc>
                      <w:tcPr>
                        <w:tcW w:w="6920" w:type="dxa"/>
                      </w:tcPr>
                      <w:p w14:paraId="09D620BD" w14:textId="1C5C931D"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 xml:space="preserve">Subject Component, Optional Component </w:t>
                        </w:r>
                      </w:p>
                    </w:tc>
                  </w:tr>
                  <w:tr w:rsidR="009D57CD" w:rsidRPr="004E42B9" w14:paraId="6EE46423" w14:textId="77777777" w:rsidTr="00E84E43">
                    <w:trPr>
                      <w:trHeight w:val="263"/>
                    </w:trPr>
                    <w:tc>
                      <w:tcPr>
                        <w:tcW w:w="1730" w:type="dxa"/>
                      </w:tcPr>
                      <w:p w14:paraId="303BA0D7" w14:textId="436745B5"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 xml:space="preserve">Cycle </w:t>
                        </w:r>
                      </w:p>
                    </w:tc>
                    <w:tc>
                      <w:tcPr>
                        <w:tcW w:w="6920" w:type="dxa"/>
                      </w:tcPr>
                      <w:p w14:paraId="7A96310B" w14:textId="6BEA0A24"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Major disciplines</w:t>
                        </w:r>
                      </w:p>
                    </w:tc>
                  </w:tr>
                  <w:tr w:rsidR="009D57CD" w:rsidRPr="006B5860" w14:paraId="3FC0A940" w14:textId="77777777" w:rsidTr="00E84E43">
                    <w:trPr>
                      <w:trHeight w:val="252"/>
                    </w:trPr>
                    <w:tc>
                      <w:tcPr>
                        <w:tcW w:w="1730" w:type="dxa"/>
                      </w:tcPr>
                      <w:p w14:paraId="3F00F9DC" w14:textId="77777777"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Module</w:t>
                        </w:r>
                      </w:p>
                    </w:tc>
                    <w:tc>
                      <w:tcPr>
                        <w:tcW w:w="6920" w:type="dxa"/>
                      </w:tcPr>
                      <w:p w14:paraId="237E4F9B" w14:textId="7CD3C7E1" w:rsidR="009D57CD" w:rsidRPr="00E84E43" w:rsidRDefault="009D57CD" w:rsidP="009D57CD">
                        <w:pPr>
                          <w:rPr>
                            <w:rFonts w:ascii="Times New Roman" w:hAnsi="Times New Roman" w:cs="Times New Roman"/>
                            <w:bCs/>
                            <w:sz w:val="28"/>
                            <w:szCs w:val="28"/>
                            <w:lang w:val="en-US"/>
                          </w:rPr>
                        </w:pPr>
                        <w:r w:rsidRPr="00E84E43">
                          <w:rPr>
                            <w:rFonts w:ascii="Times New Roman" w:hAnsi="Times New Roman" w:cs="Times New Roman"/>
                            <w:bCs/>
                            <w:sz w:val="28"/>
                            <w:szCs w:val="28"/>
                            <w:lang w:val="en-US"/>
                          </w:rPr>
                          <w:t xml:space="preserve">Psychological and pedagogical intervention </w:t>
                        </w:r>
                        <w:r w:rsidRPr="00E84E43">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4E42B9" w14:paraId="78E7CE6F" w14:textId="77777777" w:rsidTr="00E84E43">
                    <w:trPr>
                      <w:trHeight w:val="263"/>
                    </w:trPr>
                    <w:tc>
                      <w:tcPr>
                        <w:tcW w:w="1730" w:type="dxa"/>
                      </w:tcPr>
                      <w:p w14:paraId="5D29E213" w14:textId="0BF8CD69" w:rsidR="009D57CD" w:rsidRPr="00E84E43"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2AD2ED56" w14:textId="4725333F"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5</w:t>
                        </w:r>
                      </w:p>
                    </w:tc>
                  </w:tr>
                  <w:tr w:rsidR="009D57CD" w:rsidRPr="00922048" w14:paraId="70DBDD67" w14:textId="77777777" w:rsidTr="00E84E43">
                    <w:trPr>
                      <w:trHeight w:val="50"/>
                    </w:trPr>
                    <w:tc>
                      <w:tcPr>
                        <w:tcW w:w="1730" w:type="dxa"/>
                      </w:tcPr>
                      <w:p w14:paraId="6FE7827D" w14:textId="348B3A1C" w:rsidR="009D57CD" w:rsidRPr="00E84E43"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4D7185B1" w14:textId="3AFA9442"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sz w:val="28"/>
                            <w:szCs w:val="28"/>
                            <w:lang w:val="en-US"/>
                          </w:rPr>
                          <w:t>The purpose of this course is to improve the following areas of pedagogical competence:</w:t>
                        </w:r>
                      </w:p>
                      <w:p w14:paraId="08B65A92" w14:textId="2BDA82DB" w:rsidR="009D57CD" w:rsidRPr="00E84E43" w:rsidRDefault="009D57CD" w:rsidP="009D57CD">
                        <w:pPr>
                          <w:pStyle w:val="a3"/>
                          <w:numPr>
                            <w:ilvl w:val="0"/>
                            <w:numId w:val="92"/>
                          </w:numPr>
                          <w:jc w:val="both"/>
                          <w:rPr>
                            <w:rFonts w:ascii="Times New Roman" w:hAnsi="Times New Roman" w:cs="Times New Roman"/>
                            <w:sz w:val="28"/>
                            <w:szCs w:val="28"/>
                            <w:lang w:val="en-US"/>
                          </w:rPr>
                        </w:pPr>
                        <w:r w:rsidRPr="00E84E43">
                          <w:rPr>
                            <w:rFonts w:ascii="Times New Roman" w:hAnsi="Times New Roman" w:cs="Times New Roman"/>
                            <w:sz w:val="28"/>
                            <w:szCs w:val="28"/>
                            <w:lang w:val="en-US"/>
                          </w:rPr>
                          <w:t>Competence area for interaction (1)</w:t>
                        </w:r>
                      </w:p>
                      <w:p w14:paraId="7F7F5959" w14:textId="77777777" w:rsidR="009D57CD" w:rsidRPr="00E84E43" w:rsidRDefault="009D57CD" w:rsidP="009D57CD">
                        <w:pPr>
                          <w:jc w:val="both"/>
                          <w:rPr>
                            <w:rFonts w:ascii="Times New Roman" w:hAnsi="Times New Roman" w:cs="Times New Roman"/>
                            <w:bCs/>
                            <w:sz w:val="28"/>
                            <w:szCs w:val="28"/>
                            <w:lang w:val="en"/>
                          </w:rPr>
                        </w:pPr>
                      </w:p>
                      <w:p w14:paraId="1F85F384" w14:textId="2C79DEB8" w:rsidR="009D57CD" w:rsidRPr="00E84E43" w:rsidRDefault="009D57CD" w:rsidP="009D57CD">
                        <w:pPr>
                          <w:jc w:val="both"/>
                          <w:rPr>
                            <w:rFonts w:ascii="Times New Roman" w:hAnsi="Times New Roman" w:cs="Times New Roman"/>
                            <w:sz w:val="28"/>
                            <w:szCs w:val="28"/>
                            <w:lang w:val="en-US"/>
                          </w:rPr>
                        </w:pPr>
                        <w:r>
                          <w:rPr>
                            <w:rFonts w:ascii="Times New Roman" w:hAnsi="Times New Roman" w:cs="Times New Roman"/>
                            <w:bCs/>
                            <w:sz w:val="28"/>
                            <w:szCs w:val="28"/>
                            <w:lang w:val="en"/>
                          </w:rPr>
                          <w:t xml:space="preserve">Pre-service teachers </w:t>
                        </w:r>
                        <w:r w:rsidRPr="00E84E43">
                          <w:rPr>
                            <w:rFonts w:ascii="Times New Roman" w:hAnsi="Times New Roman" w:cs="Times New Roman"/>
                            <w:bCs/>
                            <w:sz w:val="28"/>
                            <w:szCs w:val="28"/>
                            <w:lang w:val="en"/>
                          </w:rPr>
                          <w:t xml:space="preserve">study the basics of collaboration in psychology, its types, functions and mechanisms. </w:t>
                        </w:r>
                        <w:r>
                          <w:rPr>
                            <w:rFonts w:ascii="Times New Roman" w:hAnsi="Times New Roman" w:cs="Times New Roman"/>
                            <w:bCs/>
                            <w:sz w:val="28"/>
                            <w:szCs w:val="28"/>
                            <w:lang w:val="en"/>
                          </w:rPr>
                          <w:t>They form their s</w:t>
                        </w:r>
                        <w:r w:rsidRPr="00E84E43">
                          <w:rPr>
                            <w:rFonts w:ascii="Times New Roman" w:hAnsi="Times New Roman" w:cs="Times New Roman"/>
                            <w:bCs/>
                            <w:sz w:val="28"/>
                            <w:szCs w:val="28"/>
                            <w:lang w:val="en"/>
                          </w:rPr>
                          <w:t xml:space="preserve">kills </w:t>
                        </w:r>
                        <w:r>
                          <w:rPr>
                            <w:rFonts w:ascii="Times New Roman" w:hAnsi="Times New Roman" w:cs="Times New Roman"/>
                            <w:bCs/>
                            <w:sz w:val="28"/>
                            <w:szCs w:val="28"/>
                            <w:lang w:val="en"/>
                          </w:rPr>
                          <w:t>in</w:t>
                        </w:r>
                        <w:r w:rsidRPr="00E84E43">
                          <w:rPr>
                            <w:rFonts w:ascii="Times New Roman" w:hAnsi="Times New Roman" w:cs="Times New Roman"/>
                            <w:bCs/>
                            <w:sz w:val="28"/>
                            <w:szCs w:val="28"/>
                            <w:lang w:val="en"/>
                          </w:rPr>
                          <w:t xml:space="preserve"> effective interaction in the course of communication, resolving conflicts, </w:t>
                        </w:r>
                        <w:r>
                          <w:rPr>
                            <w:rFonts w:ascii="Times New Roman" w:hAnsi="Times New Roman" w:cs="Times New Roman"/>
                            <w:bCs/>
                            <w:sz w:val="28"/>
                            <w:szCs w:val="28"/>
                            <w:lang w:val="en"/>
                          </w:rPr>
                          <w:t xml:space="preserve">and </w:t>
                        </w:r>
                        <w:r w:rsidRPr="00E84E43">
                          <w:rPr>
                            <w:rFonts w:ascii="Times New Roman" w:hAnsi="Times New Roman" w:cs="Times New Roman"/>
                            <w:bCs/>
                            <w:sz w:val="28"/>
                            <w:szCs w:val="28"/>
                            <w:lang w:val="en"/>
                          </w:rPr>
                          <w:t>achieving goals through communicative means.</w:t>
                        </w:r>
                      </w:p>
                    </w:tc>
                  </w:tr>
                  <w:tr w:rsidR="009D57CD" w:rsidRPr="006B5860" w14:paraId="3273FD46" w14:textId="77777777" w:rsidTr="00E84E43">
                    <w:trPr>
                      <w:trHeight w:val="769"/>
                    </w:trPr>
                    <w:tc>
                      <w:tcPr>
                        <w:tcW w:w="1730" w:type="dxa"/>
                      </w:tcPr>
                      <w:p w14:paraId="3DC99913" w14:textId="46604AD6" w:rsidR="009D57CD" w:rsidRPr="00E84E43"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7A025407" w14:textId="77777777"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b/>
                            <w:bCs/>
                            <w:sz w:val="28"/>
                            <w:szCs w:val="28"/>
                            <w:lang w:val="en-GB"/>
                          </w:rPr>
                          <w:t>Pre-service teachers demonstrating competence can:</w:t>
                        </w:r>
                      </w:p>
                      <w:p w14:paraId="5EE5879E" w14:textId="05DF0EDE" w:rsidR="009D57CD" w:rsidRPr="00E84E43" w:rsidRDefault="009D57CD" w:rsidP="009D57CD">
                        <w:pPr>
                          <w:pStyle w:val="a3"/>
                          <w:numPr>
                            <w:ilvl w:val="0"/>
                            <w:numId w:val="61"/>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 xml:space="preserve">work in a team, having and correctly defending a personal point of view; </w:t>
                        </w:r>
                      </w:p>
                      <w:p w14:paraId="3E665E94" w14:textId="1297577B" w:rsidR="009D57CD" w:rsidRPr="00E84E43" w:rsidRDefault="009D57CD" w:rsidP="009D57CD">
                        <w:pPr>
                          <w:pStyle w:val="a3"/>
                          <w:numPr>
                            <w:ilvl w:val="0"/>
                            <w:numId w:val="61"/>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lastRenderedPageBreak/>
                          <w:t>offer new solutions, to adequately navigate in various social situations</w:t>
                        </w:r>
                        <w:r w:rsidRPr="00E84E43">
                          <w:rPr>
                            <w:rFonts w:ascii="Times New Roman" w:hAnsi="Times New Roman" w:cs="Times New Roman"/>
                            <w:sz w:val="28"/>
                            <w:szCs w:val="28"/>
                            <w:lang w:val="en-US"/>
                          </w:rPr>
                          <w:t>;</w:t>
                        </w:r>
                      </w:p>
                      <w:p w14:paraId="465E807C" w14:textId="02AB1A70" w:rsidR="009D57CD" w:rsidRPr="00E84E43" w:rsidRDefault="009D57CD" w:rsidP="009D57CD">
                        <w:pPr>
                          <w:pStyle w:val="a3"/>
                          <w:numPr>
                            <w:ilvl w:val="0"/>
                            <w:numId w:val="61"/>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demonstrate knowledge of the basic principles, concepts of the collaborative approach, features of the formation and functioning of various social groups and communities</w:t>
                        </w:r>
                        <w:r w:rsidRPr="00E84E43">
                          <w:rPr>
                            <w:rFonts w:ascii="Times New Roman" w:hAnsi="Times New Roman" w:cs="Times New Roman"/>
                            <w:sz w:val="28"/>
                            <w:szCs w:val="28"/>
                            <w:lang w:val="en-US"/>
                          </w:rPr>
                          <w:t>;</w:t>
                        </w:r>
                      </w:p>
                    </w:tc>
                  </w:tr>
                </w:tbl>
                <w:p w14:paraId="0325ADE3" w14:textId="580C0013"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04D3D3CC" w14:textId="77777777" w:rsidTr="00E84E43">
                    <w:trPr>
                      <w:trHeight w:val="252"/>
                    </w:trPr>
                    <w:tc>
                      <w:tcPr>
                        <w:tcW w:w="1730" w:type="dxa"/>
                      </w:tcPr>
                      <w:p w14:paraId="0C2DF8BA"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5AAB9DDB" w14:textId="0C3AEDDA"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Psychological adaptation and rehabilitation</w:t>
                        </w:r>
                      </w:p>
                    </w:tc>
                  </w:tr>
                  <w:tr w:rsidR="009D57CD" w:rsidRPr="00671891" w14:paraId="3138B68D" w14:textId="77777777" w:rsidTr="00E84E43">
                    <w:trPr>
                      <w:trHeight w:val="263"/>
                    </w:trPr>
                    <w:tc>
                      <w:tcPr>
                        <w:tcW w:w="1730" w:type="dxa"/>
                      </w:tcPr>
                      <w:p w14:paraId="4D70E88A"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7F95CF25" w14:textId="727EDC82"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 xml:space="preserve">Subject Component, Optional Component </w:t>
                        </w:r>
                      </w:p>
                    </w:tc>
                  </w:tr>
                  <w:tr w:rsidR="009D57CD" w:rsidRPr="00671891" w14:paraId="3DB9D249" w14:textId="77777777" w:rsidTr="00E84E43">
                    <w:trPr>
                      <w:trHeight w:val="263"/>
                    </w:trPr>
                    <w:tc>
                      <w:tcPr>
                        <w:tcW w:w="1730" w:type="dxa"/>
                      </w:tcPr>
                      <w:p w14:paraId="11844F5B" w14:textId="4EBBD525"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1BE51095" w14:textId="16ECBB6B"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Major disciplines</w:t>
                        </w:r>
                      </w:p>
                    </w:tc>
                  </w:tr>
                  <w:tr w:rsidR="009D57CD" w:rsidRPr="006B5860" w14:paraId="094D70D1" w14:textId="77777777" w:rsidTr="00E84E43">
                    <w:trPr>
                      <w:trHeight w:val="252"/>
                    </w:trPr>
                    <w:tc>
                      <w:tcPr>
                        <w:tcW w:w="1730" w:type="dxa"/>
                      </w:tcPr>
                      <w:p w14:paraId="67C01FA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508B411A" w14:textId="3E777574" w:rsidR="009D57CD" w:rsidRPr="00E84E43" w:rsidRDefault="009D57CD" w:rsidP="009D57CD">
                        <w:pPr>
                          <w:rPr>
                            <w:rFonts w:ascii="Times New Roman" w:hAnsi="Times New Roman" w:cs="Times New Roman"/>
                            <w:bCs/>
                            <w:sz w:val="28"/>
                            <w:szCs w:val="28"/>
                            <w:lang w:val="en-US"/>
                          </w:rPr>
                        </w:pPr>
                        <w:r w:rsidRPr="00E84E43">
                          <w:rPr>
                            <w:rFonts w:ascii="Times New Roman" w:hAnsi="Times New Roman" w:cs="Times New Roman"/>
                            <w:bCs/>
                            <w:sz w:val="28"/>
                            <w:szCs w:val="28"/>
                            <w:lang w:val="en-US"/>
                          </w:rPr>
                          <w:t xml:space="preserve">Psychological and pedagogical intervention </w:t>
                        </w:r>
                        <w:r w:rsidRPr="00E84E43">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671891" w14:paraId="78A1E8A8" w14:textId="77777777" w:rsidTr="00E84E43">
                    <w:trPr>
                      <w:trHeight w:val="263"/>
                    </w:trPr>
                    <w:tc>
                      <w:tcPr>
                        <w:tcW w:w="1730" w:type="dxa"/>
                      </w:tcPr>
                      <w:p w14:paraId="7AEDCAC1" w14:textId="48DB0BB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0F883D3C" w14:textId="779D9673"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4CD115B7" w14:textId="77777777" w:rsidTr="00E84E43">
                    <w:trPr>
                      <w:trHeight w:val="3397"/>
                    </w:trPr>
                    <w:tc>
                      <w:tcPr>
                        <w:tcW w:w="1730" w:type="dxa"/>
                      </w:tcPr>
                      <w:p w14:paraId="76676845" w14:textId="1E2EAE3E"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4F4E3AA9" w14:textId="77777777"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sz w:val="28"/>
                            <w:szCs w:val="28"/>
                            <w:lang w:val="en-US"/>
                          </w:rPr>
                          <w:t>The purpose of this course is to improve the following areas of subject competence:</w:t>
                        </w:r>
                      </w:p>
                      <w:p w14:paraId="2ABD8B25" w14:textId="0F471865" w:rsidR="009D57CD" w:rsidRPr="00E84E43" w:rsidRDefault="009D57CD" w:rsidP="009D57CD">
                        <w:pPr>
                          <w:pStyle w:val="a3"/>
                          <w:numPr>
                            <w:ilvl w:val="0"/>
                            <w:numId w:val="51"/>
                          </w:numPr>
                          <w:jc w:val="both"/>
                          <w:rPr>
                            <w:rFonts w:ascii="Times New Roman" w:hAnsi="Times New Roman" w:cs="Times New Roman"/>
                            <w:bCs/>
                            <w:sz w:val="28"/>
                            <w:szCs w:val="28"/>
                            <w:lang w:val="en-US"/>
                          </w:rPr>
                        </w:pPr>
                        <w:r w:rsidRPr="00E84E43">
                          <w:rPr>
                            <w:rFonts w:ascii="Times New Roman" w:hAnsi="Times New Roman" w:cs="Times New Roman"/>
                            <w:bCs/>
                            <w:sz w:val="28"/>
                            <w:szCs w:val="28"/>
                            <w:lang w:val="en"/>
                          </w:rPr>
                          <w:t xml:space="preserve">Competence area for psychological and pedagogical intervention (1,3,5)  </w:t>
                        </w:r>
                      </w:p>
                      <w:p w14:paraId="529DE3E0" w14:textId="77777777" w:rsidR="009D57CD" w:rsidRPr="00E84E43" w:rsidRDefault="009D57CD" w:rsidP="009D57CD">
                        <w:pPr>
                          <w:jc w:val="both"/>
                          <w:rPr>
                            <w:rFonts w:ascii="Times New Roman" w:hAnsi="Times New Roman" w:cs="Times New Roman"/>
                            <w:sz w:val="28"/>
                            <w:szCs w:val="28"/>
                            <w:lang w:val="en-US"/>
                          </w:rPr>
                        </w:pPr>
                      </w:p>
                      <w:p w14:paraId="781806FD" w14:textId="5499BAA6"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get</w:t>
                        </w:r>
                        <w:r w:rsidRPr="00E84E43">
                          <w:rPr>
                            <w:rFonts w:ascii="Times New Roman" w:hAnsi="Times New Roman" w:cs="Times New Roman"/>
                            <w:sz w:val="28"/>
                            <w:szCs w:val="28"/>
                            <w:lang w:val="en"/>
                          </w:rPr>
                          <w:t xml:space="preserve"> introduced to basic rehabilitation and adaptation work and </w:t>
                        </w:r>
                        <w:r>
                          <w:rPr>
                            <w:rFonts w:ascii="Times New Roman" w:hAnsi="Times New Roman" w:cs="Times New Roman"/>
                            <w:sz w:val="28"/>
                            <w:szCs w:val="28"/>
                            <w:lang w:val="en"/>
                          </w:rPr>
                          <w:t xml:space="preserve">their </w:t>
                        </w:r>
                        <w:r w:rsidRPr="00E84E43">
                          <w:rPr>
                            <w:rFonts w:ascii="Times New Roman" w:hAnsi="Times New Roman" w:cs="Times New Roman"/>
                            <w:sz w:val="28"/>
                            <w:szCs w:val="28"/>
                            <w:lang w:val="en"/>
                          </w:rPr>
                          <w:t>techniques</w:t>
                        </w:r>
                        <w:r>
                          <w:rPr>
                            <w:rFonts w:ascii="Times New Roman" w:hAnsi="Times New Roman" w:cs="Times New Roman"/>
                            <w:sz w:val="28"/>
                            <w:szCs w:val="28"/>
                            <w:lang w:val="en"/>
                          </w:rPr>
                          <w:t xml:space="preserve">. They develop </w:t>
                        </w:r>
                        <w:r w:rsidRPr="00E84E43">
                          <w:rPr>
                            <w:rFonts w:ascii="Times New Roman" w:hAnsi="Times New Roman" w:cs="Times New Roman"/>
                            <w:sz w:val="28"/>
                            <w:szCs w:val="28"/>
                            <w:lang w:val="en"/>
                          </w:rPr>
                          <w:t>important life skills through observation, modeling, education, and practice</w:t>
                        </w:r>
                        <w:r>
                          <w:rPr>
                            <w:rFonts w:ascii="Times New Roman" w:hAnsi="Times New Roman" w:cs="Times New Roman"/>
                            <w:sz w:val="28"/>
                            <w:szCs w:val="28"/>
                            <w:lang w:val="en"/>
                          </w:rPr>
                          <w:t xml:space="preserve">. They also learn </w:t>
                        </w:r>
                        <w:r w:rsidRPr="00E84E43">
                          <w:rPr>
                            <w:rFonts w:ascii="Times New Roman" w:hAnsi="Times New Roman" w:cs="Times New Roman"/>
                            <w:sz w:val="28"/>
                            <w:szCs w:val="28"/>
                            <w:lang w:val="en"/>
                          </w:rPr>
                          <w:t>rehabilitation work with people with special needs and mental illness.</w:t>
                        </w:r>
                      </w:p>
                    </w:tc>
                  </w:tr>
                  <w:tr w:rsidR="009D57CD" w:rsidRPr="006B5860" w14:paraId="710E0DC4" w14:textId="77777777" w:rsidTr="00E84E43">
                    <w:trPr>
                      <w:trHeight w:val="769"/>
                    </w:trPr>
                    <w:tc>
                      <w:tcPr>
                        <w:tcW w:w="1730" w:type="dxa"/>
                      </w:tcPr>
                      <w:p w14:paraId="0C3AE66D" w14:textId="31AF6C1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6514036A" w14:textId="65430650"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b/>
                            <w:bCs/>
                            <w:sz w:val="28"/>
                            <w:szCs w:val="28"/>
                            <w:lang w:val="en-GB"/>
                          </w:rPr>
                          <w:t xml:space="preserve">Pre-service teachers demonstrating competence can: </w:t>
                        </w:r>
                      </w:p>
                      <w:p w14:paraId="04051CBE" w14:textId="77777777" w:rsidR="009D57CD" w:rsidRPr="00E84E43" w:rsidRDefault="009D57CD" w:rsidP="009D57CD">
                        <w:pPr>
                          <w:pStyle w:val="a3"/>
                          <w:numPr>
                            <w:ilvl w:val="0"/>
                            <w:numId w:val="62"/>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distinguish the features of types, levels of adaptation, socialization of the child and adaptive mechanisms;</w:t>
                        </w:r>
                      </w:p>
                      <w:p w14:paraId="532C52E1" w14:textId="289528EA" w:rsidR="009D57CD" w:rsidRPr="00E84E43" w:rsidRDefault="009D57CD" w:rsidP="009D57CD">
                        <w:pPr>
                          <w:pStyle w:val="a3"/>
                          <w:numPr>
                            <w:ilvl w:val="0"/>
                            <w:numId w:val="62"/>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carry out standard training for mental adaptation;</w:t>
                        </w:r>
                      </w:p>
                      <w:p w14:paraId="667461DF" w14:textId="4D3A2644" w:rsidR="009D57CD" w:rsidRPr="00E84E43" w:rsidRDefault="009D57CD" w:rsidP="009D57CD">
                        <w:pPr>
                          <w:pStyle w:val="a3"/>
                          <w:numPr>
                            <w:ilvl w:val="0"/>
                            <w:numId w:val="62"/>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recognize problems and the main directions of rehabilitation;</w:t>
                        </w:r>
                      </w:p>
                      <w:p w14:paraId="19DB8394" w14:textId="4A6305A9" w:rsidR="009D57CD" w:rsidRPr="00E84E43" w:rsidRDefault="009D57CD" w:rsidP="009D57CD">
                        <w:pPr>
                          <w:pStyle w:val="a3"/>
                          <w:numPr>
                            <w:ilvl w:val="0"/>
                            <w:numId w:val="62"/>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apply in practice professionally important qualities (observation, creativity, social tolerance, reflexivity, etc.)</w:t>
                        </w:r>
                      </w:p>
                      <w:p w14:paraId="71BCBF91" w14:textId="2A07917A" w:rsidR="009D57CD" w:rsidRPr="00E84E43" w:rsidRDefault="009D57CD" w:rsidP="009D57CD">
                        <w:pPr>
                          <w:pStyle w:val="a3"/>
                          <w:numPr>
                            <w:ilvl w:val="0"/>
                            <w:numId w:val="62"/>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use methods of revealing the specifics of human mental functioning in norms and pathologies</w:t>
                        </w:r>
                        <w:r w:rsidRPr="00E84E43">
                          <w:rPr>
                            <w:rFonts w:ascii="Times New Roman" w:hAnsi="Times New Roman" w:cs="Times New Roman"/>
                            <w:sz w:val="28"/>
                            <w:szCs w:val="28"/>
                            <w:lang w:val="en-US"/>
                          </w:rPr>
                          <w:t xml:space="preserve">. </w:t>
                        </w:r>
                      </w:p>
                    </w:tc>
                  </w:tr>
                </w:tbl>
                <w:p w14:paraId="5F6BB86F"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50D5D367" w14:textId="77777777" w:rsidTr="00E84E43">
                    <w:trPr>
                      <w:trHeight w:val="252"/>
                    </w:trPr>
                    <w:tc>
                      <w:tcPr>
                        <w:tcW w:w="1730" w:type="dxa"/>
                        <w:shd w:val="clear" w:color="auto" w:fill="auto"/>
                      </w:tcPr>
                      <w:p w14:paraId="47A9C876" w14:textId="77777777" w:rsidR="009D57CD" w:rsidRPr="00671891" w:rsidRDefault="009D57CD" w:rsidP="009D57CD">
                        <w:pPr>
                          <w:rPr>
                            <w:rFonts w:ascii="Times New Roman" w:hAnsi="Times New Roman" w:cs="Times New Roman"/>
                            <w:sz w:val="28"/>
                            <w:szCs w:val="28"/>
                            <w:lang w:val="en-US"/>
                          </w:rPr>
                        </w:pPr>
                        <w:bookmarkStart w:id="21" w:name="_Hlk104535957"/>
                        <w:r w:rsidRPr="00671891">
                          <w:rPr>
                            <w:rFonts w:ascii="Times New Roman" w:hAnsi="Times New Roman" w:cs="Times New Roman"/>
                            <w:sz w:val="28"/>
                            <w:szCs w:val="28"/>
                            <w:lang w:val="en-US"/>
                          </w:rPr>
                          <w:t>Course title</w:t>
                        </w:r>
                      </w:p>
                    </w:tc>
                    <w:tc>
                      <w:tcPr>
                        <w:tcW w:w="6920" w:type="dxa"/>
                      </w:tcPr>
                      <w:p w14:paraId="577C264A" w14:textId="0A4811A0" w:rsidR="009D57CD" w:rsidRPr="00E84E43" w:rsidRDefault="009D57CD" w:rsidP="009D57CD">
                        <w:pPr>
                          <w:rPr>
                            <w:rFonts w:ascii="Times New Roman" w:hAnsi="Times New Roman" w:cs="Times New Roman"/>
                            <w:b/>
                            <w:bCs/>
                            <w:sz w:val="28"/>
                            <w:szCs w:val="28"/>
                            <w:lang w:val="en-US"/>
                          </w:rPr>
                        </w:pPr>
                        <w:r w:rsidRPr="00E84E43">
                          <w:rPr>
                            <w:rFonts w:ascii="Times New Roman" w:hAnsi="Times New Roman" w:cs="Times New Roman"/>
                            <w:b/>
                            <w:bCs/>
                            <w:sz w:val="28"/>
                            <w:szCs w:val="28"/>
                            <w:lang w:val="en-US"/>
                          </w:rPr>
                          <w:t>Support of the child's socialization</w:t>
                        </w:r>
                      </w:p>
                    </w:tc>
                  </w:tr>
                  <w:tr w:rsidR="009D57CD" w:rsidRPr="00671891" w14:paraId="541BF52D" w14:textId="77777777" w:rsidTr="00E84E43">
                    <w:trPr>
                      <w:trHeight w:val="263"/>
                    </w:trPr>
                    <w:tc>
                      <w:tcPr>
                        <w:tcW w:w="1730" w:type="dxa"/>
                      </w:tcPr>
                      <w:p w14:paraId="361BED30"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68670AF3" w14:textId="704057CE"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 xml:space="preserve">Subject Component, Optional Component </w:t>
                        </w:r>
                      </w:p>
                    </w:tc>
                  </w:tr>
                  <w:tr w:rsidR="009D57CD" w:rsidRPr="00671891" w14:paraId="0330803B" w14:textId="77777777" w:rsidTr="00E84E43">
                    <w:trPr>
                      <w:trHeight w:val="263"/>
                    </w:trPr>
                    <w:tc>
                      <w:tcPr>
                        <w:tcW w:w="1730" w:type="dxa"/>
                      </w:tcPr>
                      <w:p w14:paraId="32D3ED9B" w14:textId="411568DB"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074F2AFA" w14:textId="6D647CD6"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Major disciplines</w:t>
                        </w:r>
                      </w:p>
                    </w:tc>
                  </w:tr>
                  <w:tr w:rsidR="009D57CD" w:rsidRPr="006B5860" w14:paraId="702522F1" w14:textId="77777777" w:rsidTr="00E84E43">
                    <w:trPr>
                      <w:trHeight w:val="252"/>
                    </w:trPr>
                    <w:tc>
                      <w:tcPr>
                        <w:tcW w:w="1730" w:type="dxa"/>
                      </w:tcPr>
                      <w:p w14:paraId="4F99A49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544B8473" w14:textId="7BA58922" w:rsidR="009D57CD" w:rsidRPr="00E84E43" w:rsidRDefault="009D57CD" w:rsidP="009D57CD">
                        <w:pPr>
                          <w:rPr>
                            <w:rFonts w:ascii="Times New Roman" w:hAnsi="Times New Roman" w:cs="Times New Roman"/>
                            <w:bCs/>
                            <w:sz w:val="28"/>
                            <w:szCs w:val="28"/>
                            <w:lang w:val="en-US"/>
                          </w:rPr>
                        </w:pPr>
                        <w:r w:rsidRPr="00E84E43">
                          <w:rPr>
                            <w:rFonts w:ascii="Times New Roman" w:hAnsi="Times New Roman" w:cs="Times New Roman"/>
                            <w:bCs/>
                            <w:sz w:val="28"/>
                            <w:szCs w:val="28"/>
                            <w:lang w:val="en-US"/>
                          </w:rPr>
                          <w:t xml:space="preserve">Psychological and pedagogical intervention </w:t>
                        </w:r>
                        <w:r w:rsidRPr="00E84E43">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671891" w14:paraId="2665C039" w14:textId="77777777" w:rsidTr="00E84E43">
                    <w:trPr>
                      <w:trHeight w:val="263"/>
                    </w:trPr>
                    <w:tc>
                      <w:tcPr>
                        <w:tcW w:w="1730" w:type="dxa"/>
                      </w:tcPr>
                      <w:p w14:paraId="5BBA585B" w14:textId="6AD36DC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lastRenderedPageBreak/>
                          <w:t>Academic credits</w:t>
                        </w:r>
                      </w:p>
                    </w:tc>
                    <w:tc>
                      <w:tcPr>
                        <w:tcW w:w="6920" w:type="dxa"/>
                      </w:tcPr>
                      <w:p w14:paraId="16DC8EFA" w14:textId="078D122E"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5</w:t>
                        </w:r>
                      </w:p>
                    </w:tc>
                  </w:tr>
                  <w:tr w:rsidR="009D57CD" w:rsidRPr="006B5860" w14:paraId="1FBD0CE2" w14:textId="77777777" w:rsidTr="00E84E43">
                    <w:trPr>
                      <w:trHeight w:val="3397"/>
                    </w:trPr>
                    <w:tc>
                      <w:tcPr>
                        <w:tcW w:w="1730" w:type="dxa"/>
                      </w:tcPr>
                      <w:p w14:paraId="288C156A" w14:textId="2CCA3DE6"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2B10B9E6" w14:textId="77777777"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sz w:val="28"/>
                            <w:szCs w:val="28"/>
                            <w:lang w:val="en-US"/>
                          </w:rPr>
                          <w:t>The purpose of this course is to improve the following areas of subject competence:</w:t>
                        </w:r>
                      </w:p>
                      <w:p w14:paraId="4B564F78" w14:textId="1BDB7874" w:rsidR="009D57CD" w:rsidRPr="00E84E43" w:rsidRDefault="009D57CD" w:rsidP="009D57CD">
                        <w:pPr>
                          <w:pStyle w:val="a3"/>
                          <w:numPr>
                            <w:ilvl w:val="0"/>
                            <w:numId w:val="51"/>
                          </w:numPr>
                          <w:jc w:val="both"/>
                          <w:rPr>
                            <w:rFonts w:ascii="Times New Roman" w:hAnsi="Times New Roman" w:cs="Times New Roman"/>
                            <w:bCs/>
                            <w:sz w:val="28"/>
                            <w:szCs w:val="28"/>
                            <w:lang w:val="en-US"/>
                          </w:rPr>
                        </w:pPr>
                        <w:r w:rsidRPr="00E84E43">
                          <w:rPr>
                            <w:rFonts w:ascii="Times New Roman" w:hAnsi="Times New Roman" w:cs="Times New Roman"/>
                            <w:bCs/>
                            <w:sz w:val="28"/>
                            <w:szCs w:val="28"/>
                            <w:lang w:val="en"/>
                          </w:rPr>
                          <w:t xml:space="preserve">Competence area for psychological and pedagogical intervention (1,3,5)  </w:t>
                        </w:r>
                      </w:p>
                      <w:p w14:paraId="6A4B3F7A" w14:textId="77777777" w:rsidR="009D57CD" w:rsidRPr="00E84E43" w:rsidRDefault="009D57CD" w:rsidP="009D57CD">
                        <w:pPr>
                          <w:jc w:val="both"/>
                          <w:rPr>
                            <w:rFonts w:ascii="Times New Roman" w:hAnsi="Times New Roman" w:cs="Times New Roman"/>
                            <w:sz w:val="28"/>
                            <w:szCs w:val="28"/>
                            <w:lang w:val="en"/>
                          </w:rPr>
                        </w:pPr>
                      </w:p>
                      <w:p w14:paraId="211E3AA8" w14:textId="42F5C890"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sz w:val="28"/>
                            <w:szCs w:val="28"/>
                            <w:lang w:val="en"/>
                          </w:rPr>
                          <w:t>Pre-service teachers</w:t>
                        </w:r>
                        <w:r w:rsidRPr="00E84E43">
                          <w:rPr>
                            <w:lang w:val="en-US"/>
                          </w:rPr>
                          <w:t xml:space="preserve"> </w:t>
                        </w:r>
                        <w:r>
                          <w:rPr>
                            <w:rFonts w:ascii="Times New Roman" w:hAnsi="Times New Roman" w:cs="Times New Roman"/>
                            <w:sz w:val="28"/>
                            <w:szCs w:val="28"/>
                            <w:lang w:val="en"/>
                          </w:rPr>
                          <w:t>get</w:t>
                        </w:r>
                        <w:r w:rsidRPr="00E84E43">
                          <w:rPr>
                            <w:rFonts w:ascii="Times New Roman" w:hAnsi="Times New Roman" w:cs="Times New Roman"/>
                            <w:sz w:val="28"/>
                            <w:szCs w:val="28"/>
                            <w:lang w:val="en"/>
                          </w:rPr>
                          <w:t xml:space="preserve"> familiar with the main forms of psychological and pedagogical support for </w:t>
                        </w:r>
                        <w:r>
                          <w:rPr>
                            <w:rFonts w:ascii="Times New Roman" w:hAnsi="Times New Roman" w:cs="Times New Roman"/>
                            <w:sz w:val="28"/>
                            <w:szCs w:val="28"/>
                            <w:lang w:val="en"/>
                          </w:rPr>
                          <w:t>enhancing</w:t>
                        </w:r>
                        <w:r w:rsidRPr="00E84E43">
                          <w:rPr>
                            <w:rFonts w:ascii="Times New Roman" w:hAnsi="Times New Roman" w:cs="Times New Roman"/>
                            <w:sz w:val="28"/>
                            <w:szCs w:val="28"/>
                            <w:lang w:val="en"/>
                          </w:rPr>
                          <w:t xml:space="preserve"> the socialization of </w:t>
                        </w:r>
                        <w:r>
                          <w:rPr>
                            <w:rFonts w:ascii="Times New Roman" w:hAnsi="Times New Roman" w:cs="Times New Roman"/>
                            <w:sz w:val="28"/>
                            <w:szCs w:val="28"/>
                            <w:lang w:val="en"/>
                          </w:rPr>
                          <w:t xml:space="preserve">a </w:t>
                        </w:r>
                        <w:r w:rsidRPr="00E84E43">
                          <w:rPr>
                            <w:rFonts w:ascii="Times New Roman" w:hAnsi="Times New Roman" w:cs="Times New Roman"/>
                            <w:sz w:val="28"/>
                            <w:szCs w:val="28"/>
                            <w:lang w:val="en"/>
                          </w:rPr>
                          <w:t>child (care, partnership, cooperation)</w:t>
                        </w:r>
                        <w:r>
                          <w:rPr>
                            <w:rFonts w:ascii="Times New Roman" w:hAnsi="Times New Roman" w:cs="Times New Roman"/>
                            <w:sz w:val="28"/>
                            <w:szCs w:val="28"/>
                            <w:lang w:val="en"/>
                          </w:rPr>
                          <w:t xml:space="preserve">. They learn </w:t>
                        </w:r>
                        <w:r w:rsidRPr="00E84E43">
                          <w:rPr>
                            <w:rFonts w:ascii="Times New Roman" w:hAnsi="Times New Roman" w:cs="Times New Roman"/>
                            <w:sz w:val="28"/>
                            <w:szCs w:val="28"/>
                            <w:lang w:val="en"/>
                          </w:rPr>
                          <w:t>to create programs of service and interaction with other specialists aimed at personal development.</w:t>
                        </w:r>
                      </w:p>
                    </w:tc>
                  </w:tr>
                  <w:tr w:rsidR="009D57CD" w:rsidRPr="006B5860" w14:paraId="6D90BAB7" w14:textId="77777777" w:rsidTr="00E84E43">
                    <w:trPr>
                      <w:trHeight w:val="769"/>
                    </w:trPr>
                    <w:tc>
                      <w:tcPr>
                        <w:tcW w:w="1730" w:type="dxa"/>
                      </w:tcPr>
                      <w:p w14:paraId="32A40960" w14:textId="7B9303F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5A088875" w14:textId="77777777"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b/>
                            <w:bCs/>
                            <w:sz w:val="28"/>
                            <w:szCs w:val="28"/>
                            <w:lang w:val="en-GB"/>
                          </w:rPr>
                          <w:t>Pre-service teachers demonstrating competence can:</w:t>
                        </w:r>
                      </w:p>
                      <w:p w14:paraId="3EB6C282" w14:textId="77777777" w:rsidR="009D57CD" w:rsidRPr="00E84E43" w:rsidRDefault="009D57CD" w:rsidP="009D57CD">
                        <w:pPr>
                          <w:pStyle w:val="a3"/>
                          <w:numPr>
                            <w:ilvl w:val="0"/>
                            <w:numId w:val="63"/>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compare the types, levels of adaptation, socialization of the child and the most appropriate adaptive mechanisms;</w:t>
                        </w:r>
                      </w:p>
                      <w:p w14:paraId="0450C8B3" w14:textId="21B371C3" w:rsidR="009D57CD" w:rsidRPr="00E84E43" w:rsidRDefault="009D57CD" w:rsidP="009D57CD">
                        <w:pPr>
                          <w:pStyle w:val="a3"/>
                          <w:numPr>
                            <w:ilvl w:val="0"/>
                            <w:numId w:val="63"/>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carry out professional activities to support the process of the child's socialization;</w:t>
                        </w:r>
                      </w:p>
                      <w:p w14:paraId="2A303BD8" w14:textId="691E0F14" w:rsidR="009D57CD" w:rsidRPr="00E84E43" w:rsidRDefault="009D57CD" w:rsidP="009D57CD">
                        <w:pPr>
                          <w:pStyle w:val="a3"/>
                          <w:numPr>
                            <w:ilvl w:val="0"/>
                            <w:numId w:val="63"/>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 xml:space="preserve">prevent injuries, to ensure the safety of children's life and health; </w:t>
                        </w:r>
                      </w:p>
                      <w:p w14:paraId="1467CF84" w14:textId="32F80036" w:rsidR="009D57CD" w:rsidRPr="00E84E43" w:rsidRDefault="009D57CD" w:rsidP="009D57CD">
                        <w:pPr>
                          <w:pStyle w:val="a3"/>
                          <w:numPr>
                            <w:ilvl w:val="0"/>
                            <w:numId w:val="63"/>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solve the problems of professional self-development, self-education, conscious educational planning;</w:t>
                        </w:r>
                      </w:p>
                    </w:tc>
                  </w:tr>
                  <w:bookmarkEnd w:id="21"/>
                </w:tbl>
                <w:p w14:paraId="5EA1AFAE" w14:textId="106F4F69"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776312FD" w14:textId="77777777" w:rsidTr="006401BC">
                    <w:trPr>
                      <w:trHeight w:val="252"/>
                    </w:trPr>
                    <w:tc>
                      <w:tcPr>
                        <w:tcW w:w="1730" w:type="dxa"/>
                      </w:tcPr>
                      <w:p w14:paraId="56E1E89D"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33A5B6D0" w14:textId="10346BAC"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b/>
                            <w:bCs/>
                            <w:sz w:val="28"/>
                            <w:szCs w:val="28"/>
                            <w:lang w:val="en-US"/>
                          </w:rPr>
                          <w:t>Socio-psychological intervention</w:t>
                        </w:r>
                      </w:p>
                    </w:tc>
                  </w:tr>
                  <w:tr w:rsidR="009D57CD" w:rsidRPr="00671891" w14:paraId="4E64A813" w14:textId="77777777" w:rsidTr="006401BC">
                    <w:trPr>
                      <w:trHeight w:val="263"/>
                    </w:trPr>
                    <w:tc>
                      <w:tcPr>
                        <w:tcW w:w="1730" w:type="dxa"/>
                      </w:tcPr>
                      <w:p w14:paraId="2EDC746A"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5A6ACDC3" w14:textId="77777777"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 xml:space="preserve">Subject Component, Optional Component </w:t>
                        </w:r>
                      </w:p>
                    </w:tc>
                  </w:tr>
                  <w:tr w:rsidR="009D57CD" w:rsidRPr="00671891" w14:paraId="5FC2A0B8" w14:textId="77777777" w:rsidTr="006401BC">
                    <w:trPr>
                      <w:trHeight w:val="263"/>
                    </w:trPr>
                    <w:tc>
                      <w:tcPr>
                        <w:tcW w:w="1730" w:type="dxa"/>
                      </w:tcPr>
                      <w:p w14:paraId="77ECA623" w14:textId="169C836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4CAE8F77" w14:textId="0D6AD919"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Major disciplines</w:t>
                        </w:r>
                      </w:p>
                    </w:tc>
                  </w:tr>
                  <w:tr w:rsidR="009D57CD" w:rsidRPr="006B5860" w14:paraId="15A8A2DA" w14:textId="77777777" w:rsidTr="006401BC">
                    <w:trPr>
                      <w:trHeight w:val="252"/>
                    </w:trPr>
                    <w:tc>
                      <w:tcPr>
                        <w:tcW w:w="1730" w:type="dxa"/>
                      </w:tcPr>
                      <w:p w14:paraId="0690D2DF"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7CF6730D" w14:textId="23F1F06F" w:rsidR="009D57CD" w:rsidRPr="00E84E43" w:rsidRDefault="009D57CD" w:rsidP="009D57CD">
                        <w:pPr>
                          <w:rPr>
                            <w:rFonts w:ascii="Times New Roman" w:hAnsi="Times New Roman" w:cs="Times New Roman"/>
                            <w:bCs/>
                            <w:sz w:val="28"/>
                            <w:szCs w:val="28"/>
                            <w:lang w:val="en-US"/>
                          </w:rPr>
                        </w:pPr>
                        <w:r w:rsidRPr="00E84E43">
                          <w:rPr>
                            <w:rFonts w:ascii="Times New Roman" w:hAnsi="Times New Roman" w:cs="Times New Roman"/>
                            <w:bCs/>
                            <w:sz w:val="28"/>
                            <w:szCs w:val="28"/>
                            <w:lang w:val="en-US"/>
                          </w:rPr>
                          <w:t xml:space="preserve">Psychological and pedagogical intervention </w:t>
                        </w:r>
                        <w:r w:rsidRPr="00E84E43">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671891" w14:paraId="6486F0AB" w14:textId="77777777" w:rsidTr="006401BC">
                    <w:trPr>
                      <w:trHeight w:val="263"/>
                    </w:trPr>
                    <w:tc>
                      <w:tcPr>
                        <w:tcW w:w="1730" w:type="dxa"/>
                      </w:tcPr>
                      <w:p w14:paraId="017C32AE" w14:textId="6D12B34C"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14B0FA81" w14:textId="77777777" w:rsidR="009D57CD" w:rsidRPr="00E84E43" w:rsidRDefault="009D57CD" w:rsidP="009D57CD">
                        <w:pPr>
                          <w:rPr>
                            <w:rFonts w:ascii="Times New Roman" w:hAnsi="Times New Roman" w:cs="Times New Roman"/>
                            <w:sz w:val="28"/>
                            <w:szCs w:val="28"/>
                            <w:lang w:val="en-US"/>
                          </w:rPr>
                        </w:pPr>
                        <w:r w:rsidRPr="00E84E43">
                          <w:rPr>
                            <w:rFonts w:ascii="Times New Roman" w:hAnsi="Times New Roman" w:cs="Times New Roman"/>
                            <w:sz w:val="28"/>
                            <w:szCs w:val="28"/>
                            <w:lang w:val="en-US"/>
                          </w:rPr>
                          <w:t>5</w:t>
                        </w:r>
                      </w:p>
                    </w:tc>
                  </w:tr>
                  <w:tr w:rsidR="009D57CD" w:rsidRPr="006B5860" w14:paraId="2724E202" w14:textId="77777777" w:rsidTr="006401BC">
                    <w:trPr>
                      <w:trHeight w:val="3052"/>
                    </w:trPr>
                    <w:tc>
                      <w:tcPr>
                        <w:tcW w:w="1730" w:type="dxa"/>
                      </w:tcPr>
                      <w:p w14:paraId="27CBB23E" w14:textId="0FE0274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368396E3" w14:textId="77777777"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sz w:val="28"/>
                            <w:szCs w:val="28"/>
                            <w:lang w:val="en-US"/>
                          </w:rPr>
                          <w:t>The purpose of this course is to improve the following areas of subject competence:</w:t>
                        </w:r>
                      </w:p>
                      <w:p w14:paraId="2BBEA9E3" w14:textId="2103EA99" w:rsidR="009D57CD" w:rsidRPr="00E84E43" w:rsidRDefault="009D57CD" w:rsidP="009D57CD">
                        <w:pPr>
                          <w:pStyle w:val="a3"/>
                          <w:numPr>
                            <w:ilvl w:val="0"/>
                            <w:numId w:val="51"/>
                          </w:numPr>
                          <w:jc w:val="both"/>
                          <w:rPr>
                            <w:rFonts w:ascii="Times New Roman" w:hAnsi="Times New Roman" w:cs="Times New Roman"/>
                            <w:bCs/>
                            <w:sz w:val="28"/>
                            <w:szCs w:val="28"/>
                            <w:lang w:val="en-US"/>
                          </w:rPr>
                        </w:pPr>
                        <w:r w:rsidRPr="00E84E43">
                          <w:rPr>
                            <w:rFonts w:ascii="Times New Roman" w:hAnsi="Times New Roman" w:cs="Times New Roman"/>
                            <w:bCs/>
                            <w:sz w:val="28"/>
                            <w:szCs w:val="28"/>
                            <w:lang w:val="en"/>
                          </w:rPr>
                          <w:t xml:space="preserve">Competence area for psychological and pedagogical intervention (6,8)  </w:t>
                        </w:r>
                      </w:p>
                      <w:p w14:paraId="2BE7BC3E" w14:textId="77777777" w:rsidR="009D57CD" w:rsidRPr="00E84E43" w:rsidRDefault="009D57CD" w:rsidP="009D57CD">
                        <w:pPr>
                          <w:jc w:val="both"/>
                          <w:rPr>
                            <w:rFonts w:ascii="Times New Roman" w:hAnsi="Times New Roman" w:cs="Times New Roman"/>
                            <w:sz w:val="28"/>
                            <w:szCs w:val="28"/>
                            <w:lang w:val="en-US"/>
                          </w:rPr>
                        </w:pPr>
                      </w:p>
                      <w:p w14:paraId="4C81B5B6" w14:textId="214B0E16"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 xml:space="preserve">get </w:t>
                        </w:r>
                        <w:r w:rsidRPr="00E84E43">
                          <w:rPr>
                            <w:rFonts w:ascii="Times New Roman" w:hAnsi="Times New Roman" w:cs="Times New Roman"/>
                            <w:sz w:val="28"/>
                            <w:szCs w:val="28"/>
                            <w:lang w:val="en"/>
                          </w:rPr>
                          <w:t>familiar with the features of crisis, social and psychological intervention, the forms of work of the helplines, family psychologists</w:t>
                        </w:r>
                        <w:r>
                          <w:rPr>
                            <w:rFonts w:ascii="Times New Roman" w:hAnsi="Times New Roman" w:cs="Times New Roman"/>
                            <w:sz w:val="28"/>
                            <w:szCs w:val="28"/>
                            <w:lang w:val="en"/>
                          </w:rPr>
                          <w:t>,</w:t>
                        </w:r>
                        <w:r w:rsidRPr="00E84E43">
                          <w:rPr>
                            <w:rFonts w:ascii="Times New Roman" w:hAnsi="Times New Roman" w:cs="Times New Roman"/>
                            <w:sz w:val="28"/>
                            <w:szCs w:val="28"/>
                            <w:lang w:val="en"/>
                          </w:rPr>
                          <w:t xml:space="preserve"> and offices that provide social and psychological assistance and support.</w:t>
                        </w:r>
                      </w:p>
                    </w:tc>
                  </w:tr>
                  <w:tr w:rsidR="009D57CD" w:rsidRPr="006B5860" w14:paraId="59DE5108" w14:textId="77777777" w:rsidTr="006401BC">
                    <w:trPr>
                      <w:trHeight w:val="769"/>
                    </w:trPr>
                    <w:tc>
                      <w:tcPr>
                        <w:tcW w:w="1730" w:type="dxa"/>
                      </w:tcPr>
                      <w:p w14:paraId="4CFF26DD" w14:textId="75B89493"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7382D8B4" w14:textId="77777777" w:rsidR="009D57CD" w:rsidRPr="00E84E43" w:rsidRDefault="009D57CD" w:rsidP="009D57CD">
                        <w:pPr>
                          <w:jc w:val="both"/>
                          <w:rPr>
                            <w:rFonts w:ascii="Times New Roman" w:hAnsi="Times New Roman" w:cs="Times New Roman"/>
                            <w:sz w:val="28"/>
                            <w:szCs w:val="28"/>
                            <w:lang w:val="en-US"/>
                          </w:rPr>
                        </w:pPr>
                        <w:r w:rsidRPr="00E84E43">
                          <w:rPr>
                            <w:rFonts w:ascii="Times New Roman" w:hAnsi="Times New Roman" w:cs="Times New Roman"/>
                            <w:b/>
                            <w:bCs/>
                            <w:sz w:val="28"/>
                            <w:szCs w:val="28"/>
                            <w:lang w:val="en-GB"/>
                          </w:rPr>
                          <w:t>Pre-service teachers demonstrating competence can:</w:t>
                        </w:r>
                      </w:p>
                      <w:p w14:paraId="3DE6597B" w14:textId="77777777" w:rsidR="009D57CD" w:rsidRPr="00E84E43" w:rsidRDefault="009D57CD" w:rsidP="009D57CD">
                        <w:pPr>
                          <w:pStyle w:val="a3"/>
                          <w:numPr>
                            <w:ilvl w:val="0"/>
                            <w:numId w:val="64"/>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lastRenderedPageBreak/>
                          <w:t>apply systematized psychological and pedagogical knowledge of social and psychological intervention and support for children in difficult life situations;</w:t>
                        </w:r>
                      </w:p>
                      <w:p w14:paraId="49039CC6" w14:textId="2376AF36" w:rsidR="009D57CD" w:rsidRPr="00E84E43" w:rsidRDefault="009D57CD" w:rsidP="009D57CD">
                        <w:pPr>
                          <w:pStyle w:val="a3"/>
                          <w:numPr>
                            <w:ilvl w:val="0"/>
                            <w:numId w:val="64"/>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organize and carry out preventive work to prevent school and social disadaptation and deviant and delinquent behavior in children;</w:t>
                        </w:r>
                      </w:p>
                      <w:p w14:paraId="7DC06B38" w14:textId="0B7064CA" w:rsidR="009D57CD" w:rsidRPr="00E84E43" w:rsidRDefault="009D57CD" w:rsidP="009D57CD">
                        <w:pPr>
                          <w:pStyle w:val="a3"/>
                          <w:numPr>
                            <w:ilvl w:val="0"/>
                            <w:numId w:val="64"/>
                          </w:numPr>
                          <w:jc w:val="both"/>
                          <w:rPr>
                            <w:rFonts w:ascii="Times New Roman" w:hAnsi="Times New Roman" w:cs="Times New Roman"/>
                            <w:sz w:val="28"/>
                            <w:szCs w:val="28"/>
                            <w:lang w:val="kk-KZ"/>
                          </w:rPr>
                        </w:pPr>
                        <w:r w:rsidRPr="00E84E43">
                          <w:rPr>
                            <w:rFonts w:ascii="Times New Roman" w:hAnsi="Times New Roman" w:cs="Times New Roman"/>
                            <w:sz w:val="28"/>
                            <w:szCs w:val="28"/>
                            <w:lang w:val="kk-KZ"/>
                          </w:rPr>
                          <w:t>create conditions for successful cooperation of a psychologist for psychological intervention in the personal space with the goal of stimulating positive changes.</w:t>
                        </w:r>
                      </w:p>
                    </w:tc>
                  </w:tr>
                </w:tbl>
                <w:p w14:paraId="194630B6" w14:textId="40D78C54"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44212213" w14:textId="77777777" w:rsidTr="006401BC">
                    <w:trPr>
                      <w:trHeight w:val="252"/>
                    </w:trPr>
                    <w:tc>
                      <w:tcPr>
                        <w:tcW w:w="1730" w:type="dxa"/>
                      </w:tcPr>
                      <w:p w14:paraId="2D6B3025" w14:textId="77777777" w:rsidR="009D57CD" w:rsidRPr="00671891" w:rsidRDefault="009D57CD" w:rsidP="009D57CD">
                        <w:pPr>
                          <w:rPr>
                            <w:rFonts w:ascii="Times New Roman" w:hAnsi="Times New Roman" w:cs="Times New Roman"/>
                            <w:sz w:val="28"/>
                            <w:szCs w:val="28"/>
                            <w:lang w:val="en-US"/>
                          </w:rPr>
                        </w:pPr>
                        <w:bookmarkStart w:id="22" w:name="_Hlk104538270"/>
                        <w:r w:rsidRPr="00671891">
                          <w:rPr>
                            <w:rFonts w:ascii="Times New Roman" w:hAnsi="Times New Roman" w:cs="Times New Roman"/>
                            <w:sz w:val="28"/>
                            <w:szCs w:val="28"/>
                            <w:lang w:val="en-US"/>
                          </w:rPr>
                          <w:t>Course title</w:t>
                        </w:r>
                      </w:p>
                    </w:tc>
                    <w:tc>
                      <w:tcPr>
                        <w:tcW w:w="6920" w:type="dxa"/>
                      </w:tcPr>
                      <w:p w14:paraId="0422BFB4" w14:textId="47201877" w:rsidR="009D57CD" w:rsidRPr="006401BC" w:rsidRDefault="009D57CD" w:rsidP="009D57CD">
                        <w:pPr>
                          <w:rPr>
                            <w:rFonts w:ascii="Times New Roman" w:hAnsi="Times New Roman" w:cs="Times New Roman"/>
                            <w:b/>
                            <w:bCs/>
                            <w:sz w:val="28"/>
                            <w:szCs w:val="28"/>
                            <w:lang w:val="en-US"/>
                          </w:rPr>
                        </w:pPr>
                        <w:r w:rsidRPr="006401BC">
                          <w:rPr>
                            <w:rFonts w:ascii="Times New Roman" w:hAnsi="Times New Roman" w:cs="Times New Roman"/>
                            <w:b/>
                            <w:bCs/>
                            <w:sz w:val="28"/>
                            <w:szCs w:val="28"/>
                            <w:lang w:val="en-US"/>
                          </w:rPr>
                          <w:t>Positive parenthood</w:t>
                        </w:r>
                      </w:p>
                    </w:tc>
                  </w:tr>
                  <w:tr w:rsidR="009D57CD" w:rsidRPr="00671891" w14:paraId="1CA21C36" w14:textId="77777777" w:rsidTr="006401BC">
                    <w:trPr>
                      <w:trHeight w:val="263"/>
                    </w:trPr>
                    <w:tc>
                      <w:tcPr>
                        <w:tcW w:w="1730" w:type="dxa"/>
                      </w:tcPr>
                      <w:p w14:paraId="462509E5"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15F96B9D"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Subject Component, Optional Component </w:t>
                        </w:r>
                      </w:p>
                    </w:tc>
                  </w:tr>
                  <w:tr w:rsidR="009D57CD" w:rsidRPr="00671891" w14:paraId="6E86FE65" w14:textId="77777777" w:rsidTr="006401BC">
                    <w:trPr>
                      <w:trHeight w:val="263"/>
                    </w:trPr>
                    <w:tc>
                      <w:tcPr>
                        <w:tcW w:w="1730" w:type="dxa"/>
                      </w:tcPr>
                      <w:p w14:paraId="07D49E48" w14:textId="330D0FC2"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02C8DB05" w14:textId="1722475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sz w:val="28"/>
                            <w:szCs w:val="28"/>
                            <w:lang w:val="en-US"/>
                          </w:rPr>
                          <w:t>Major disciplines</w:t>
                        </w:r>
                      </w:p>
                    </w:tc>
                  </w:tr>
                  <w:tr w:rsidR="009D57CD" w:rsidRPr="006B5860" w14:paraId="2AFA5A76" w14:textId="77777777" w:rsidTr="006401BC">
                    <w:trPr>
                      <w:trHeight w:val="252"/>
                    </w:trPr>
                    <w:tc>
                      <w:tcPr>
                        <w:tcW w:w="1730" w:type="dxa"/>
                      </w:tcPr>
                      <w:p w14:paraId="1221039C"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17942FCC" w14:textId="3900DF57"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bCs/>
                            <w:sz w:val="28"/>
                            <w:szCs w:val="28"/>
                            <w:lang w:val="en-US"/>
                          </w:rPr>
                          <w:t xml:space="preserve">Psychological and pedagogical intervention </w:t>
                        </w:r>
                        <w:r w:rsidRPr="006401BC">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671891" w14:paraId="205BFB9A" w14:textId="77777777" w:rsidTr="006401BC">
                    <w:trPr>
                      <w:trHeight w:val="263"/>
                    </w:trPr>
                    <w:tc>
                      <w:tcPr>
                        <w:tcW w:w="1730" w:type="dxa"/>
                      </w:tcPr>
                      <w:p w14:paraId="616D20EE" w14:textId="146D921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32952FEA"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sz w:val="28"/>
                            <w:szCs w:val="28"/>
                            <w:lang w:val="en-US"/>
                          </w:rPr>
                          <w:t>5</w:t>
                        </w:r>
                      </w:p>
                    </w:tc>
                  </w:tr>
                  <w:tr w:rsidR="009D57CD" w:rsidRPr="00922048" w14:paraId="593452C1" w14:textId="77777777" w:rsidTr="006401BC">
                    <w:trPr>
                      <w:trHeight w:val="244"/>
                    </w:trPr>
                    <w:tc>
                      <w:tcPr>
                        <w:tcW w:w="1730" w:type="dxa"/>
                      </w:tcPr>
                      <w:p w14:paraId="03D00363" w14:textId="44793F52"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0208FA4E"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The purpose of this course is to improve the following areas of subject competence:</w:t>
                        </w:r>
                      </w:p>
                      <w:p w14:paraId="2E4BB9FD" w14:textId="0A921D5F" w:rsidR="009D57CD" w:rsidRPr="006401BC" w:rsidRDefault="009D57CD" w:rsidP="009D57CD">
                        <w:pPr>
                          <w:pStyle w:val="a3"/>
                          <w:numPr>
                            <w:ilvl w:val="0"/>
                            <w:numId w:val="51"/>
                          </w:numPr>
                          <w:jc w:val="both"/>
                          <w:rPr>
                            <w:rFonts w:ascii="Times New Roman" w:hAnsi="Times New Roman" w:cs="Times New Roman"/>
                            <w:bCs/>
                            <w:sz w:val="28"/>
                            <w:szCs w:val="28"/>
                            <w:lang w:val="en-US"/>
                          </w:rPr>
                        </w:pPr>
                        <w:r w:rsidRPr="006401BC">
                          <w:rPr>
                            <w:rFonts w:ascii="Times New Roman" w:hAnsi="Times New Roman" w:cs="Times New Roman"/>
                            <w:bCs/>
                            <w:sz w:val="28"/>
                            <w:szCs w:val="28"/>
                            <w:lang w:val="en"/>
                          </w:rPr>
                          <w:t xml:space="preserve">Competence area for psychological and pedagogical intervention (1,2,5)  </w:t>
                        </w:r>
                      </w:p>
                      <w:p w14:paraId="492DE057" w14:textId="77777777" w:rsidR="009D57CD" w:rsidRPr="006401BC" w:rsidRDefault="009D57CD" w:rsidP="009D57CD">
                        <w:pPr>
                          <w:jc w:val="both"/>
                          <w:rPr>
                            <w:rFonts w:ascii="Times New Roman" w:hAnsi="Times New Roman" w:cs="Times New Roman"/>
                            <w:sz w:val="28"/>
                            <w:szCs w:val="28"/>
                            <w:lang w:val="en-US"/>
                          </w:rPr>
                        </w:pPr>
                      </w:p>
                      <w:p w14:paraId="5E1EA888" w14:textId="5BD140FB"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get</w:t>
                        </w:r>
                        <w:r w:rsidRPr="006401BC">
                          <w:rPr>
                            <w:rFonts w:ascii="Times New Roman" w:hAnsi="Times New Roman" w:cs="Times New Roman"/>
                            <w:sz w:val="28"/>
                            <w:szCs w:val="28"/>
                            <w:lang w:val="en"/>
                          </w:rPr>
                          <w:t xml:space="preserve"> familiar with the patterns of </w:t>
                        </w:r>
                        <w:r>
                          <w:rPr>
                            <w:rFonts w:ascii="Times New Roman" w:hAnsi="Times New Roman" w:cs="Times New Roman"/>
                            <w:sz w:val="28"/>
                            <w:szCs w:val="28"/>
                            <w:lang w:val="en"/>
                          </w:rPr>
                          <w:t xml:space="preserve">the </w:t>
                        </w:r>
                        <w:r w:rsidRPr="006401BC">
                          <w:rPr>
                            <w:rFonts w:ascii="Times New Roman" w:hAnsi="Times New Roman" w:cs="Times New Roman"/>
                            <w:sz w:val="28"/>
                            <w:szCs w:val="28"/>
                            <w:lang w:val="en"/>
                          </w:rPr>
                          <w:t>development of child-parent relationships from the perspective of positive parenting</w:t>
                        </w:r>
                        <w:r>
                          <w:rPr>
                            <w:rFonts w:ascii="Times New Roman" w:hAnsi="Times New Roman" w:cs="Times New Roman"/>
                            <w:sz w:val="28"/>
                            <w:szCs w:val="28"/>
                            <w:lang w:val="en"/>
                          </w:rPr>
                          <w:t xml:space="preserve">. They learn </w:t>
                        </w:r>
                        <w:r w:rsidRPr="006401BC">
                          <w:rPr>
                            <w:rFonts w:ascii="Times New Roman" w:hAnsi="Times New Roman" w:cs="Times New Roman"/>
                            <w:sz w:val="28"/>
                            <w:szCs w:val="28"/>
                            <w:lang w:val="en"/>
                          </w:rPr>
                          <w:t>to provide support to families in difficult situations in order to increase the motivation</w:t>
                        </w:r>
                        <w:r>
                          <w:rPr>
                            <w:rFonts w:ascii="Times New Roman" w:hAnsi="Times New Roman" w:cs="Times New Roman"/>
                            <w:sz w:val="28"/>
                            <w:szCs w:val="28"/>
                            <w:lang w:val="en"/>
                          </w:rPr>
                          <w:t>, and the</w:t>
                        </w:r>
                        <w:r w:rsidRPr="006401BC">
                          <w:rPr>
                            <w:rFonts w:ascii="Times New Roman" w:hAnsi="Times New Roman" w:cs="Times New Roman"/>
                            <w:sz w:val="28"/>
                            <w:szCs w:val="28"/>
                            <w:lang w:val="en"/>
                          </w:rPr>
                          <w:t xml:space="preserve"> psychological and pedagogical competence of parents in terms of positive parenting.</w:t>
                        </w:r>
                      </w:p>
                    </w:tc>
                  </w:tr>
                  <w:tr w:rsidR="009D57CD" w:rsidRPr="006B5860" w14:paraId="467BB383" w14:textId="77777777" w:rsidTr="006401BC">
                    <w:trPr>
                      <w:trHeight w:val="70"/>
                    </w:trPr>
                    <w:tc>
                      <w:tcPr>
                        <w:tcW w:w="1730" w:type="dxa"/>
                      </w:tcPr>
                      <w:p w14:paraId="47579ECA" w14:textId="73EF3A06"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07737BB6" w14:textId="6934090A" w:rsidR="009D57CD" w:rsidRPr="006401BC" w:rsidRDefault="009D57CD" w:rsidP="009D57CD">
                        <w:pPr>
                          <w:jc w:val="both"/>
                          <w:rPr>
                            <w:rFonts w:ascii="Times New Roman" w:hAnsi="Times New Roman" w:cs="Times New Roman"/>
                            <w:b/>
                            <w:bCs/>
                            <w:sz w:val="28"/>
                            <w:szCs w:val="28"/>
                            <w:lang w:val="en-GB"/>
                          </w:rPr>
                        </w:pPr>
                        <w:r w:rsidRPr="006401BC">
                          <w:rPr>
                            <w:rFonts w:ascii="Times New Roman" w:hAnsi="Times New Roman" w:cs="Times New Roman"/>
                            <w:b/>
                            <w:bCs/>
                            <w:sz w:val="28"/>
                            <w:szCs w:val="28"/>
                            <w:lang w:val="en-GB"/>
                          </w:rPr>
                          <w:t>Pre-service teachers demonstrating competence can:</w:t>
                        </w:r>
                      </w:p>
                      <w:p w14:paraId="1F0F55CF" w14:textId="77777777" w:rsidR="009D57CD" w:rsidRPr="006401BC" w:rsidRDefault="009D57CD" w:rsidP="009D57CD">
                        <w:pPr>
                          <w:pStyle w:val="a3"/>
                          <w:numPr>
                            <w:ilvl w:val="0"/>
                            <w:numId w:val="65"/>
                          </w:num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apply knowledge of the patterns of development of child-parent relationships at different age stages;</w:t>
                        </w:r>
                      </w:p>
                      <w:p w14:paraId="58E622B6" w14:textId="77777777" w:rsidR="009D57CD" w:rsidRPr="006401BC" w:rsidRDefault="009D57CD" w:rsidP="009D57CD">
                        <w:pPr>
                          <w:pStyle w:val="a3"/>
                          <w:numPr>
                            <w:ilvl w:val="0"/>
                            <w:numId w:val="65"/>
                          </w:num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mediate in crisis situations for family and child in order to mobilize the family's potential;</w:t>
                        </w:r>
                      </w:p>
                      <w:p w14:paraId="0FCE72C4" w14:textId="0F8CA696" w:rsidR="009D57CD" w:rsidRPr="006401BC" w:rsidRDefault="009D57CD" w:rsidP="009D57CD">
                        <w:pPr>
                          <w:pStyle w:val="a3"/>
                          <w:numPr>
                            <w:ilvl w:val="0"/>
                            <w:numId w:val="65"/>
                          </w:num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educate parents on how to acquire psychological and pedagogical knowledge in the field of family upbringing and to improve parental competence;</w:t>
                        </w:r>
                      </w:p>
                      <w:p w14:paraId="745D9DCD" w14:textId="5B635EC2" w:rsidR="009D57CD" w:rsidRPr="006401BC" w:rsidRDefault="009D57CD" w:rsidP="009D57CD">
                        <w:pPr>
                          <w:pStyle w:val="a3"/>
                          <w:numPr>
                            <w:ilvl w:val="0"/>
                            <w:numId w:val="65"/>
                          </w:num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teach methods of psycho-corrective work aimed at developing positive parent-child relationships.</w:t>
                        </w:r>
                      </w:p>
                    </w:tc>
                  </w:tr>
                  <w:bookmarkEnd w:id="22"/>
                </w:tbl>
                <w:p w14:paraId="282F45FD" w14:textId="12A2941D"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286345E0" w14:textId="77777777" w:rsidTr="006401BC">
                    <w:trPr>
                      <w:trHeight w:val="252"/>
                    </w:trPr>
                    <w:tc>
                      <w:tcPr>
                        <w:tcW w:w="1730" w:type="dxa"/>
                      </w:tcPr>
                      <w:p w14:paraId="2A81AE9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4C13A30F" w14:textId="2F1574AA"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Psychology of child-parent relations</w:t>
                        </w:r>
                      </w:p>
                    </w:tc>
                  </w:tr>
                  <w:tr w:rsidR="009D57CD" w:rsidRPr="00671891" w14:paraId="116610DD" w14:textId="77777777" w:rsidTr="006401BC">
                    <w:trPr>
                      <w:trHeight w:val="263"/>
                    </w:trPr>
                    <w:tc>
                      <w:tcPr>
                        <w:tcW w:w="1730" w:type="dxa"/>
                      </w:tcPr>
                      <w:p w14:paraId="037C6A89"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570FBA2C"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Subject Component, Optional Component </w:t>
                        </w:r>
                      </w:p>
                    </w:tc>
                  </w:tr>
                  <w:tr w:rsidR="009D57CD" w:rsidRPr="00671891" w14:paraId="60680CEE" w14:textId="77777777" w:rsidTr="006401BC">
                    <w:trPr>
                      <w:trHeight w:val="263"/>
                    </w:trPr>
                    <w:tc>
                      <w:tcPr>
                        <w:tcW w:w="1730" w:type="dxa"/>
                      </w:tcPr>
                      <w:p w14:paraId="60AF1F4C" w14:textId="791F043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Cycle </w:t>
                        </w:r>
                      </w:p>
                    </w:tc>
                    <w:tc>
                      <w:tcPr>
                        <w:tcW w:w="6920" w:type="dxa"/>
                      </w:tcPr>
                      <w:p w14:paraId="395080C0" w14:textId="35F2A746"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sz w:val="28"/>
                            <w:szCs w:val="28"/>
                            <w:lang w:val="en-US"/>
                          </w:rPr>
                          <w:t>Major disciplines</w:t>
                        </w:r>
                      </w:p>
                    </w:tc>
                  </w:tr>
                  <w:tr w:rsidR="009D57CD" w:rsidRPr="006B5860" w14:paraId="28EFAA01" w14:textId="77777777" w:rsidTr="006401BC">
                    <w:trPr>
                      <w:trHeight w:val="252"/>
                    </w:trPr>
                    <w:tc>
                      <w:tcPr>
                        <w:tcW w:w="1730" w:type="dxa"/>
                      </w:tcPr>
                      <w:p w14:paraId="13A1B0D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3D094D85" w14:textId="11EB5C34"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bCs/>
                            <w:sz w:val="28"/>
                            <w:szCs w:val="28"/>
                            <w:lang w:val="en-US"/>
                          </w:rPr>
                          <w:t xml:space="preserve">Psychological and pedagogical intervention </w:t>
                        </w:r>
                        <w:r w:rsidRPr="006401BC">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671891" w14:paraId="0A9E72BB" w14:textId="77777777" w:rsidTr="006401BC">
                    <w:trPr>
                      <w:trHeight w:val="263"/>
                    </w:trPr>
                    <w:tc>
                      <w:tcPr>
                        <w:tcW w:w="1730" w:type="dxa"/>
                      </w:tcPr>
                      <w:p w14:paraId="0D59B52B" w14:textId="2615AC2D"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4587ED11"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B5860" w14:paraId="21E97580" w14:textId="77777777" w:rsidTr="006401BC">
                    <w:trPr>
                      <w:trHeight w:val="603"/>
                    </w:trPr>
                    <w:tc>
                      <w:tcPr>
                        <w:tcW w:w="1730" w:type="dxa"/>
                      </w:tcPr>
                      <w:p w14:paraId="7BA42355" w14:textId="123E6415"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7CAB1D65"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The purpose of this course is to improve the following areas of subject competence: </w:t>
                        </w:r>
                      </w:p>
                      <w:p w14:paraId="4B93B675" w14:textId="166434D5" w:rsidR="009D57CD" w:rsidRPr="006401BC" w:rsidRDefault="009D57CD" w:rsidP="009D57CD">
                        <w:pPr>
                          <w:pStyle w:val="a3"/>
                          <w:numPr>
                            <w:ilvl w:val="0"/>
                            <w:numId w:val="66"/>
                          </w:num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Competence area for psychological and pedagogical assessment (1,2, 3)</w:t>
                        </w:r>
                      </w:p>
                      <w:p w14:paraId="4271B6EC" w14:textId="77777777" w:rsidR="009D57CD" w:rsidRPr="006401BC" w:rsidRDefault="009D57CD" w:rsidP="009D57CD">
                        <w:pPr>
                          <w:jc w:val="both"/>
                          <w:rPr>
                            <w:rFonts w:ascii="Times New Roman" w:hAnsi="Times New Roman" w:cs="Times New Roman"/>
                            <w:sz w:val="28"/>
                            <w:szCs w:val="28"/>
                            <w:lang w:val="en-US"/>
                          </w:rPr>
                        </w:pPr>
                      </w:p>
                      <w:p w14:paraId="62EC64F2" w14:textId="515541C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6401BC">
                          <w:rPr>
                            <w:rFonts w:ascii="Times New Roman" w:hAnsi="Times New Roman" w:cs="Times New Roman"/>
                            <w:sz w:val="28"/>
                            <w:szCs w:val="28"/>
                            <w:lang w:val="en-US"/>
                          </w:rPr>
                          <w:t xml:space="preserve"> familiar with the role and importance of the family in the development of the child's personality at different stages of ontogenesis and the family life cycle</w:t>
                        </w:r>
                        <w:r>
                          <w:rPr>
                            <w:rFonts w:ascii="Times New Roman" w:hAnsi="Times New Roman" w:cs="Times New Roman"/>
                            <w:sz w:val="28"/>
                            <w:szCs w:val="28"/>
                            <w:lang w:val="en-US"/>
                          </w:rPr>
                          <w:t>. They learn to</w:t>
                        </w:r>
                        <w:r w:rsidRPr="006401BC">
                          <w:rPr>
                            <w:rFonts w:ascii="Times New Roman" w:hAnsi="Times New Roman" w:cs="Times New Roman"/>
                            <w:sz w:val="28"/>
                            <w:szCs w:val="28"/>
                            <w:lang w:val="en-US"/>
                          </w:rPr>
                          <w:t xml:space="preserve"> motivate the development of stable bonds of </w:t>
                        </w:r>
                        <w:r>
                          <w:rPr>
                            <w:rFonts w:ascii="Times New Roman" w:hAnsi="Times New Roman" w:cs="Times New Roman"/>
                            <w:sz w:val="28"/>
                            <w:szCs w:val="28"/>
                            <w:lang w:val="en-US"/>
                          </w:rPr>
                          <w:t xml:space="preserve">the </w:t>
                        </w:r>
                        <w:r w:rsidRPr="006401BC">
                          <w:rPr>
                            <w:rFonts w:ascii="Times New Roman" w:hAnsi="Times New Roman" w:cs="Times New Roman"/>
                            <w:sz w:val="28"/>
                            <w:szCs w:val="28"/>
                            <w:lang w:val="en-US"/>
                          </w:rPr>
                          <w:t>child-parent relationships.</w:t>
                        </w:r>
                      </w:p>
                    </w:tc>
                  </w:tr>
                  <w:tr w:rsidR="009D57CD" w:rsidRPr="00922048" w14:paraId="38B8E4DD" w14:textId="77777777" w:rsidTr="006401BC">
                    <w:trPr>
                      <w:trHeight w:val="769"/>
                    </w:trPr>
                    <w:tc>
                      <w:tcPr>
                        <w:tcW w:w="1730" w:type="dxa"/>
                      </w:tcPr>
                      <w:p w14:paraId="144D8452" w14:textId="4923F31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7CDA08F0" w14:textId="43194884" w:rsidR="009D57CD" w:rsidRPr="006401BC" w:rsidRDefault="009D57CD" w:rsidP="009D57CD">
                        <w:pPr>
                          <w:jc w:val="both"/>
                          <w:rPr>
                            <w:rFonts w:ascii="Times New Roman" w:hAnsi="Times New Roman" w:cs="Times New Roman"/>
                            <w:b/>
                            <w:bCs/>
                            <w:sz w:val="28"/>
                            <w:szCs w:val="28"/>
                            <w:lang w:val="en-GB"/>
                          </w:rPr>
                        </w:pPr>
                        <w:r w:rsidRPr="006401BC">
                          <w:rPr>
                            <w:rFonts w:ascii="Times New Roman" w:hAnsi="Times New Roman" w:cs="Times New Roman"/>
                            <w:b/>
                            <w:bCs/>
                            <w:sz w:val="28"/>
                            <w:szCs w:val="28"/>
                            <w:lang w:val="en-GB"/>
                          </w:rPr>
                          <w:t>Pre-service teachers demonstrating competence can:</w:t>
                        </w:r>
                      </w:p>
                      <w:p w14:paraId="7312DF85" w14:textId="77777777" w:rsidR="009D57CD" w:rsidRPr="006401BC" w:rsidRDefault="009D57CD" w:rsidP="009D57CD">
                        <w:pPr>
                          <w:pStyle w:val="a3"/>
                          <w:numPr>
                            <w:ilvl w:val="0"/>
                            <w:numId w:val="66"/>
                          </w:num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characterize parent-child relationships with an indication of the reasons for violations of these relationships;</w:t>
                        </w:r>
                      </w:p>
                      <w:p w14:paraId="3615ECD6" w14:textId="38FFD753" w:rsidR="009D57CD" w:rsidRPr="006401BC" w:rsidRDefault="009D57CD" w:rsidP="009D57CD">
                        <w:pPr>
                          <w:pStyle w:val="a3"/>
                          <w:numPr>
                            <w:ilvl w:val="0"/>
                            <w:numId w:val="66"/>
                          </w:num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analyze problems of parent-child relationships;</w:t>
                        </w:r>
                      </w:p>
                      <w:p w14:paraId="5395E682" w14:textId="1D49EA82" w:rsidR="009D57CD" w:rsidRPr="006401BC" w:rsidRDefault="009D57CD" w:rsidP="009D57CD">
                        <w:pPr>
                          <w:pStyle w:val="a3"/>
                          <w:numPr>
                            <w:ilvl w:val="0"/>
                            <w:numId w:val="66"/>
                          </w:num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carry out psychodiagnostic and correctional work with the family in order to support and develop child-parent relationships.</w:t>
                        </w:r>
                      </w:p>
                    </w:tc>
                  </w:tr>
                </w:tbl>
                <w:p w14:paraId="0218E91E" w14:textId="3488E149"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3B9AD4A4" w14:textId="77777777" w:rsidTr="006401BC">
                    <w:trPr>
                      <w:trHeight w:val="252"/>
                    </w:trPr>
                    <w:tc>
                      <w:tcPr>
                        <w:tcW w:w="1730" w:type="dxa"/>
                      </w:tcPr>
                      <w:p w14:paraId="36567F5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2F611CCE" w14:textId="6A05F1A2" w:rsidR="009D57CD" w:rsidRPr="006401BC" w:rsidRDefault="009D57CD" w:rsidP="009D57CD">
                        <w:pPr>
                          <w:rPr>
                            <w:rFonts w:ascii="Times New Roman" w:hAnsi="Times New Roman" w:cs="Times New Roman"/>
                            <w:b/>
                            <w:bCs/>
                            <w:sz w:val="28"/>
                            <w:szCs w:val="28"/>
                            <w:lang w:val="en-US"/>
                          </w:rPr>
                        </w:pPr>
                        <w:r w:rsidRPr="006401BC">
                          <w:rPr>
                            <w:rFonts w:ascii="Times New Roman" w:hAnsi="Times New Roman" w:cs="Times New Roman"/>
                            <w:b/>
                            <w:bCs/>
                            <w:sz w:val="28"/>
                            <w:szCs w:val="28"/>
                            <w:lang w:val="en-US"/>
                          </w:rPr>
                          <w:t>Family support and encouragement</w:t>
                        </w:r>
                      </w:p>
                    </w:tc>
                  </w:tr>
                  <w:tr w:rsidR="009D57CD" w:rsidRPr="00671891" w14:paraId="57A6CF96" w14:textId="77777777" w:rsidTr="006401BC">
                    <w:trPr>
                      <w:trHeight w:val="263"/>
                    </w:trPr>
                    <w:tc>
                      <w:tcPr>
                        <w:tcW w:w="1730" w:type="dxa"/>
                      </w:tcPr>
                      <w:p w14:paraId="3DDC6E32"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4C7C4D1A"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Subject Component, Optional Component </w:t>
                        </w:r>
                      </w:p>
                    </w:tc>
                  </w:tr>
                  <w:tr w:rsidR="009D57CD" w:rsidRPr="00671891" w14:paraId="77CD1739" w14:textId="77777777" w:rsidTr="006401BC">
                    <w:trPr>
                      <w:trHeight w:val="263"/>
                    </w:trPr>
                    <w:tc>
                      <w:tcPr>
                        <w:tcW w:w="1730" w:type="dxa"/>
                      </w:tcPr>
                      <w:p w14:paraId="4879098C" w14:textId="4C8C65A2"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66702876" w14:textId="4123DEBA"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sz w:val="28"/>
                            <w:szCs w:val="28"/>
                            <w:lang w:val="en-US"/>
                          </w:rPr>
                          <w:t>Major disciplines</w:t>
                        </w:r>
                      </w:p>
                    </w:tc>
                  </w:tr>
                  <w:tr w:rsidR="009D57CD" w:rsidRPr="006B5860" w14:paraId="1E484C17" w14:textId="77777777" w:rsidTr="006401BC">
                    <w:trPr>
                      <w:trHeight w:val="252"/>
                    </w:trPr>
                    <w:tc>
                      <w:tcPr>
                        <w:tcW w:w="1730" w:type="dxa"/>
                      </w:tcPr>
                      <w:p w14:paraId="357691F9"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20CAC730" w14:textId="7462708B"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bCs/>
                            <w:sz w:val="28"/>
                            <w:szCs w:val="28"/>
                            <w:lang w:val="en-US"/>
                          </w:rPr>
                          <w:t xml:space="preserve">Psychological and pedagogical intervention </w:t>
                        </w:r>
                        <w:r w:rsidRPr="006401BC">
                          <w:rPr>
                            <w:rFonts w:ascii="Times New Roman" w:eastAsia="Times New Roman" w:hAnsi="Times New Roman" w:cs="Times New Roman"/>
                            <w:sz w:val="28"/>
                            <w:szCs w:val="28"/>
                            <w:lang w:val="en-GB" w:eastAsia="fi-FI"/>
                          </w:rPr>
                          <w:t xml:space="preserve">25 </w:t>
                        </w:r>
                        <w:r>
                          <w:rPr>
                            <w:rFonts w:ascii="Times New Roman" w:hAnsi="Times New Roman" w:cs="Times New Roman"/>
                            <w:color w:val="000000"/>
                            <w:sz w:val="28"/>
                            <w:szCs w:val="28"/>
                            <w:lang w:val="en-US"/>
                          </w:rPr>
                          <w:t>academic credits</w:t>
                        </w:r>
                      </w:p>
                    </w:tc>
                  </w:tr>
                  <w:tr w:rsidR="009D57CD" w:rsidRPr="00671891" w14:paraId="20F8C76A" w14:textId="77777777" w:rsidTr="006401BC">
                    <w:trPr>
                      <w:trHeight w:val="263"/>
                    </w:trPr>
                    <w:tc>
                      <w:tcPr>
                        <w:tcW w:w="1730" w:type="dxa"/>
                      </w:tcPr>
                      <w:p w14:paraId="569BC50D" w14:textId="1661C20F"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30E3747E"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sz w:val="28"/>
                            <w:szCs w:val="28"/>
                            <w:lang w:val="en-US"/>
                          </w:rPr>
                          <w:t>5</w:t>
                        </w:r>
                      </w:p>
                    </w:tc>
                  </w:tr>
                  <w:tr w:rsidR="009D57CD" w:rsidRPr="006B5860" w14:paraId="6ADA102C" w14:textId="77777777" w:rsidTr="006401BC">
                    <w:trPr>
                      <w:trHeight w:val="1655"/>
                    </w:trPr>
                    <w:tc>
                      <w:tcPr>
                        <w:tcW w:w="1730" w:type="dxa"/>
                      </w:tcPr>
                      <w:p w14:paraId="0306E57C" w14:textId="24E46D81"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7FF5A85E"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The purpose of this course is to improve the following areas of subject competence: </w:t>
                        </w:r>
                      </w:p>
                      <w:p w14:paraId="776EA021" w14:textId="77777777" w:rsidR="009D57CD" w:rsidRPr="006401BC" w:rsidRDefault="009D57CD" w:rsidP="009D57CD">
                        <w:pPr>
                          <w:pStyle w:val="a3"/>
                          <w:numPr>
                            <w:ilvl w:val="0"/>
                            <w:numId w:val="66"/>
                          </w:num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Competence area for psychological and pedagogical assessment (1,2, 3)</w:t>
                        </w:r>
                      </w:p>
                      <w:p w14:paraId="2DFD1F0E" w14:textId="77777777" w:rsidR="009D57CD" w:rsidRPr="006401BC" w:rsidRDefault="009D57CD" w:rsidP="009D57CD">
                        <w:pPr>
                          <w:jc w:val="both"/>
                          <w:rPr>
                            <w:rFonts w:ascii="Times New Roman" w:hAnsi="Times New Roman" w:cs="Times New Roman"/>
                            <w:sz w:val="28"/>
                            <w:szCs w:val="28"/>
                            <w:lang w:val="en-US"/>
                          </w:rPr>
                        </w:pPr>
                      </w:p>
                      <w:p w14:paraId="3A9E6D76" w14:textId="67AEBFB3"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6401BC">
                          <w:rPr>
                            <w:rFonts w:ascii="Times New Roman" w:hAnsi="Times New Roman" w:cs="Times New Roman"/>
                            <w:sz w:val="28"/>
                            <w:szCs w:val="28"/>
                            <w:lang w:val="en-US"/>
                          </w:rPr>
                          <w:t xml:space="preserve"> familiar with the fundamental understanding of the family and the basics of family psychology</w:t>
                        </w:r>
                        <w:r>
                          <w:rPr>
                            <w:rFonts w:ascii="Times New Roman" w:hAnsi="Times New Roman" w:cs="Times New Roman"/>
                            <w:sz w:val="28"/>
                            <w:szCs w:val="28"/>
                            <w:lang w:val="en-US"/>
                          </w:rPr>
                          <w:t>. They learn to</w:t>
                        </w:r>
                        <w:r w:rsidRPr="006401BC">
                          <w:rPr>
                            <w:rFonts w:ascii="Times New Roman" w:hAnsi="Times New Roman" w:cs="Times New Roman"/>
                            <w:sz w:val="28"/>
                            <w:szCs w:val="28"/>
                            <w:lang w:val="en-US"/>
                          </w:rPr>
                          <w:t xml:space="preserve"> provide psychological and pedagogical support to families from the perspective of positive attitudes toward</w:t>
                        </w:r>
                        <w:r>
                          <w:rPr>
                            <w:rFonts w:ascii="Times New Roman" w:hAnsi="Times New Roman" w:cs="Times New Roman"/>
                            <w:sz w:val="28"/>
                            <w:szCs w:val="28"/>
                            <w:lang w:val="en-US"/>
                          </w:rPr>
                          <w:t>s</w:t>
                        </w:r>
                        <w:r w:rsidRPr="006401BC">
                          <w:rPr>
                            <w:rFonts w:ascii="Times New Roman" w:hAnsi="Times New Roman" w:cs="Times New Roman"/>
                            <w:sz w:val="28"/>
                            <w:szCs w:val="28"/>
                            <w:lang w:val="en-US"/>
                          </w:rPr>
                          <w:t xml:space="preserve"> family and marital relationships.</w:t>
                        </w:r>
                      </w:p>
                    </w:tc>
                  </w:tr>
                  <w:tr w:rsidR="009D57CD" w:rsidRPr="006B5860" w14:paraId="7CDF6242" w14:textId="77777777" w:rsidTr="006401BC">
                    <w:trPr>
                      <w:trHeight w:val="769"/>
                    </w:trPr>
                    <w:tc>
                      <w:tcPr>
                        <w:tcW w:w="1730" w:type="dxa"/>
                      </w:tcPr>
                      <w:p w14:paraId="4AAB63B1" w14:textId="284BDAEC"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920" w:type="dxa"/>
                      </w:tcPr>
                      <w:p w14:paraId="2C1C52F2"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b/>
                            <w:bCs/>
                            <w:sz w:val="28"/>
                            <w:szCs w:val="28"/>
                            <w:lang w:val="en-GB"/>
                          </w:rPr>
                          <w:t>Pre-service teachers demonstrating competence can:</w:t>
                        </w:r>
                      </w:p>
                      <w:p w14:paraId="4FCA149B" w14:textId="77777777" w:rsidR="009D57CD" w:rsidRPr="006401BC" w:rsidRDefault="009D57CD" w:rsidP="009D57CD">
                        <w:pPr>
                          <w:pStyle w:val="a3"/>
                          <w:numPr>
                            <w:ilvl w:val="0"/>
                            <w:numId w:val="67"/>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 xml:space="preserve">apply the recommendations for the accompaniment and support of various psychological and pedagogical models of child-parent relationships; </w:t>
                        </w:r>
                      </w:p>
                      <w:p w14:paraId="16854CC3" w14:textId="2124A9C0" w:rsidR="009D57CD" w:rsidRPr="006401BC" w:rsidRDefault="009D57CD" w:rsidP="009D57CD">
                        <w:pPr>
                          <w:pStyle w:val="a3"/>
                          <w:numPr>
                            <w:ilvl w:val="0"/>
                            <w:numId w:val="67"/>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carry out psychological and pedagogical diagnostics of families in need of support and psychological and pedagogical support;</w:t>
                        </w:r>
                      </w:p>
                      <w:p w14:paraId="55A6D8FE" w14:textId="0A92ABCE" w:rsidR="009D57CD" w:rsidRPr="006401BC" w:rsidRDefault="009D57CD" w:rsidP="009D57CD">
                        <w:pPr>
                          <w:pStyle w:val="a3"/>
                          <w:numPr>
                            <w:ilvl w:val="0"/>
                            <w:numId w:val="67"/>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use in practice the best techniques and methods of accompanying and supporting families.</w:t>
                        </w:r>
                      </w:p>
                    </w:tc>
                  </w:tr>
                </w:tbl>
                <w:p w14:paraId="54046529"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W w:w="8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8"/>
                  </w:tblGrid>
                  <w:tr w:rsidR="009D57CD" w:rsidRPr="006B5860" w14:paraId="49F63C4B" w14:textId="77777777" w:rsidTr="006B12CB">
                    <w:trPr>
                      <w:trHeight w:val="446"/>
                    </w:trPr>
                    <w:tc>
                      <w:tcPr>
                        <w:tcW w:w="8638" w:type="dxa"/>
                        <w:shd w:val="clear" w:color="auto" w:fill="8EAADB"/>
                      </w:tcPr>
                      <w:p w14:paraId="5649029E" w14:textId="5D739A6D" w:rsidR="009D57CD" w:rsidRPr="00671891" w:rsidRDefault="009D57CD" w:rsidP="009D57CD">
                        <w:pPr>
                          <w:rPr>
                            <w:rFonts w:ascii="Times New Roman" w:hAnsi="Times New Roman" w:cs="Times New Roman"/>
                            <w:b/>
                            <w:sz w:val="28"/>
                            <w:szCs w:val="28"/>
                            <w:lang w:val="kk-KZ"/>
                          </w:rPr>
                        </w:pPr>
                        <w:r w:rsidRPr="00671891">
                          <w:rPr>
                            <w:rFonts w:ascii="Times New Roman" w:hAnsi="Times New Roman" w:cs="Times New Roman"/>
                            <w:b/>
                            <w:sz w:val="28"/>
                            <w:szCs w:val="28"/>
                            <w:lang w:val="en-GB"/>
                          </w:rPr>
                          <w:t>Prevention and psychological education</w:t>
                        </w:r>
                        <w:r w:rsidRPr="00671891">
                          <w:rPr>
                            <w:rFonts w:ascii="Times New Roman" w:hAnsi="Times New Roman" w:cs="Times New Roman"/>
                            <w:b/>
                            <w:sz w:val="28"/>
                            <w:szCs w:val="28"/>
                            <w:lang w:val="kk-KZ"/>
                          </w:rPr>
                          <w:t xml:space="preserve"> 25 </w:t>
                        </w:r>
                        <w:r>
                          <w:rPr>
                            <w:rFonts w:ascii="Times New Roman" w:hAnsi="Times New Roman" w:cs="Times New Roman"/>
                            <w:b/>
                            <w:bCs/>
                            <w:color w:val="000000"/>
                            <w:sz w:val="28"/>
                            <w:szCs w:val="28"/>
                            <w:lang w:val="en"/>
                          </w:rPr>
                          <w:t>academic credits</w:t>
                        </w:r>
                      </w:p>
                    </w:tc>
                  </w:tr>
                  <w:tr w:rsidR="009D57CD" w:rsidRPr="006B5860" w14:paraId="728E7C68" w14:textId="77777777" w:rsidTr="0012717B">
                    <w:trPr>
                      <w:trHeight w:val="53"/>
                    </w:trPr>
                    <w:tc>
                      <w:tcPr>
                        <w:tcW w:w="8638" w:type="dxa"/>
                      </w:tcPr>
                      <w:p w14:paraId="25B381FD" w14:textId="6E9CFD93" w:rsidR="009D57CD" w:rsidRPr="00671891" w:rsidRDefault="009D57CD" w:rsidP="009D57CD">
                        <w:pPr>
                          <w:spacing w:after="0" w:line="240" w:lineRule="auto"/>
                          <w:jc w:val="both"/>
                          <w:rPr>
                            <w:rFonts w:ascii="Times New Roman" w:hAnsi="Times New Roman" w:cs="Times New Roman"/>
                            <w:bCs/>
                            <w:sz w:val="28"/>
                            <w:szCs w:val="28"/>
                            <w:lang w:val="kk-KZ"/>
                          </w:rPr>
                        </w:pPr>
                        <w:r w:rsidRPr="00671891">
                          <w:rPr>
                            <w:rFonts w:ascii="Times New Roman" w:hAnsi="Times New Roman" w:cs="Times New Roman"/>
                            <w:bCs/>
                            <w:sz w:val="28"/>
                            <w:szCs w:val="28"/>
                            <w:lang w:val="en-US"/>
                          </w:rPr>
                          <w:t>During the module, pre-service teachers study</w:t>
                        </w:r>
                        <w:r w:rsidRPr="00671891">
                          <w:rPr>
                            <w:rFonts w:ascii="Times New Roman" w:hAnsi="Times New Roman" w:cs="Times New Roman"/>
                            <w:bCs/>
                            <w:sz w:val="28"/>
                            <w:szCs w:val="28"/>
                            <w:lang w:val="kk-KZ"/>
                          </w:rPr>
                          <w:t xml:space="preserve"> the specifics of the application of assessment methods and intervention in specific applied situations of child well-being, risk assessment, prevention of maladaptation. </w:t>
                        </w:r>
                      </w:p>
                    </w:tc>
                  </w:tr>
                </w:tbl>
                <w:p w14:paraId="5BDC5C71" w14:textId="0B889046"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1E1821AC" w14:textId="77777777" w:rsidTr="006401BC">
                    <w:trPr>
                      <w:trHeight w:val="252"/>
                    </w:trPr>
                    <w:tc>
                      <w:tcPr>
                        <w:tcW w:w="1730" w:type="dxa"/>
                      </w:tcPr>
                      <w:p w14:paraId="6F7FDCE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174A7285" w14:textId="77777777"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Organization of psychosocial service in an educational institution</w:t>
                        </w:r>
                      </w:p>
                    </w:tc>
                  </w:tr>
                  <w:tr w:rsidR="009D57CD" w:rsidRPr="00671891" w14:paraId="353889C6" w14:textId="77777777" w:rsidTr="006401BC">
                    <w:trPr>
                      <w:trHeight w:val="263"/>
                    </w:trPr>
                    <w:tc>
                      <w:tcPr>
                        <w:tcW w:w="1730" w:type="dxa"/>
                      </w:tcPr>
                      <w:p w14:paraId="1ED096A8"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43307656"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 xml:space="preserve">Subject Component, University Component </w:t>
                        </w:r>
                      </w:p>
                    </w:tc>
                  </w:tr>
                  <w:tr w:rsidR="009D57CD" w:rsidRPr="00671891" w14:paraId="26528BAA" w14:textId="77777777" w:rsidTr="006401BC">
                    <w:trPr>
                      <w:trHeight w:val="263"/>
                    </w:trPr>
                    <w:tc>
                      <w:tcPr>
                        <w:tcW w:w="1730" w:type="dxa"/>
                      </w:tcPr>
                      <w:p w14:paraId="76741F56" w14:textId="09C4116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5FE31968" w14:textId="41DCBA4B" w:rsidR="009D57CD" w:rsidRPr="006401BC" w:rsidRDefault="009D57CD" w:rsidP="009D57CD">
                        <w:pPr>
                          <w:rPr>
                            <w:rFonts w:ascii="Times New Roman" w:hAnsi="Times New Roman" w:cs="Times New Roman"/>
                            <w:color w:val="000000"/>
                            <w:sz w:val="28"/>
                            <w:szCs w:val="28"/>
                            <w:lang w:val="en"/>
                          </w:rPr>
                        </w:pPr>
                        <w:r w:rsidRPr="006401BC">
                          <w:rPr>
                            <w:rFonts w:ascii="Times New Roman" w:hAnsi="Times New Roman" w:cs="Times New Roman"/>
                            <w:sz w:val="28"/>
                            <w:szCs w:val="28"/>
                            <w:lang w:val="en-US"/>
                          </w:rPr>
                          <w:t>Major disciplines</w:t>
                        </w:r>
                      </w:p>
                    </w:tc>
                  </w:tr>
                  <w:tr w:rsidR="009D57CD" w:rsidRPr="006B5860" w14:paraId="6DE34C2B" w14:textId="77777777" w:rsidTr="006401BC">
                    <w:trPr>
                      <w:trHeight w:val="252"/>
                    </w:trPr>
                    <w:tc>
                      <w:tcPr>
                        <w:tcW w:w="1730" w:type="dxa"/>
                      </w:tcPr>
                      <w:p w14:paraId="550A442D"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05E6449F" w14:textId="1770F4F8"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color w:val="000000"/>
                            <w:sz w:val="28"/>
                            <w:szCs w:val="28"/>
                            <w:lang w:val="en-US"/>
                          </w:rPr>
                          <w:t xml:space="preserve">Prevention and psychological education </w:t>
                        </w:r>
                        <w:r w:rsidRPr="006401BC">
                          <w:rPr>
                            <w:rFonts w:ascii="Times New Roman" w:hAnsi="Times New Roman" w:cs="Times New Roman"/>
                            <w:sz w:val="28"/>
                            <w:szCs w:val="28"/>
                            <w:lang w:val="kk-KZ"/>
                          </w:rPr>
                          <w:t xml:space="preserve">25 </w:t>
                        </w:r>
                        <w:r>
                          <w:rPr>
                            <w:rFonts w:ascii="Times New Roman" w:hAnsi="Times New Roman" w:cs="Times New Roman"/>
                            <w:color w:val="000000"/>
                            <w:sz w:val="28"/>
                            <w:szCs w:val="28"/>
                            <w:lang w:val="en-US"/>
                          </w:rPr>
                          <w:t>academic credits</w:t>
                        </w:r>
                      </w:p>
                    </w:tc>
                  </w:tr>
                  <w:tr w:rsidR="009D57CD" w:rsidRPr="00671891" w14:paraId="1A8AD99F" w14:textId="77777777" w:rsidTr="006401BC">
                    <w:trPr>
                      <w:trHeight w:val="263"/>
                    </w:trPr>
                    <w:tc>
                      <w:tcPr>
                        <w:tcW w:w="1730" w:type="dxa"/>
                      </w:tcPr>
                      <w:p w14:paraId="43EE079B" w14:textId="4A864B4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1DA69410"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5</w:t>
                        </w:r>
                      </w:p>
                    </w:tc>
                  </w:tr>
                  <w:tr w:rsidR="009D57CD" w:rsidRPr="00922048" w14:paraId="4707C3C5" w14:textId="77777777" w:rsidTr="006401BC">
                    <w:trPr>
                      <w:trHeight w:val="3081"/>
                    </w:trPr>
                    <w:tc>
                      <w:tcPr>
                        <w:tcW w:w="1730" w:type="dxa"/>
                      </w:tcPr>
                      <w:p w14:paraId="5BCB57E4" w14:textId="6382A2E6"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22F7A956"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The purpose of this course is to improve the following areas of subject competence:</w:t>
                        </w:r>
                      </w:p>
                      <w:p w14:paraId="1228041D" w14:textId="6DC2E7B1" w:rsidR="009D57CD" w:rsidRPr="006401BC" w:rsidRDefault="009D57CD" w:rsidP="009D57CD">
                        <w:pPr>
                          <w:pStyle w:val="a3"/>
                          <w:numPr>
                            <w:ilvl w:val="0"/>
                            <w:numId w:val="69"/>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prevention (1,2)</w:t>
                        </w:r>
                      </w:p>
                      <w:p w14:paraId="77A7FCE7" w14:textId="40D5A057" w:rsidR="009D57CD" w:rsidRPr="006401BC" w:rsidRDefault="009D57CD" w:rsidP="009D57CD">
                        <w:pPr>
                          <w:pStyle w:val="a3"/>
                          <w:numPr>
                            <w:ilvl w:val="0"/>
                            <w:numId w:val="69"/>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education (2,3,4)</w:t>
                        </w:r>
                      </w:p>
                      <w:p w14:paraId="6ACF4E19" w14:textId="77777777" w:rsidR="009D57CD" w:rsidRPr="006401BC" w:rsidRDefault="009D57CD" w:rsidP="009D57CD">
                        <w:pPr>
                          <w:jc w:val="both"/>
                          <w:rPr>
                            <w:rFonts w:ascii="Times New Roman" w:hAnsi="Times New Roman" w:cs="Times New Roman"/>
                            <w:sz w:val="28"/>
                            <w:szCs w:val="28"/>
                            <w:lang w:val="en-US"/>
                          </w:rPr>
                        </w:pPr>
                      </w:p>
                      <w:p w14:paraId="2DEF0E63" w14:textId="30F10DCD"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6401BC">
                          <w:rPr>
                            <w:rFonts w:ascii="Times New Roman" w:hAnsi="Times New Roman" w:cs="Times New Roman"/>
                            <w:sz w:val="28"/>
                            <w:szCs w:val="28"/>
                            <w:lang w:val="en-US"/>
                          </w:rPr>
                          <w:t xml:space="preserve"> familiar with the role, functions and tasks of psychosocial services in an educational institution</w:t>
                        </w:r>
                        <w:r>
                          <w:rPr>
                            <w:rFonts w:ascii="Times New Roman" w:hAnsi="Times New Roman" w:cs="Times New Roman"/>
                            <w:sz w:val="28"/>
                            <w:szCs w:val="28"/>
                            <w:lang w:val="en-US"/>
                          </w:rPr>
                          <w:t>. They learn t</w:t>
                        </w:r>
                        <w:r w:rsidRPr="006401BC">
                          <w:rPr>
                            <w:rFonts w:ascii="Times New Roman" w:hAnsi="Times New Roman" w:cs="Times New Roman"/>
                            <w:sz w:val="28"/>
                            <w:szCs w:val="28"/>
                            <w:lang w:val="en-US"/>
                          </w:rPr>
                          <w:t>o design, organize and implement psychosocial service activities in practice.</w:t>
                        </w:r>
                      </w:p>
                    </w:tc>
                  </w:tr>
                  <w:tr w:rsidR="009D57CD" w:rsidRPr="006B5860" w14:paraId="6671B740" w14:textId="77777777" w:rsidTr="006401BC">
                    <w:trPr>
                      <w:trHeight w:val="769"/>
                    </w:trPr>
                    <w:tc>
                      <w:tcPr>
                        <w:tcW w:w="1730" w:type="dxa"/>
                      </w:tcPr>
                      <w:p w14:paraId="0FEE4907" w14:textId="74749CB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43745547" w14:textId="77777777" w:rsidR="009D57CD" w:rsidRPr="00671891" w:rsidRDefault="009D57CD" w:rsidP="009D57CD">
                        <w:pPr>
                          <w:jc w:val="both"/>
                          <w:rPr>
                            <w:rFonts w:ascii="Times New Roman" w:hAnsi="Times New Roman" w:cs="Times New Roman"/>
                            <w:b/>
                            <w:bCs/>
                            <w:sz w:val="28"/>
                            <w:szCs w:val="28"/>
                            <w:lang w:val="en-GB"/>
                          </w:rPr>
                        </w:pPr>
                        <w:r w:rsidRPr="00671891">
                          <w:rPr>
                            <w:rFonts w:ascii="Times New Roman" w:hAnsi="Times New Roman" w:cs="Times New Roman"/>
                            <w:b/>
                            <w:bCs/>
                            <w:sz w:val="28"/>
                            <w:szCs w:val="28"/>
                            <w:lang w:val="en-GB"/>
                          </w:rPr>
                          <w:t>Pre-service teachers demonstrating competence can:</w:t>
                        </w:r>
                      </w:p>
                      <w:p w14:paraId="60F8666C" w14:textId="77777777" w:rsidR="009D57CD" w:rsidRPr="00671891" w:rsidRDefault="009D57CD" w:rsidP="009D57CD">
                        <w:pPr>
                          <w:pStyle w:val="a3"/>
                          <w:numPr>
                            <w:ilvl w:val="0"/>
                            <w:numId w:val="68"/>
                          </w:num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determine the role, functions and tasks of the psychosocial service in an educational institution;</w:t>
                        </w:r>
                      </w:p>
                      <w:p w14:paraId="347E3113" w14:textId="77777777" w:rsidR="009D57CD" w:rsidRPr="00671891" w:rsidRDefault="009D57CD" w:rsidP="009D57CD">
                        <w:pPr>
                          <w:pStyle w:val="a3"/>
                          <w:numPr>
                            <w:ilvl w:val="0"/>
                            <w:numId w:val="68"/>
                          </w:num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apply the principles of the organization of psychosocial work;</w:t>
                        </w:r>
                      </w:p>
                      <w:p w14:paraId="682D78B2" w14:textId="77777777" w:rsidR="009D57CD" w:rsidRPr="00671891" w:rsidRDefault="009D57CD" w:rsidP="009D57CD">
                        <w:pPr>
                          <w:pStyle w:val="a3"/>
                          <w:numPr>
                            <w:ilvl w:val="0"/>
                            <w:numId w:val="68"/>
                          </w:num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justify the use of normative documents regulating psychosocial work in educational institutions;</w:t>
                        </w:r>
                      </w:p>
                      <w:p w14:paraId="3FC43D55" w14:textId="28E0D069" w:rsidR="009D57CD" w:rsidRPr="00671891" w:rsidRDefault="009D57CD" w:rsidP="009D57CD">
                        <w:pPr>
                          <w:pStyle w:val="a3"/>
                          <w:numPr>
                            <w:ilvl w:val="0"/>
                            <w:numId w:val="68"/>
                          </w:num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interact with specialists of various social services on issues of mental development of children and adolescents in the organization of psychosocial work.</w:t>
                        </w:r>
                      </w:p>
                    </w:tc>
                  </w:tr>
                </w:tbl>
                <w:p w14:paraId="63A091D4" w14:textId="220761A9"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2E08F7CE" w14:textId="77777777" w:rsidTr="006401BC">
                    <w:trPr>
                      <w:trHeight w:val="252"/>
                    </w:trPr>
                    <w:tc>
                      <w:tcPr>
                        <w:tcW w:w="1730" w:type="dxa"/>
                      </w:tcPr>
                      <w:p w14:paraId="3E30268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58436F12" w14:textId="2F0D0DF4"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Promoting well-being and risk prevention</w:t>
                        </w:r>
                      </w:p>
                    </w:tc>
                  </w:tr>
                  <w:tr w:rsidR="009D57CD" w:rsidRPr="00671891" w14:paraId="06FE829A" w14:textId="77777777" w:rsidTr="006401BC">
                    <w:trPr>
                      <w:trHeight w:val="263"/>
                    </w:trPr>
                    <w:tc>
                      <w:tcPr>
                        <w:tcW w:w="1730" w:type="dxa"/>
                      </w:tcPr>
                      <w:p w14:paraId="291773C0"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03C06565" w14:textId="47C807F3"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 xml:space="preserve">Subject Component, Optional Component </w:t>
                        </w:r>
                      </w:p>
                    </w:tc>
                  </w:tr>
                  <w:tr w:rsidR="009D57CD" w:rsidRPr="00671891" w14:paraId="2ADF3728" w14:textId="77777777" w:rsidTr="006401BC">
                    <w:trPr>
                      <w:trHeight w:val="263"/>
                    </w:trPr>
                    <w:tc>
                      <w:tcPr>
                        <w:tcW w:w="1730" w:type="dxa"/>
                      </w:tcPr>
                      <w:p w14:paraId="1EF19301" w14:textId="13A0237D"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34A14BA1" w14:textId="017E1CF9" w:rsidR="009D57CD" w:rsidRPr="006401BC" w:rsidRDefault="009D57CD" w:rsidP="009D57CD">
                        <w:pPr>
                          <w:rPr>
                            <w:rFonts w:ascii="Times New Roman" w:hAnsi="Times New Roman" w:cs="Times New Roman"/>
                            <w:color w:val="000000"/>
                            <w:sz w:val="28"/>
                            <w:szCs w:val="28"/>
                            <w:lang w:val="en"/>
                          </w:rPr>
                        </w:pPr>
                        <w:r w:rsidRPr="006401BC">
                          <w:rPr>
                            <w:rFonts w:ascii="Times New Roman" w:hAnsi="Times New Roman" w:cs="Times New Roman"/>
                            <w:sz w:val="28"/>
                            <w:szCs w:val="28"/>
                            <w:lang w:val="en-US"/>
                          </w:rPr>
                          <w:t>Major disciplines</w:t>
                        </w:r>
                      </w:p>
                    </w:tc>
                  </w:tr>
                  <w:tr w:rsidR="009D57CD" w:rsidRPr="006B5860" w14:paraId="76015B11" w14:textId="77777777" w:rsidTr="006401BC">
                    <w:trPr>
                      <w:trHeight w:val="252"/>
                    </w:trPr>
                    <w:tc>
                      <w:tcPr>
                        <w:tcW w:w="1730" w:type="dxa"/>
                      </w:tcPr>
                      <w:p w14:paraId="6CE4F62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26C5314F" w14:textId="3E45A8A8"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r w:rsidRPr="006401BC">
                          <w:rPr>
                            <w:rFonts w:ascii="Times New Roman" w:hAnsi="Times New Roman" w:cs="Times New Roman"/>
                            <w:color w:val="000000"/>
                            <w:sz w:val="28"/>
                            <w:szCs w:val="28"/>
                            <w:lang w:val="en-US"/>
                          </w:rPr>
                          <w:t xml:space="preserve"> </w:t>
                        </w:r>
                      </w:p>
                    </w:tc>
                  </w:tr>
                  <w:tr w:rsidR="009D57CD" w:rsidRPr="00671891" w14:paraId="51EC21C3" w14:textId="77777777" w:rsidTr="006401BC">
                    <w:trPr>
                      <w:trHeight w:val="263"/>
                    </w:trPr>
                    <w:tc>
                      <w:tcPr>
                        <w:tcW w:w="1730" w:type="dxa"/>
                      </w:tcPr>
                      <w:p w14:paraId="2D0FA44C" w14:textId="5A8BF104"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4C1EBAA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color w:val="000000"/>
                            <w:sz w:val="28"/>
                            <w:szCs w:val="28"/>
                            <w:lang w:val="en"/>
                          </w:rPr>
                          <w:t>5</w:t>
                        </w:r>
                      </w:p>
                    </w:tc>
                  </w:tr>
                  <w:tr w:rsidR="009D57CD" w:rsidRPr="006B5860" w14:paraId="7CA2D268" w14:textId="77777777" w:rsidTr="006401BC">
                    <w:trPr>
                      <w:trHeight w:val="162"/>
                    </w:trPr>
                    <w:tc>
                      <w:tcPr>
                        <w:tcW w:w="1730" w:type="dxa"/>
                      </w:tcPr>
                      <w:p w14:paraId="6AD82867" w14:textId="2580F2EE"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235E775B"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The purpose of this course is to improve the following areas of subject competence:</w:t>
                        </w:r>
                      </w:p>
                      <w:p w14:paraId="31926927" w14:textId="77777777" w:rsidR="009D57CD" w:rsidRPr="006401BC" w:rsidRDefault="009D57CD" w:rsidP="009D57CD">
                        <w:pPr>
                          <w:pStyle w:val="a3"/>
                          <w:numPr>
                            <w:ilvl w:val="0"/>
                            <w:numId w:val="70"/>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prevention (1,2,4)</w:t>
                        </w:r>
                      </w:p>
                      <w:p w14:paraId="53022462" w14:textId="2F9351B8" w:rsidR="009D57CD" w:rsidRPr="006401BC" w:rsidRDefault="009D57CD" w:rsidP="009D57CD">
                        <w:pPr>
                          <w:pStyle w:val="a3"/>
                          <w:numPr>
                            <w:ilvl w:val="0"/>
                            <w:numId w:val="70"/>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education (3,4)</w:t>
                        </w:r>
                      </w:p>
                      <w:p w14:paraId="3935528C" w14:textId="77777777" w:rsidR="009D57CD" w:rsidRPr="006401BC" w:rsidRDefault="009D57CD" w:rsidP="009D57CD">
                        <w:pPr>
                          <w:jc w:val="both"/>
                          <w:rPr>
                            <w:rFonts w:ascii="Times New Roman" w:hAnsi="Times New Roman" w:cs="Times New Roman"/>
                            <w:sz w:val="28"/>
                            <w:szCs w:val="28"/>
                            <w:lang w:val="en-US"/>
                          </w:rPr>
                        </w:pPr>
                      </w:p>
                      <w:p w14:paraId="0192ED36" w14:textId="44C3ADEF"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6401BC">
                          <w:rPr>
                            <w:rFonts w:ascii="Times New Roman" w:hAnsi="Times New Roman" w:cs="Times New Roman"/>
                            <w:sz w:val="28"/>
                            <w:szCs w:val="28"/>
                            <w:lang w:val="en-US"/>
                          </w:rPr>
                          <w:t xml:space="preserve"> familiar with the main forms of crisis behavior in modern society and the specifics of their manifestation in the youth environment</w:t>
                        </w:r>
                        <w:r>
                          <w:rPr>
                            <w:rFonts w:ascii="Times New Roman" w:hAnsi="Times New Roman" w:cs="Times New Roman"/>
                            <w:sz w:val="28"/>
                            <w:szCs w:val="28"/>
                            <w:lang w:val="en-US"/>
                          </w:rPr>
                          <w:t>. They learn to</w:t>
                        </w:r>
                        <w:r w:rsidRPr="006401BC">
                          <w:rPr>
                            <w:rFonts w:ascii="Times New Roman" w:hAnsi="Times New Roman" w:cs="Times New Roman"/>
                            <w:sz w:val="28"/>
                            <w:szCs w:val="28"/>
                            <w:lang w:val="en-US"/>
                          </w:rPr>
                          <w:t xml:space="preserve"> use the main provisions of the concepts and </w:t>
                        </w:r>
                        <w:r>
                          <w:rPr>
                            <w:rFonts w:ascii="Times New Roman" w:hAnsi="Times New Roman" w:cs="Times New Roman"/>
                            <w:sz w:val="28"/>
                            <w:szCs w:val="28"/>
                            <w:lang w:val="en-US"/>
                          </w:rPr>
                          <w:t xml:space="preserve">the </w:t>
                        </w:r>
                        <w:r w:rsidRPr="006401BC">
                          <w:rPr>
                            <w:rFonts w:ascii="Times New Roman" w:hAnsi="Times New Roman" w:cs="Times New Roman"/>
                            <w:sz w:val="28"/>
                            <w:szCs w:val="28"/>
                            <w:lang w:val="en-US"/>
                          </w:rPr>
                          <w:t>theoretical approaches to the development of child well-being and risk prevention.</w:t>
                        </w:r>
                      </w:p>
                    </w:tc>
                  </w:tr>
                  <w:tr w:rsidR="009D57CD" w:rsidRPr="006B5860" w14:paraId="742B5685" w14:textId="77777777" w:rsidTr="006401BC">
                    <w:trPr>
                      <w:trHeight w:val="769"/>
                    </w:trPr>
                    <w:tc>
                      <w:tcPr>
                        <w:tcW w:w="1730" w:type="dxa"/>
                      </w:tcPr>
                      <w:p w14:paraId="0D6EDCEB" w14:textId="5E4D1EC7"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711DC90F"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b/>
                            <w:bCs/>
                            <w:sz w:val="28"/>
                            <w:szCs w:val="28"/>
                            <w:lang w:val="en-GB"/>
                          </w:rPr>
                          <w:t>Pre-service teachers demonstrating competence can:</w:t>
                        </w:r>
                      </w:p>
                      <w:p w14:paraId="3B924108" w14:textId="77777777" w:rsidR="009D57CD" w:rsidRPr="006401BC" w:rsidRDefault="009D57CD" w:rsidP="009D57CD">
                        <w:pPr>
                          <w:pStyle w:val="a3"/>
                          <w:numPr>
                            <w:ilvl w:val="0"/>
                            <w:numId w:val="70"/>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analyze, evaluate and compare information about the state and dynamics of crisis manifestations in the youth environment</w:t>
                        </w:r>
                        <w:r w:rsidRPr="006401BC">
                          <w:rPr>
                            <w:rFonts w:ascii="Times New Roman" w:hAnsi="Times New Roman" w:cs="Times New Roman"/>
                            <w:sz w:val="28"/>
                            <w:szCs w:val="28"/>
                            <w:lang w:val="en-US"/>
                          </w:rPr>
                          <w:t>;</w:t>
                        </w:r>
                      </w:p>
                      <w:p w14:paraId="40B1C96A" w14:textId="77777777" w:rsidR="009D57CD" w:rsidRPr="006401BC" w:rsidRDefault="009D57CD" w:rsidP="009D57CD">
                        <w:pPr>
                          <w:pStyle w:val="a3"/>
                          <w:numPr>
                            <w:ilvl w:val="0"/>
                            <w:numId w:val="70"/>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apply methods for preventing disorders in psychological development;</w:t>
                        </w:r>
                      </w:p>
                      <w:p w14:paraId="1EB72C4D" w14:textId="22CBCD60" w:rsidR="009D57CD" w:rsidRPr="006401BC" w:rsidRDefault="009D57CD" w:rsidP="009D57CD">
                        <w:pPr>
                          <w:pStyle w:val="a3"/>
                          <w:numPr>
                            <w:ilvl w:val="0"/>
                            <w:numId w:val="70"/>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help maintain health in all its manifestations: at the level of the physical body, a stable mental balance, a healthy lifestyle.</w:t>
                        </w:r>
                      </w:p>
                    </w:tc>
                  </w:tr>
                </w:tbl>
                <w:p w14:paraId="103A5C9A" w14:textId="77777777"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71891" w14:paraId="2E00AD01" w14:textId="77777777" w:rsidTr="00350F72">
                    <w:trPr>
                      <w:trHeight w:val="252"/>
                    </w:trPr>
                    <w:tc>
                      <w:tcPr>
                        <w:tcW w:w="1725" w:type="dxa"/>
                      </w:tcPr>
                      <w:p w14:paraId="263736BF"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2F3C0E63" w14:textId="485559D9" w:rsidR="009D57CD" w:rsidRPr="006401BC" w:rsidRDefault="009D57CD" w:rsidP="009D57CD">
                        <w:pPr>
                          <w:rPr>
                            <w:rFonts w:ascii="Times New Roman" w:hAnsi="Times New Roman" w:cs="Times New Roman"/>
                            <w:b/>
                            <w:bCs/>
                            <w:sz w:val="28"/>
                            <w:szCs w:val="28"/>
                            <w:lang w:val="en-US"/>
                          </w:rPr>
                        </w:pPr>
                        <w:r w:rsidRPr="006401BC">
                          <w:rPr>
                            <w:rFonts w:ascii="Times New Roman" w:hAnsi="Times New Roman" w:cs="Times New Roman"/>
                            <w:b/>
                            <w:bCs/>
                            <w:sz w:val="28"/>
                            <w:szCs w:val="28"/>
                            <w:lang w:val="en-US"/>
                          </w:rPr>
                          <w:t>Prevention of deviant behavior</w:t>
                        </w:r>
                      </w:p>
                    </w:tc>
                  </w:tr>
                  <w:tr w:rsidR="009D57CD" w:rsidRPr="00671891" w14:paraId="43D855A8" w14:textId="77777777" w:rsidTr="00350F72">
                    <w:trPr>
                      <w:trHeight w:val="263"/>
                    </w:trPr>
                    <w:tc>
                      <w:tcPr>
                        <w:tcW w:w="1725" w:type="dxa"/>
                      </w:tcPr>
                      <w:p w14:paraId="6AF9CC50"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5" w:type="dxa"/>
                      </w:tcPr>
                      <w:p w14:paraId="0C2007CF"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 xml:space="preserve">Subject Component, Optional Component </w:t>
                        </w:r>
                      </w:p>
                    </w:tc>
                  </w:tr>
                  <w:tr w:rsidR="009D57CD" w:rsidRPr="00671891" w14:paraId="06CDEB91" w14:textId="77777777" w:rsidTr="00350F72">
                    <w:trPr>
                      <w:trHeight w:val="263"/>
                    </w:trPr>
                    <w:tc>
                      <w:tcPr>
                        <w:tcW w:w="1725" w:type="dxa"/>
                      </w:tcPr>
                      <w:p w14:paraId="40DD145E" w14:textId="1E9F4773"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Pr>
                      <w:p w14:paraId="7C634152" w14:textId="5F84C078" w:rsidR="009D57CD" w:rsidRPr="006401BC" w:rsidRDefault="009D57CD" w:rsidP="009D57CD">
                        <w:pPr>
                          <w:rPr>
                            <w:rFonts w:ascii="Times New Roman" w:hAnsi="Times New Roman" w:cs="Times New Roman"/>
                            <w:color w:val="000000"/>
                            <w:sz w:val="28"/>
                            <w:szCs w:val="28"/>
                            <w:lang w:val="en"/>
                          </w:rPr>
                        </w:pPr>
                        <w:r w:rsidRPr="006401BC">
                          <w:rPr>
                            <w:rFonts w:ascii="Times New Roman" w:hAnsi="Times New Roman" w:cs="Times New Roman"/>
                            <w:sz w:val="28"/>
                            <w:szCs w:val="28"/>
                            <w:lang w:val="en-US"/>
                          </w:rPr>
                          <w:t>Major disciplines</w:t>
                        </w:r>
                      </w:p>
                    </w:tc>
                  </w:tr>
                  <w:tr w:rsidR="009D57CD" w:rsidRPr="006B5860" w14:paraId="1967E6A5" w14:textId="77777777" w:rsidTr="00350F72">
                    <w:trPr>
                      <w:trHeight w:val="252"/>
                    </w:trPr>
                    <w:tc>
                      <w:tcPr>
                        <w:tcW w:w="1725" w:type="dxa"/>
                      </w:tcPr>
                      <w:p w14:paraId="5D5AF67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Pr>
                      <w:p w14:paraId="05AEAE78" w14:textId="440070B0"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6B435935" w14:textId="77777777" w:rsidTr="00350F72">
                    <w:trPr>
                      <w:trHeight w:val="263"/>
                    </w:trPr>
                    <w:tc>
                      <w:tcPr>
                        <w:tcW w:w="1725" w:type="dxa"/>
                      </w:tcPr>
                      <w:p w14:paraId="4208127F" w14:textId="39283E8F"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4ABA61B6"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5</w:t>
                        </w:r>
                      </w:p>
                    </w:tc>
                  </w:tr>
                  <w:tr w:rsidR="009D57CD" w:rsidRPr="006B5860" w14:paraId="0424CA40" w14:textId="77777777" w:rsidTr="00350F72">
                    <w:trPr>
                      <w:trHeight w:val="955"/>
                    </w:trPr>
                    <w:tc>
                      <w:tcPr>
                        <w:tcW w:w="1725" w:type="dxa"/>
                      </w:tcPr>
                      <w:p w14:paraId="11C23B25" w14:textId="665F265A"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Course / competence description</w:t>
                        </w:r>
                      </w:p>
                    </w:tc>
                    <w:tc>
                      <w:tcPr>
                        <w:tcW w:w="6925" w:type="dxa"/>
                      </w:tcPr>
                      <w:p w14:paraId="5A9C5CF5" w14:textId="3434D24F"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The purpose of this course is to improve the following areas of subject competence:</w:t>
                        </w:r>
                      </w:p>
                      <w:p w14:paraId="5BF2A9D3" w14:textId="77777777" w:rsidR="009D57CD" w:rsidRPr="006401BC" w:rsidRDefault="009D57CD" w:rsidP="009D57CD">
                        <w:pPr>
                          <w:pStyle w:val="a3"/>
                          <w:numPr>
                            <w:ilvl w:val="0"/>
                            <w:numId w:val="70"/>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prevention (1,2,4)</w:t>
                        </w:r>
                      </w:p>
                      <w:p w14:paraId="0769E9B5" w14:textId="77777777" w:rsidR="009D57CD" w:rsidRPr="006401BC" w:rsidRDefault="009D57CD" w:rsidP="009D57CD">
                        <w:pPr>
                          <w:pStyle w:val="a3"/>
                          <w:numPr>
                            <w:ilvl w:val="0"/>
                            <w:numId w:val="70"/>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education (3,4)</w:t>
                        </w:r>
                      </w:p>
                      <w:p w14:paraId="5D889616" w14:textId="3075B1B7" w:rsidR="009D57CD" w:rsidRPr="006401BC" w:rsidRDefault="009D57CD" w:rsidP="009D57CD">
                        <w:pPr>
                          <w:jc w:val="both"/>
                          <w:rPr>
                            <w:rFonts w:ascii="Times New Roman" w:hAnsi="Times New Roman" w:cs="Times New Roman"/>
                            <w:sz w:val="28"/>
                            <w:szCs w:val="28"/>
                            <w:lang w:val="en-US"/>
                          </w:rPr>
                        </w:pPr>
                      </w:p>
                      <w:p w14:paraId="6363BBB4" w14:textId="7E6F32B6"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6401BC">
                          <w:rPr>
                            <w:rFonts w:ascii="Times New Roman" w:hAnsi="Times New Roman" w:cs="Times New Roman"/>
                            <w:sz w:val="28"/>
                            <w:szCs w:val="28"/>
                            <w:lang w:val="en-US"/>
                          </w:rPr>
                          <w:t xml:space="preserve"> familiar with the typology of deviant behavior, the influence of risk factors on the socialization of the younger generation, with the main directions of prevention of deviant behavior</w:t>
                        </w:r>
                        <w:r>
                          <w:rPr>
                            <w:rFonts w:ascii="Times New Roman" w:hAnsi="Times New Roman" w:cs="Times New Roman"/>
                            <w:sz w:val="28"/>
                            <w:szCs w:val="28"/>
                            <w:lang w:val="en-US"/>
                          </w:rPr>
                          <w:t>. They learn to</w:t>
                        </w:r>
                        <w:r w:rsidRPr="006401BC">
                          <w:rPr>
                            <w:rFonts w:ascii="Times New Roman" w:hAnsi="Times New Roman" w:cs="Times New Roman"/>
                            <w:sz w:val="28"/>
                            <w:szCs w:val="28"/>
                            <w:lang w:val="en-US"/>
                          </w:rPr>
                          <w:t xml:space="preserve"> conduct psychological and pedagogical diagnosis of deviant behavior of students.</w:t>
                        </w:r>
                      </w:p>
                    </w:tc>
                  </w:tr>
                  <w:tr w:rsidR="009D57CD" w:rsidRPr="006B5860" w14:paraId="7E96A258" w14:textId="77777777" w:rsidTr="00350F72">
                    <w:trPr>
                      <w:trHeight w:val="769"/>
                    </w:trPr>
                    <w:tc>
                      <w:tcPr>
                        <w:tcW w:w="1725" w:type="dxa"/>
                      </w:tcPr>
                      <w:p w14:paraId="126FB545" w14:textId="5B948FC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6289DE7F"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b/>
                            <w:bCs/>
                            <w:sz w:val="28"/>
                            <w:szCs w:val="28"/>
                            <w:lang w:val="en-GB"/>
                          </w:rPr>
                          <w:t>Pre-service teachers demonstrating competence can:</w:t>
                        </w:r>
                      </w:p>
                      <w:p w14:paraId="324782AC" w14:textId="77777777" w:rsidR="009D57CD" w:rsidRPr="006401BC" w:rsidRDefault="009D57CD" w:rsidP="009D57CD">
                        <w:pPr>
                          <w:pStyle w:val="a3"/>
                          <w:numPr>
                            <w:ilvl w:val="0"/>
                            <w:numId w:val="71"/>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use the main provisions of the concepts and theoretical approaches in the field of deviant behavior of students;</w:t>
                        </w:r>
                      </w:p>
                      <w:p w14:paraId="7C6CCD35" w14:textId="63ED5E7F" w:rsidR="009D57CD" w:rsidRPr="006401BC" w:rsidRDefault="009D57CD" w:rsidP="009D57CD">
                        <w:pPr>
                          <w:pStyle w:val="a3"/>
                          <w:numPr>
                            <w:ilvl w:val="0"/>
                            <w:numId w:val="71"/>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organize and carry out preventive work of deviant addictions among adolescents and young people;</w:t>
                        </w:r>
                      </w:p>
                      <w:p w14:paraId="5E29A472" w14:textId="48B7DF05" w:rsidR="009D57CD" w:rsidRPr="006401BC" w:rsidRDefault="009D57CD" w:rsidP="009D57CD">
                        <w:pPr>
                          <w:pStyle w:val="a3"/>
                          <w:numPr>
                            <w:ilvl w:val="0"/>
                            <w:numId w:val="71"/>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determine the causes of disorders in learning, behavior and development of students.</w:t>
                        </w:r>
                      </w:p>
                    </w:tc>
                  </w:tr>
                </w:tbl>
                <w:p w14:paraId="1C472995" w14:textId="77777777"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71891" w14:paraId="1D9E6473" w14:textId="77777777" w:rsidTr="00350F72">
                    <w:trPr>
                      <w:trHeight w:val="252"/>
                    </w:trPr>
                    <w:tc>
                      <w:tcPr>
                        <w:tcW w:w="1725" w:type="dxa"/>
                      </w:tcPr>
                      <w:p w14:paraId="78F477F6"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55AB09A8" w14:textId="5E90F123" w:rsidR="009D57CD" w:rsidRPr="006401BC" w:rsidRDefault="009D57CD" w:rsidP="009D57CD">
                        <w:pPr>
                          <w:rPr>
                            <w:rFonts w:ascii="Times New Roman" w:hAnsi="Times New Roman" w:cs="Times New Roman"/>
                            <w:b/>
                            <w:bCs/>
                            <w:sz w:val="28"/>
                            <w:szCs w:val="28"/>
                            <w:lang w:val="en-US"/>
                          </w:rPr>
                        </w:pPr>
                        <w:r w:rsidRPr="006401BC">
                          <w:rPr>
                            <w:rFonts w:ascii="Times New Roman" w:hAnsi="Times New Roman" w:cs="Times New Roman"/>
                            <w:b/>
                            <w:bCs/>
                            <w:sz w:val="28"/>
                            <w:szCs w:val="28"/>
                            <w:lang w:val="en-US"/>
                          </w:rPr>
                          <w:t>Prevention of crisis behavior</w:t>
                        </w:r>
                      </w:p>
                    </w:tc>
                  </w:tr>
                  <w:tr w:rsidR="009D57CD" w:rsidRPr="00671891" w14:paraId="4C1EB176" w14:textId="77777777" w:rsidTr="00350F72">
                    <w:trPr>
                      <w:trHeight w:val="263"/>
                    </w:trPr>
                    <w:tc>
                      <w:tcPr>
                        <w:tcW w:w="1725" w:type="dxa"/>
                      </w:tcPr>
                      <w:p w14:paraId="6080514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5" w:type="dxa"/>
                      </w:tcPr>
                      <w:p w14:paraId="35BA6E1A"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 xml:space="preserve">Subject Component, Optional Component </w:t>
                        </w:r>
                      </w:p>
                    </w:tc>
                  </w:tr>
                  <w:tr w:rsidR="009D57CD" w:rsidRPr="00671891" w14:paraId="59CC48B6" w14:textId="77777777" w:rsidTr="00350F72">
                    <w:trPr>
                      <w:trHeight w:val="263"/>
                    </w:trPr>
                    <w:tc>
                      <w:tcPr>
                        <w:tcW w:w="1725" w:type="dxa"/>
                      </w:tcPr>
                      <w:p w14:paraId="0698A7B5" w14:textId="64028D5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Pr>
                      <w:p w14:paraId="29666F65" w14:textId="50F6483B" w:rsidR="009D57CD" w:rsidRPr="006401BC" w:rsidRDefault="009D57CD" w:rsidP="009D57CD">
                        <w:pPr>
                          <w:rPr>
                            <w:rFonts w:ascii="Times New Roman" w:hAnsi="Times New Roman" w:cs="Times New Roman"/>
                            <w:color w:val="000000"/>
                            <w:sz w:val="28"/>
                            <w:szCs w:val="28"/>
                            <w:lang w:val="en"/>
                          </w:rPr>
                        </w:pPr>
                        <w:r w:rsidRPr="006401BC">
                          <w:rPr>
                            <w:rFonts w:ascii="Times New Roman" w:hAnsi="Times New Roman" w:cs="Times New Roman"/>
                            <w:sz w:val="28"/>
                            <w:szCs w:val="28"/>
                            <w:lang w:val="en-US"/>
                          </w:rPr>
                          <w:t>Major disciplines</w:t>
                        </w:r>
                      </w:p>
                    </w:tc>
                  </w:tr>
                  <w:tr w:rsidR="009D57CD" w:rsidRPr="006B5860" w14:paraId="7F5ED3AE" w14:textId="77777777" w:rsidTr="00350F72">
                    <w:trPr>
                      <w:trHeight w:val="252"/>
                    </w:trPr>
                    <w:tc>
                      <w:tcPr>
                        <w:tcW w:w="1725" w:type="dxa"/>
                      </w:tcPr>
                      <w:p w14:paraId="508AE9C9"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Pr>
                      <w:p w14:paraId="7C37AFC3" w14:textId="11640EEB"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52320E55" w14:textId="77777777" w:rsidTr="00350F72">
                    <w:trPr>
                      <w:trHeight w:val="263"/>
                    </w:trPr>
                    <w:tc>
                      <w:tcPr>
                        <w:tcW w:w="1725" w:type="dxa"/>
                      </w:tcPr>
                      <w:p w14:paraId="73EBC68C" w14:textId="62AEF52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372CF14E"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5</w:t>
                        </w:r>
                      </w:p>
                    </w:tc>
                  </w:tr>
                  <w:tr w:rsidR="009D57CD" w:rsidRPr="006B5860" w14:paraId="442CDF8D" w14:textId="77777777" w:rsidTr="00350F72">
                    <w:trPr>
                      <w:trHeight w:val="3081"/>
                    </w:trPr>
                    <w:tc>
                      <w:tcPr>
                        <w:tcW w:w="1725" w:type="dxa"/>
                      </w:tcPr>
                      <w:p w14:paraId="655CBA47" w14:textId="3E208C72"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5" w:type="dxa"/>
                      </w:tcPr>
                      <w:p w14:paraId="5577FDD2"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The purpose of this course is to improve the following areas of subject competence:</w:t>
                        </w:r>
                      </w:p>
                      <w:p w14:paraId="219D05F4" w14:textId="77777777" w:rsidR="009D57CD" w:rsidRPr="006401BC" w:rsidRDefault="009D57CD" w:rsidP="009D57CD">
                        <w:pPr>
                          <w:pStyle w:val="a3"/>
                          <w:numPr>
                            <w:ilvl w:val="0"/>
                            <w:numId w:val="70"/>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prevention (1,2,4)</w:t>
                        </w:r>
                      </w:p>
                      <w:p w14:paraId="1FFA3291" w14:textId="77777777" w:rsidR="009D57CD" w:rsidRPr="006401BC" w:rsidRDefault="009D57CD" w:rsidP="009D57CD">
                        <w:pPr>
                          <w:pStyle w:val="a3"/>
                          <w:numPr>
                            <w:ilvl w:val="0"/>
                            <w:numId w:val="70"/>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education (3,4)</w:t>
                        </w:r>
                      </w:p>
                      <w:p w14:paraId="5C729EBE" w14:textId="77777777" w:rsidR="009D57CD" w:rsidRPr="006401BC" w:rsidRDefault="009D57CD" w:rsidP="009D57CD">
                        <w:pPr>
                          <w:jc w:val="both"/>
                          <w:rPr>
                            <w:rFonts w:ascii="Times New Roman" w:hAnsi="Times New Roman" w:cs="Times New Roman"/>
                            <w:sz w:val="28"/>
                            <w:szCs w:val="28"/>
                            <w:lang w:val="en-US"/>
                          </w:rPr>
                        </w:pPr>
                      </w:p>
                      <w:p w14:paraId="3163291C" w14:textId="07DFC19E"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6401BC">
                          <w:rPr>
                            <w:rFonts w:ascii="Times New Roman" w:hAnsi="Times New Roman" w:cs="Times New Roman"/>
                            <w:sz w:val="28"/>
                            <w:szCs w:val="28"/>
                            <w:lang w:val="en-US"/>
                          </w:rPr>
                          <w:t xml:space="preserve"> familiar with the signs and characteristics of students' crisis behavior</w:t>
                        </w:r>
                        <w:r>
                          <w:rPr>
                            <w:rFonts w:ascii="Times New Roman" w:hAnsi="Times New Roman" w:cs="Times New Roman"/>
                            <w:sz w:val="28"/>
                            <w:szCs w:val="28"/>
                            <w:lang w:val="en-US"/>
                          </w:rPr>
                          <w:t xml:space="preserve">. They learn </w:t>
                        </w:r>
                        <w:r w:rsidRPr="006401BC">
                          <w:rPr>
                            <w:rFonts w:ascii="Times New Roman" w:hAnsi="Times New Roman" w:cs="Times New Roman"/>
                            <w:sz w:val="28"/>
                            <w:szCs w:val="28"/>
                            <w:lang w:val="en-US"/>
                          </w:rPr>
                          <w:t>to provide preventive</w:t>
                        </w:r>
                        <w:r>
                          <w:rPr>
                            <w:rFonts w:ascii="Times New Roman" w:hAnsi="Times New Roman" w:cs="Times New Roman"/>
                            <w:sz w:val="28"/>
                            <w:szCs w:val="28"/>
                            <w:lang w:val="en-US"/>
                          </w:rPr>
                          <w:t>,</w:t>
                        </w:r>
                        <w:r w:rsidRPr="006401BC">
                          <w:rPr>
                            <w:rFonts w:ascii="Times New Roman" w:hAnsi="Times New Roman" w:cs="Times New Roman"/>
                            <w:sz w:val="28"/>
                            <w:szCs w:val="28"/>
                            <w:lang w:val="en-US"/>
                          </w:rPr>
                          <w:t xml:space="preserve"> counseling</w:t>
                        </w:r>
                        <w:r>
                          <w:rPr>
                            <w:rFonts w:ascii="Times New Roman" w:hAnsi="Times New Roman" w:cs="Times New Roman"/>
                            <w:sz w:val="28"/>
                            <w:szCs w:val="28"/>
                            <w:lang w:val="en-US"/>
                          </w:rPr>
                          <w:t>,</w:t>
                        </w:r>
                        <w:r w:rsidRPr="006401BC">
                          <w:rPr>
                            <w:rFonts w:ascii="Times New Roman" w:hAnsi="Times New Roman" w:cs="Times New Roman"/>
                            <w:sz w:val="28"/>
                            <w:szCs w:val="28"/>
                            <w:lang w:val="en-US"/>
                          </w:rPr>
                          <w:t xml:space="preserve"> and remedial assistance to children who find themselves in difficult situations.</w:t>
                        </w:r>
                      </w:p>
                    </w:tc>
                  </w:tr>
                  <w:tr w:rsidR="009D57CD" w:rsidRPr="006B5860" w14:paraId="3F79422C" w14:textId="77777777" w:rsidTr="00350F72">
                    <w:trPr>
                      <w:trHeight w:val="769"/>
                    </w:trPr>
                    <w:tc>
                      <w:tcPr>
                        <w:tcW w:w="1725" w:type="dxa"/>
                      </w:tcPr>
                      <w:p w14:paraId="08890FE6" w14:textId="2A8540D6"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0D339EB5"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b/>
                            <w:bCs/>
                            <w:sz w:val="28"/>
                            <w:szCs w:val="28"/>
                            <w:lang w:val="en-GB"/>
                          </w:rPr>
                          <w:t>Pre-service teachers demonstrating competence can:</w:t>
                        </w:r>
                      </w:p>
                      <w:p w14:paraId="2ECE143E" w14:textId="77777777" w:rsidR="009D57CD" w:rsidRPr="006401BC" w:rsidRDefault="009D57CD" w:rsidP="009D57CD">
                        <w:pPr>
                          <w:pStyle w:val="a3"/>
                          <w:numPr>
                            <w:ilvl w:val="0"/>
                            <w:numId w:val="72"/>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determine the main forms of crisis behavior in modern society and the specifics of their manifestation in the youth environment;</w:t>
                        </w:r>
                      </w:p>
                      <w:p w14:paraId="70721894" w14:textId="77777777" w:rsidR="009D57CD" w:rsidRPr="006401BC" w:rsidRDefault="009D57CD" w:rsidP="009D57CD">
                        <w:pPr>
                          <w:pStyle w:val="a3"/>
                          <w:numPr>
                            <w:ilvl w:val="0"/>
                            <w:numId w:val="72"/>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lastRenderedPageBreak/>
                          <w:t>analyze, evaluate and compare information about the state and dynamics of crisis manifestations in the youth environment</w:t>
                        </w:r>
                        <w:r w:rsidRPr="006401BC">
                          <w:rPr>
                            <w:rFonts w:ascii="Times New Roman" w:hAnsi="Times New Roman" w:cs="Times New Roman"/>
                            <w:sz w:val="28"/>
                            <w:szCs w:val="28"/>
                            <w:lang w:val="en-US"/>
                          </w:rPr>
                          <w:t>;</w:t>
                        </w:r>
                      </w:p>
                      <w:p w14:paraId="105C496B" w14:textId="060059C8" w:rsidR="009D57CD" w:rsidRPr="006401BC" w:rsidRDefault="009D57CD" w:rsidP="009D57CD">
                        <w:pPr>
                          <w:pStyle w:val="a3"/>
                          <w:numPr>
                            <w:ilvl w:val="0"/>
                            <w:numId w:val="72"/>
                          </w:numPr>
                          <w:jc w:val="both"/>
                          <w:rPr>
                            <w:rFonts w:ascii="Times New Roman" w:hAnsi="Times New Roman" w:cs="Times New Roman"/>
                            <w:sz w:val="28"/>
                            <w:szCs w:val="28"/>
                            <w:lang w:val="kk-KZ"/>
                          </w:rPr>
                        </w:pPr>
                        <w:r w:rsidRPr="006401BC">
                          <w:rPr>
                            <w:rFonts w:ascii="Times New Roman" w:hAnsi="Times New Roman" w:cs="Times New Roman"/>
                            <w:sz w:val="28"/>
                            <w:szCs w:val="28"/>
                            <w:lang w:val="en-US"/>
                          </w:rPr>
                          <w:t>conduct training work to prevent crisis behavior and overcome crisis situations in students and develop self-confidence.</w:t>
                        </w:r>
                      </w:p>
                    </w:tc>
                  </w:tr>
                </w:tbl>
                <w:p w14:paraId="6D81AF90" w14:textId="77777777"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4C809051" w14:textId="77777777" w:rsidTr="006401BC">
                    <w:trPr>
                      <w:trHeight w:val="252"/>
                    </w:trPr>
                    <w:tc>
                      <w:tcPr>
                        <w:tcW w:w="1730" w:type="dxa"/>
                      </w:tcPr>
                      <w:p w14:paraId="7B3B7C91"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3426B87E" w14:textId="2A77436A" w:rsidR="009D57CD" w:rsidRPr="006401BC" w:rsidRDefault="009D57CD" w:rsidP="009D57CD">
                        <w:pPr>
                          <w:rPr>
                            <w:rFonts w:ascii="Times New Roman" w:hAnsi="Times New Roman" w:cs="Times New Roman"/>
                            <w:b/>
                            <w:bCs/>
                            <w:sz w:val="28"/>
                            <w:szCs w:val="28"/>
                            <w:lang w:val="en-US"/>
                          </w:rPr>
                        </w:pPr>
                        <w:r w:rsidRPr="006401BC">
                          <w:rPr>
                            <w:rFonts w:ascii="Times New Roman" w:hAnsi="Times New Roman" w:cs="Times New Roman"/>
                            <w:b/>
                            <w:bCs/>
                            <w:sz w:val="28"/>
                            <w:szCs w:val="28"/>
                            <w:lang w:val="en-US"/>
                          </w:rPr>
                          <w:t>International standards for the protection of children's rights</w:t>
                        </w:r>
                      </w:p>
                    </w:tc>
                  </w:tr>
                  <w:tr w:rsidR="009D57CD" w:rsidRPr="00671891" w14:paraId="3D4BFCD2" w14:textId="77777777" w:rsidTr="006401BC">
                    <w:trPr>
                      <w:trHeight w:val="263"/>
                    </w:trPr>
                    <w:tc>
                      <w:tcPr>
                        <w:tcW w:w="1730" w:type="dxa"/>
                      </w:tcPr>
                      <w:p w14:paraId="7B2D4565"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12CC28F5"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 xml:space="preserve">Subject Component, Optional Component </w:t>
                        </w:r>
                      </w:p>
                    </w:tc>
                  </w:tr>
                  <w:tr w:rsidR="009D57CD" w:rsidRPr="00671891" w14:paraId="1EE2AF37" w14:textId="77777777" w:rsidTr="006401BC">
                    <w:trPr>
                      <w:trHeight w:val="263"/>
                    </w:trPr>
                    <w:tc>
                      <w:tcPr>
                        <w:tcW w:w="1730" w:type="dxa"/>
                      </w:tcPr>
                      <w:p w14:paraId="3ED75518" w14:textId="34A4A70F"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65E8611E" w14:textId="2BA9BC6C" w:rsidR="009D57CD" w:rsidRPr="006401BC" w:rsidRDefault="009D57CD" w:rsidP="009D57CD">
                        <w:pPr>
                          <w:rPr>
                            <w:rFonts w:ascii="Times New Roman" w:hAnsi="Times New Roman" w:cs="Times New Roman"/>
                            <w:color w:val="000000"/>
                            <w:sz w:val="28"/>
                            <w:szCs w:val="28"/>
                            <w:lang w:val="en"/>
                          </w:rPr>
                        </w:pPr>
                        <w:r w:rsidRPr="006401BC">
                          <w:rPr>
                            <w:rFonts w:ascii="Times New Roman" w:hAnsi="Times New Roman" w:cs="Times New Roman"/>
                            <w:sz w:val="28"/>
                            <w:szCs w:val="28"/>
                            <w:lang w:val="en-US"/>
                          </w:rPr>
                          <w:t>Major disciplines</w:t>
                        </w:r>
                      </w:p>
                    </w:tc>
                  </w:tr>
                  <w:tr w:rsidR="009D57CD" w:rsidRPr="006B5860" w14:paraId="449D4BFC" w14:textId="77777777" w:rsidTr="006401BC">
                    <w:trPr>
                      <w:trHeight w:val="252"/>
                    </w:trPr>
                    <w:tc>
                      <w:tcPr>
                        <w:tcW w:w="1730" w:type="dxa"/>
                      </w:tcPr>
                      <w:p w14:paraId="272ED88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4B34D35C" w14:textId="0FCEDB2A"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r w:rsidRPr="006401BC">
                          <w:rPr>
                            <w:rFonts w:ascii="Times New Roman" w:hAnsi="Times New Roman" w:cs="Times New Roman"/>
                            <w:color w:val="000000"/>
                            <w:sz w:val="28"/>
                            <w:szCs w:val="28"/>
                            <w:lang w:val="en-US"/>
                          </w:rPr>
                          <w:t xml:space="preserve"> </w:t>
                        </w:r>
                      </w:p>
                    </w:tc>
                  </w:tr>
                  <w:tr w:rsidR="009D57CD" w:rsidRPr="00671891" w14:paraId="34583B93" w14:textId="77777777" w:rsidTr="006401BC">
                    <w:trPr>
                      <w:trHeight w:val="263"/>
                    </w:trPr>
                    <w:tc>
                      <w:tcPr>
                        <w:tcW w:w="1730" w:type="dxa"/>
                      </w:tcPr>
                      <w:p w14:paraId="6178DB09" w14:textId="7F926F05"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7477D5F6"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5</w:t>
                        </w:r>
                      </w:p>
                    </w:tc>
                  </w:tr>
                  <w:tr w:rsidR="009D57CD" w:rsidRPr="006B5860" w14:paraId="2178663C" w14:textId="77777777" w:rsidTr="006401BC">
                    <w:trPr>
                      <w:trHeight w:val="813"/>
                    </w:trPr>
                    <w:tc>
                      <w:tcPr>
                        <w:tcW w:w="1730" w:type="dxa"/>
                      </w:tcPr>
                      <w:p w14:paraId="37F23DF6" w14:textId="0EC0AC6E"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46608A19"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The purpose of this course is to improve the following areas of subject competence:</w:t>
                        </w:r>
                      </w:p>
                      <w:p w14:paraId="009EBA67" w14:textId="4FD874E0" w:rsidR="009D57CD" w:rsidRPr="006401BC" w:rsidRDefault="009D57CD" w:rsidP="009D57CD">
                        <w:pPr>
                          <w:pStyle w:val="a3"/>
                          <w:numPr>
                            <w:ilvl w:val="0"/>
                            <w:numId w:val="73"/>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prevention (2,3,4)</w:t>
                        </w:r>
                      </w:p>
                      <w:p w14:paraId="45F1C600" w14:textId="6C2E22D6" w:rsidR="009D57CD" w:rsidRPr="006401BC" w:rsidRDefault="009D57CD" w:rsidP="009D57CD">
                        <w:pPr>
                          <w:pStyle w:val="a3"/>
                          <w:numPr>
                            <w:ilvl w:val="0"/>
                            <w:numId w:val="73"/>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education (2,3,4)</w:t>
                        </w:r>
                      </w:p>
                      <w:p w14:paraId="2706E85F" w14:textId="77777777" w:rsidR="009D57CD" w:rsidRPr="006401BC" w:rsidRDefault="009D57CD" w:rsidP="009D57CD">
                        <w:pPr>
                          <w:jc w:val="both"/>
                          <w:rPr>
                            <w:rFonts w:ascii="Times New Roman" w:hAnsi="Times New Roman" w:cs="Times New Roman"/>
                            <w:sz w:val="28"/>
                            <w:szCs w:val="28"/>
                            <w:lang w:val="en-US"/>
                          </w:rPr>
                        </w:pPr>
                      </w:p>
                      <w:p w14:paraId="633FCBC0" w14:textId="5195708C"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6401BC">
                          <w:rPr>
                            <w:rFonts w:ascii="Times New Roman" w:hAnsi="Times New Roman" w:cs="Times New Roman"/>
                            <w:sz w:val="28"/>
                            <w:szCs w:val="28"/>
                            <w:lang w:val="en-US"/>
                          </w:rPr>
                          <w:t xml:space="preserve"> familiar with the system and structure of international protection of children's rights</w:t>
                        </w:r>
                        <w:r>
                          <w:rPr>
                            <w:rFonts w:ascii="Times New Roman" w:hAnsi="Times New Roman" w:cs="Times New Roman"/>
                            <w:sz w:val="28"/>
                            <w:szCs w:val="28"/>
                            <w:lang w:val="en-US"/>
                          </w:rPr>
                          <w:t xml:space="preserve">. They learn </w:t>
                        </w:r>
                        <w:r w:rsidRPr="006401BC">
                          <w:rPr>
                            <w:rFonts w:ascii="Times New Roman" w:hAnsi="Times New Roman" w:cs="Times New Roman"/>
                            <w:sz w:val="28"/>
                            <w:szCs w:val="28"/>
                            <w:lang w:val="en-US"/>
                          </w:rPr>
                          <w:t>to evaluate the effectiveness of international protection of children's rights.</w:t>
                        </w:r>
                      </w:p>
                    </w:tc>
                  </w:tr>
                  <w:tr w:rsidR="009D57CD" w:rsidRPr="006B5860" w14:paraId="4C1E18C3" w14:textId="77777777" w:rsidTr="006401BC">
                    <w:trPr>
                      <w:trHeight w:val="769"/>
                    </w:trPr>
                    <w:tc>
                      <w:tcPr>
                        <w:tcW w:w="1730" w:type="dxa"/>
                      </w:tcPr>
                      <w:p w14:paraId="22F6CB57" w14:textId="70BB6774"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70E37D47"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b/>
                            <w:bCs/>
                            <w:sz w:val="28"/>
                            <w:szCs w:val="28"/>
                            <w:lang w:val="en-GB"/>
                          </w:rPr>
                          <w:t>Pre-service teachers demonstrating competence can:</w:t>
                        </w:r>
                      </w:p>
                      <w:p w14:paraId="78941ED8" w14:textId="42CC2AA7" w:rsidR="009D57CD" w:rsidRPr="006401BC" w:rsidRDefault="009D57CD" w:rsidP="009D57CD">
                        <w:pPr>
                          <w:pStyle w:val="a3"/>
                          <w:numPr>
                            <w:ilvl w:val="0"/>
                            <w:numId w:val="73"/>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use in practice knowledge of the main ways and forms of international protection of children's rights;</w:t>
                        </w:r>
                      </w:p>
                      <w:p w14:paraId="68BCD2F7" w14:textId="77777777" w:rsidR="009D57CD" w:rsidRPr="006401BC" w:rsidRDefault="009D57CD" w:rsidP="009D57CD">
                        <w:pPr>
                          <w:pStyle w:val="a3"/>
                          <w:numPr>
                            <w:ilvl w:val="0"/>
                            <w:numId w:val="73"/>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analyze the sources of the international standard for the protection of children's rights, the statutory documents of international organizations, international universal, regional and bilateral agreements on child protection;</w:t>
                        </w:r>
                      </w:p>
                      <w:p w14:paraId="624A013B" w14:textId="3AC094A0" w:rsidR="009D57CD" w:rsidRPr="006401BC" w:rsidRDefault="009D57CD" w:rsidP="009D57CD">
                        <w:pPr>
                          <w:pStyle w:val="a3"/>
                          <w:numPr>
                            <w:ilvl w:val="0"/>
                            <w:numId w:val="73"/>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constantly monitor current trends, the latest changes in the regulatory framework in the field of child protection</w:t>
                        </w:r>
                      </w:p>
                    </w:tc>
                  </w:tr>
                </w:tbl>
                <w:p w14:paraId="50E4208D" w14:textId="77777777"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792B2AB5" w14:textId="77777777" w:rsidTr="006401BC">
                    <w:trPr>
                      <w:trHeight w:val="252"/>
                    </w:trPr>
                    <w:tc>
                      <w:tcPr>
                        <w:tcW w:w="1730" w:type="dxa"/>
                      </w:tcPr>
                      <w:p w14:paraId="27580F5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7851E781" w14:textId="78BD6F2A"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Technology of implementation of regulatory and legal documentation in educational institutions</w:t>
                        </w:r>
                      </w:p>
                    </w:tc>
                  </w:tr>
                  <w:tr w:rsidR="009D57CD" w:rsidRPr="00671891" w14:paraId="48B02DCC" w14:textId="77777777" w:rsidTr="006401BC">
                    <w:trPr>
                      <w:trHeight w:val="263"/>
                    </w:trPr>
                    <w:tc>
                      <w:tcPr>
                        <w:tcW w:w="1730" w:type="dxa"/>
                      </w:tcPr>
                      <w:p w14:paraId="081262DC"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44674433"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 xml:space="preserve">Subject Component, Optional Component </w:t>
                        </w:r>
                      </w:p>
                    </w:tc>
                  </w:tr>
                  <w:tr w:rsidR="009D57CD" w:rsidRPr="00671891" w14:paraId="78079455" w14:textId="77777777" w:rsidTr="006401BC">
                    <w:trPr>
                      <w:trHeight w:val="263"/>
                    </w:trPr>
                    <w:tc>
                      <w:tcPr>
                        <w:tcW w:w="1730" w:type="dxa"/>
                      </w:tcPr>
                      <w:p w14:paraId="3888FBC1" w14:textId="5264B11D"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7A2EFF5D" w14:textId="7BEB9001" w:rsidR="009D57CD" w:rsidRPr="006401BC" w:rsidRDefault="009D57CD" w:rsidP="009D57CD">
                        <w:pPr>
                          <w:rPr>
                            <w:rFonts w:ascii="Times New Roman" w:hAnsi="Times New Roman" w:cs="Times New Roman"/>
                            <w:color w:val="000000"/>
                            <w:sz w:val="28"/>
                            <w:szCs w:val="28"/>
                            <w:lang w:val="en"/>
                          </w:rPr>
                        </w:pPr>
                        <w:r w:rsidRPr="006401BC">
                          <w:rPr>
                            <w:rFonts w:ascii="Times New Roman" w:hAnsi="Times New Roman" w:cs="Times New Roman"/>
                            <w:sz w:val="28"/>
                            <w:szCs w:val="28"/>
                            <w:lang w:val="en-US"/>
                          </w:rPr>
                          <w:t>Major disciplines</w:t>
                        </w:r>
                      </w:p>
                    </w:tc>
                  </w:tr>
                  <w:tr w:rsidR="009D57CD" w:rsidRPr="006B5860" w14:paraId="0B428B12" w14:textId="77777777" w:rsidTr="006401BC">
                    <w:trPr>
                      <w:trHeight w:val="252"/>
                    </w:trPr>
                    <w:tc>
                      <w:tcPr>
                        <w:tcW w:w="1730" w:type="dxa"/>
                      </w:tcPr>
                      <w:p w14:paraId="29D9B9B6"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Module</w:t>
                        </w:r>
                      </w:p>
                    </w:tc>
                    <w:tc>
                      <w:tcPr>
                        <w:tcW w:w="6920" w:type="dxa"/>
                      </w:tcPr>
                      <w:p w14:paraId="20B6435A" w14:textId="4807808A"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2CD88A01" w14:textId="77777777" w:rsidTr="006401BC">
                    <w:trPr>
                      <w:trHeight w:val="263"/>
                    </w:trPr>
                    <w:tc>
                      <w:tcPr>
                        <w:tcW w:w="1730" w:type="dxa"/>
                      </w:tcPr>
                      <w:p w14:paraId="12DDEDEF" w14:textId="6B982CF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66FDACBC"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color w:val="000000"/>
                            <w:sz w:val="28"/>
                            <w:szCs w:val="28"/>
                            <w:lang w:val="en"/>
                          </w:rPr>
                          <w:t>5</w:t>
                        </w:r>
                      </w:p>
                    </w:tc>
                  </w:tr>
                  <w:tr w:rsidR="009D57CD" w:rsidRPr="006B5860" w14:paraId="1D390394" w14:textId="77777777" w:rsidTr="006401BC">
                    <w:trPr>
                      <w:trHeight w:val="1664"/>
                    </w:trPr>
                    <w:tc>
                      <w:tcPr>
                        <w:tcW w:w="1730" w:type="dxa"/>
                      </w:tcPr>
                      <w:p w14:paraId="0A331CD0" w14:textId="190D7AB2"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663D6ACD"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The purpose of this course is to improve the following areas of subject competence:</w:t>
                        </w:r>
                      </w:p>
                      <w:p w14:paraId="5D372445" w14:textId="3E9457B7" w:rsidR="009D57CD" w:rsidRPr="006401BC" w:rsidRDefault="009D57CD" w:rsidP="009D57CD">
                        <w:pPr>
                          <w:pStyle w:val="a3"/>
                          <w:numPr>
                            <w:ilvl w:val="0"/>
                            <w:numId w:val="74"/>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prevention (2,3,4)</w:t>
                        </w:r>
                      </w:p>
                      <w:p w14:paraId="51D841E4" w14:textId="6C7B8CD6" w:rsidR="009D57CD" w:rsidRPr="006401BC" w:rsidRDefault="009D57CD" w:rsidP="009D57CD">
                        <w:pPr>
                          <w:pStyle w:val="a3"/>
                          <w:numPr>
                            <w:ilvl w:val="0"/>
                            <w:numId w:val="74"/>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education (2,3,4)</w:t>
                        </w:r>
                      </w:p>
                      <w:p w14:paraId="5AD6EFF8" w14:textId="77777777" w:rsidR="009D57CD" w:rsidRPr="006401BC" w:rsidRDefault="009D57CD" w:rsidP="009D57CD">
                        <w:pPr>
                          <w:pStyle w:val="a3"/>
                          <w:jc w:val="both"/>
                          <w:rPr>
                            <w:rFonts w:ascii="Times New Roman" w:hAnsi="Times New Roman" w:cs="Times New Roman"/>
                            <w:b/>
                            <w:bCs/>
                            <w:sz w:val="28"/>
                            <w:szCs w:val="28"/>
                            <w:lang w:val="en-US"/>
                          </w:rPr>
                        </w:pPr>
                      </w:p>
                      <w:p w14:paraId="65E4FFDF" w14:textId="068A5A63"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6401BC">
                          <w:rPr>
                            <w:rFonts w:ascii="Times New Roman" w:hAnsi="Times New Roman" w:cs="Times New Roman"/>
                            <w:sz w:val="28"/>
                            <w:szCs w:val="28"/>
                            <w:lang w:val="en-US"/>
                          </w:rPr>
                          <w:t xml:space="preserve"> familiar with the technology of implementation of regulatory documents in educational institutions</w:t>
                        </w:r>
                        <w:r>
                          <w:rPr>
                            <w:rFonts w:ascii="Times New Roman" w:hAnsi="Times New Roman" w:cs="Times New Roman"/>
                            <w:sz w:val="28"/>
                            <w:szCs w:val="28"/>
                            <w:lang w:val="en-US"/>
                          </w:rPr>
                          <w:t xml:space="preserve">. They also learn </w:t>
                        </w:r>
                        <w:r w:rsidRPr="006401BC">
                          <w:rPr>
                            <w:rFonts w:ascii="Times New Roman" w:hAnsi="Times New Roman" w:cs="Times New Roman"/>
                            <w:sz w:val="28"/>
                            <w:szCs w:val="28"/>
                            <w:lang w:val="en-US"/>
                          </w:rPr>
                          <w:t>to apply the knowledge of this technology in practical activities.</w:t>
                        </w:r>
                      </w:p>
                    </w:tc>
                  </w:tr>
                  <w:tr w:rsidR="009D57CD" w:rsidRPr="006B5860" w14:paraId="4DC99434" w14:textId="77777777" w:rsidTr="006401BC">
                    <w:trPr>
                      <w:trHeight w:val="769"/>
                    </w:trPr>
                    <w:tc>
                      <w:tcPr>
                        <w:tcW w:w="1730" w:type="dxa"/>
                      </w:tcPr>
                      <w:p w14:paraId="2F4AF805" w14:textId="783ADEBC"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6A199495"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b/>
                            <w:bCs/>
                            <w:sz w:val="28"/>
                            <w:szCs w:val="28"/>
                            <w:lang w:val="en-GB"/>
                          </w:rPr>
                          <w:t>Pre-service teachers demonstrating competence can:</w:t>
                        </w:r>
                      </w:p>
                      <w:p w14:paraId="757C5228" w14:textId="77777777" w:rsidR="009D57CD" w:rsidRPr="006401BC" w:rsidRDefault="009D57CD" w:rsidP="009D57CD">
                        <w:pPr>
                          <w:pStyle w:val="a3"/>
                          <w:numPr>
                            <w:ilvl w:val="0"/>
                            <w:numId w:val="74"/>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distinguish the types of legal documentation in educational institutions;</w:t>
                        </w:r>
                      </w:p>
                      <w:p w14:paraId="3D68BEB2" w14:textId="021B527A" w:rsidR="009D57CD" w:rsidRPr="006401BC" w:rsidRDefault="009D57CD" w:rsidP="009D57CD">
                        <w:pPr>
                          <w:pStyle w:val="a3"/>
                          <w:numPr>
                            <w:ilvl w:val="0"/>
                            <w:numId w:val="74"/>
                          </w:numPr>
                          <w:jc w:val="both"/>
                          <w:rPr>
                            <w:rFonts w:ascii="Times New Roman" w:hAnsi="Times New Roman" w:cs="Times New Roman"/>
                            <w:sz w:val="28"/>
                            <w:szCs w:val="28"/>
                            <w:lang w:val="kk-KZ"/>
                          </w:rPr>
                        </w:pPr>
                        <w:r w:rsidRPr="006401BC">
                          <w:rPr>
                            <w:rFonts w:ascii="Times New Roman" w:hAnsi="Times New Roman" w:cs="Times New Roman"/>
                            <w:sz w:val="28"/>
                            <w:szCs w:val="28"/>
                            <w:lang w:val="en-US"/>
                          </w:rPr>
                          <w:t>a</w:t>
                        </w:r>
                        <w:r w:rsidRPr="006401BC">
                          <w:rPr>
                            <w:rFonts w:ascii="Times New Roman" w:hAnsi="Times New Roman" w:cs="Times New Roman"/>
                            <w:sz w:val="28"/>
                            <w:szCs w:val="28"/>
                            <w:lang w:val="kk-KZ"/>
                          </w:rPr>
                          <w:t>nalyze the sources of normative-legal documentation in educational institutions;</w:t>
                        </w:r>
                      </w:p>
                      <w:p w14:paraId="7265FDE1" w14:textId="0D72E2F6" w:rsidR="009D57CD" w:rsidRPr="006401BC" w:rsidRDefault="009D57CD" w:rsidP="009D57CD">
                        <w:pPr>
                          <w:pStyle w:val="a3"/>
                          <w:numPr>
                            <w:ilvl w:val="0"/>
                            <w:numId w:val="74"/>
                          </w:numPr>
                          <w:jc w:val="both"/>
                          <w:rPr>
                            <w:rFonts w:ascii="Times New Roman" w:hAnsi="Times New Roman" w:cs="Times New Roman"/>
                            <w:sz w:val="28"/>
                            <w:szCs w:val="28"/>
                            <w:lang w:val="kk-KZ"/>
                          </w:rPr>
                        </w:pPr>
                        <w:r w:rsidRPr="006401BC">
                          <w:rPr>
                            <w:rFonts w:ascii="Times New Roman" w:hAnsi="Times New Roman" w:cs="Times New Roman"/>
                            <w:sz w:val="28"/>
                            <w:szCs w:val="28"/>
                            <w:lang w:val="en-US"/>
                          </w:rPr>
                          <w:t>e</w:t>
                        </w:r>
                        <w:r w:rsidRPr="006401BC">
                          <w:rPr>
                            <w:rFonts w:ascii="Times New Roman" w:hAnsi="Times New Roman" w:cs="Times New Roman"/>
                            <w:sz w:val="28"/>
                            <w:szCs w:val="28"/>
                            <w:lang w:val="kk-KZ"/>
                          </w:rPr>
                          <w:t>valuate current trends and the latest changes in the legal framework in the field of child protection.</w:t>
                        </w:r>
                      </w:p>
                    </w:tc>
                  </w:tr>
                </w:tbl>
                <w:p w14:paraId="57AAE47F" w14:textId="77777777"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3553FA02" w14:textId="77777777" w:rsidTr="00BE2343">
                    <w:trPr>
                      <w:trHeight w:val="252"/>
                    </w:trPr>
                    <w:tc>
                      <w:tcPr>
                        <w:tcW w:w="1730" w:type="dxa"/>
                      </w:tcPr>
                      <w:p w14:paraId="7BCAC6BC"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2D371601" w14:textId="3EDC2D54"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Media and cyber psychology</w:t>
                        </w:r>
                      </w:p>
                    </w:tc>
                  </w:tr>
                  <w:tr w:rsidR="009D57CD" w:rsidRPr="00671891" w14:paraId="3B944756" w14:textId="77777777" w:rsidTr="00BE2343">
                    <w:trPr>
                      <w:trHeight w:val="263"/>
                    </w:trPr>
                    <w:tc>
                      <w:tcPr>
                        <w:tcW w:w="1730" w:type="dxa"/>
                      </w:tcPr>
                      <w:p w14:paraId="71AAE9CD"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44D85DD3" w14:textId="77777777" w:rsidR="009D57CD" w:rsidRPr="006401BC" w:rsidRDefault="009D57CD" w:rsidP="009D57CD">
                        <w:pPr>
                          <w:rPr>
                            <w:rFonts w:ascii="Times New Roman" w:hAnsi="Times New Roman" w:cs="Times New Roman"/>
                            <w:sz w:val="28"/>
                            <w:szCs w:val="28"/>
                            <w:lang w:val="en-US"/>
                          </w:rPr>
                        </w:pPr>
                        <w:r w:rsidRPr="006401BC">
                          <w:rPr>
                            <w:rFonts w:ascii="Times New Roman" w:hAnsi="Times New Roman" w:cs="Times New Roman"/>
                            <w:color w:val="000000"/>
                            <w:sz w:val="28"/>
                            <w:szCs w:val="28"/>
                            <w:lang w:val="en"/>
                          </w:rPr>
                          <w:t xml:space="preserve">Subject Component, Optional Component </w:t>
                        </w:r>
                      </w:p>
                    </w:tc>
                  </w:tr>
                  <w:tr w:rsidR="009D57CD" w:rsidRPr="00671891" w14:paraId="43D9661C" w14:textId="77777777" w:rsidTr="00BE2343">
                    <w:trPr>
                      <w:trHeight w:val="263"/>
                    </w:trPr>
                    <w:tc>
                      <w:tcPr>
                        <w:tcW w:w="1730" w:type="dxa"/>
                      </w:tcPr>
                      <w:p w14:paraId="1597457E" w14:textId="79A9D892"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6751AFFD" w14:textId="03E660BD" w:rsidR="009D57CD" w:rsidRPr="006401BC" w:rsidRDefault="009D57CD" w:rsidP="009D57CD">
                        <w:pPr>
                          <w:rPr>
                            <w:rFonts w:ascii="Times New Roman" w:hAnsi="Times New Roman" w:cs="Times New Roman"/>
                            <w:color w:val="000000"/>
                            <w:sz w:val="28"/>
                            <w:szCs w:val="28"/>
                            <w:lang w:val="en"/>
                          </w:rPr>
                        </w:pPr>
                        <w:r w:rsidRPr="006401BC">
                          <w:rPr>
                            <w:rFonts w:ascii="Times New Roman" w:hAnsi="Times New Roman" w:cs="Times New Roman"/>
                            <w:sz w:val="28"/>
                            <w:szCs w:val="28"/>
                            <w:lang w:val="en-US"/>
                          </w:rPr>
                          <w:t>Major disciplines</w:t>
                        </w:r>
                      </w:p>
                    </w:tc>
                  </w:tr>
                  <w:tr w:rsidR="009D57CD" w:rsidRPr="006B5860" w14:paraId="375762E1" w14:textId="77777777" w:rsidTr="00BE2343">
                    <w:trPr>
                      <w:trHeight w:val="252"/>
                    </w:trPr>
                    <w:tc>
                      <w:tcPr>
                        <w:tcW w:w="1730" w:type="dxa"/>
                      </w:tcPr>
                      <w:p w14:paraId="4281865C"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7E0C4246" w14:textId="0771B145" w:rsidR="009D57CD" w:rsidRPr="006401BC" w:rsidRDefault="009D57CD" w:rsidP="009D57CD">
                        <w:pPr>
                          <w:rPr>
                            <w:rFonts w:ascii="Times New Roman" w:hAnsi="Times New Roman" w:cs="Times New Roman"/>
                            <w:bCs/>
                            <w:sz w:val="28"/>
                            <w:szCs w:val="28"/>
                            <w:lang w:val="en-US"/>
                          </w:rPr>
                        </w:pPr>
                        <w:r w:rsidRPr="006401BC">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3DD92D61" w14:textId="77777777" w:rsidTr="00BE2343">
                    <w:trPr>
                      <w:trHeight w:val="263"/>
                    </w:trPr>
                    <w:tc>
                      <w:tcPr>
                        <w:tcW w:w="1730" w:type="dxa"/>
                      </w:tcPr>
                      <w:p w14:paraId="2E79177F" w14:textId="385D6D02"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76874118"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color w:val="000000"/>
                            <w:sz w:val="28"/>
                            <w:szCs w:val="28"/>
                            <w:lang w:val="en"/>
                          </w:rPr>
                          <w:t>5</w:t>
                        </w:r>
                      </w:p>
                    </w:tc>
                  </w:tr>
                  <w:tr w:rsidR="009D57CD" w:rsidRPr="006B5860" w14:paraId="355A5BFC" w14:textId="77777777" w:rsidTr="00BE2343">
                    <w:trPr>
                      <w:trHeight w:val="3397"/>
                    </w:trPr>
                    <w:tc>
                      <w:tcPr>
                        <w:tcW w:w="1730" w:type="dxa"/>
                      </w:tcPr>
                      <w:p w14:paraId="4FAEBF39" w14:textId="6D6A117D"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129BED21"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The purpose of this course is to improve the following areas of subject competence:</w:t>
                        </w:r>
                      </w:p>
                      <w:p w14:paraId="02E4BD7E" w14:textId="77E8F323" w:rsidR="009D57CD" w:rsidRPr="006401BC" w:rsidRDefault="009D57CD" w:rsidP="009D57CD">
                        <w:pPr>
                          <w:pStyle w:val="a3"/>
                          <w:numPr>
                            <w:ilvl w:val="0"/>
                            <w:numId w:val="75"/>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prevention (2,3,4)</w:t>
                        </w:r>
                      </w:p>
                      <w:p w14:paraId="11CB974B" w14:textId="77777777" w:rsidR="009D57CD" w:rsidRPr="006401BC" w:rsidRDefault="009D57CD" w:rsidP="009D57CD">
                        <w:pPr>
                          <w:pStyle w:val="a3"/>
                          <w:numPr>
                            <w:ilvl w:val="0"/>
                            <w:numId w:val="75"/>
                          </w:numPr>
                          <w:jc w:val="both"/>
                          <w:rPr>
                            <w:rFonts w:ascii="Times New Roman" w:hAnsi="Times New Roman" w:cs="Times New Roman"/>
                            <w:b/>
                            <w:bCs/>
                            <w:sz w:val="28"/>
                            <w:szCs w:val="28"/>
                            <w:lang w:val="en-US"/>
                          </w:rPr>
                        </w:pPr>
                        <w:r w:rsidRPr="006401BC">
                          <w:rPr>
                            <w:rFonts w:ascii="Times New Roman" w:hAnsi="Times New Roman" w:cs="Times New Roman"/>
                            <w:sz w:val="28"/>
                            <w:szCs w:val="28"/>
                            <w:lang w:val="en-US"/>
                          </w:rPr>
                          <w:t>Competence area for psychological education (2,3,4)</w:t>
                        </w:r>
                      </w:p>
                      <w:p w14:paraId="3EC4750F" w14:textId="73CEC759" w:rsidR="009D57CD" w:rsidRPr="006401BC" w:rsidRDefault="009D57CD" w:rsidP="009D57CD">
                        <w:pPr>
                          <w:pStyle w:val="a3"/>
                          <w:jc w:val="both"/>
                          <w:rPr>
                            <w:rFonts w:ascii="Times New Roman" w:hAnsi="Times New Roman" w:cs="Times New Roman"/>
                            <w:b/>
                            <w:bCs/>
                            <w:sz w:val="28"/>
                            <w:szCs w:val="28"/>
                            <w:lang w:val="en-US"/>
                          </w:rPr>
                        </w:pPr>
                      </w:p>
                      <w:p w14:paraId="7DEAD781" w14:textId="66732F0C"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sz w:val="28"/>
                            <w:szCs w:val="28"/>
                            <w:lang w:val="en-US"/>
                          </w:rPr>
                          <w:t>During this course, pre-service teachers form a holistic view of media and cyberpsychology as a new scientific and practical branch of knowledge</w:t>
                        </w:r>
                        <w:r>
                          <w:rPr>
                            <w:rFonts w:ascii="Times New Roman" w:hAnsi="Times New Roman" w:cs="Times New Roman"/>
                            <w:sz w:val="28"/>
                            <w:szCs w:val="28"/>
                            <w:lang w:val="en-US"/>
                          </w:rPr>
                          <w:t>. They learn about</w:t>
                        </w:r>
                        <w:r w:rsidRPr="006401BC">
                          <w:rPr>
                            <w:rFonts w:ascii="Times New Roman" w:hAnsi="Times New Roman" w:cs="Times New Roman"/>
                            <w:sz w:val="28"/>
                            <w:szCs w:val="28"/>
                            <w:lang w:val="en-US"/>
                          </w:rPr>
                          <w:t xml:space="preserve"> its current tasks and development prospects in modern conditions of progressive digitalization of society, as well as the specifics of the organization and implementation of professional activities of a psychologist in the Internet environment. </w:t>
                        </w:r>
                      </w:p>
                    </w:tc>
                  </w:tr>
                  <w:tr w:rsidR="009D57CD" w:rsidRPr="00922048" w14:paraId="47CB7CF7" w14:textId="77777777" w:rsidTr="00BE2343">
                    <w:trPr>
                      <w:trHeight w:val="769"/>
                    </w:trPr>
                    <w:tc>
                      <w:tcPr>
                        <w:tcW w:w="1730" w:type="dxa"/>
                      </w:tcPr>
                      <w:p w14:paraId="6687B094" w14:textId="0D874BB9"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920" w:type="dxa"/>
                      </w:tcPr>
                      <w:p w14:paraId="7E8E1C64" w14:textId="77777777" w:rsidR="009D57CD" w:rsidRPr="006401BC" w:rsidRDefault="009D57CD" w:rsidP="009D57CD">
                        <w:pPr>
                          <w:jc w:val="both"/>
                          <w:rPr>
                            <w:rFonts w:ascii="Times New Roman" w:hAnsi="Times New Roman" w:cs="Times New Roman"/>
                            <w:sz w:val="28"/>
                            <w:szCs w:val="28"/>
                            <w:lang w:val="en-US"/>
                          </w:rPr>
                        </w:pPr>
                        <w:r w:rsidRPr="006401BC">
                          <w:rPr>
                            <w:rFonts w:ascii="Times New Roman" w:hAnsi="Times New Roman" w:cs="Times New Roman"/>
                            <w:b/>
                            <w:bCs/>
                            <w:sz w:val="28"/>
                            <w:szCs w:val="28"/>
                            <w:lang w:val="en-GB"/>
                          </w:rPr>
                          <w:t>Pre-service teachers demonstrating competence can:</w:t>
                        </w:r>
                      </w:p>
                      <w:p w14:paraId="16DF1E74" w14:textId="49167148" w:rsidR="009D57CD" w:rsidRPr="006401BC" w:rsidRDefault="009D57CD" w:rsidP="009D57CD">
                        <w:pPr>
                          <w:pStyle w:val="a3"/>
                          <w:numPr>
                            <w:ilvl w:val="0"/>
                            <w:numId w:val="75"/>
                          </w:numPr>
                          <w:jc w:val="both"/>
                          <w:rPr>
                            <w:rFonts w:ascii="Times New Roman" w:hAnsi="Times New Roman" w:cs="Times New Roman"/>
                            <w:sz w:val="28"/>
                            <w:szCs w:val="28"/>
                            <w:lang w:val="kk-KZ"/>
                          </w:rPr>
                        </w:pPr>
                        <w:r w:rsidRPr="006401BC">
                          <w:rPr>
                            <w:rFonts w:ascii="Times New Roman" w:hAnsi="Times New Roman" w:cs="Times New Roman"/>
                            <w:sz w:val="28"/>
                            <w:szCs w:val="28"/>
                            <w:lang w:val="en-US"/>
                          </w:rPr>
                          <w:t>a</w:t>
                        </w:r>
                        <w:r w:rsidRPr="006401BC">
                          <w:rPr>
                            <w:rFonts w:ascii="Times New Roman" w:hAnsi="Times New Roman" w:cs="Times New Roman"/>
                            <w:sz w:val="28"/>
                            <w:szCs w:val="28"/>
                            <w:lang w:val="kk-KZ"/>
                          </w:rPr>
                          <w:t>nalyze and assess the negative effects of all forms of media and cyber technology;</w:t>
                        </w:r>
                      </w:p>
                      <w:p w14:paraId="089FF540" w14:textId="039B3C05" w:rsidR="009D57CD" w:rsidRPr="006401BC" w:rsidRDefault="009D57CD" w:rsidP="009D57CD">
                        <w:pPr>
                          <w:pStyle w:val="a3"/>
                          <w:numPr>
                            <w:ilvl w:val="0"/>
                            <w:numId w:val="75"/>
                          </w:numPr>
                          <w:jc w:val="both"/>
                          <w:rPr>
                            <w:rFonts w:ascii="Times New Roman" w:hAnsi="Times New Roman" w:cs="Times New Roman"/>
                            <w:sz w:val="28"/>
                            <w:szCs w:val="28"/>
                            <w:lang w:val="kk-KZ"/>
                          </w:rPr>
                        </w:pPr>
                        <w:r w:rsidRPr="006401BC">
                          <w:rPr>
                            <w:rFonts w:ascii="Times New Roman" w:hAnsi="Times New Roman" w:cs="Times New Roman"/>
                            <w:sz w:val="28"/>
                            <w:szCs w:val="28"/>
                            <w:lang w:val="kk-KZ"/>
                          </w:rPr>
                          <w:t>promote and develop the positive use of media psychology and cyber psychology and their application in practice;</w:t>
                        </w:r>
                      </w:p>
                      <w:p w14:paraId="2CE4277C" w14:textId="3D1759ED" w:rsidR="009D57CD" w:rsidRPr="006401BC" w:rsidRDefault="009D57CD" w:rsidP="009D57CD">
                        <w:pPr>
                          <w:pStyle w:val="a3"/>
                          <w:numPr>
                            <w:ilvl w:val="0"/>
                            <w:numId w:val="75"/>
                          </w:numPr>
                          <w:jc w:val="both"/>
                          <w:rPr>
                            <w:rFonts w:ascii="Times New Roman" w:hAnsi="Times New Roman" w:cs="Times New Roman"/>
                            <w:sz w:val="28"/>
                            <w:szCs w:val="28"/>
                            <w:lang w:val="kk-KZ"/>
                          </w:rPr>
                        </w:pPr>
                        <w:r w:rsidRPr="006401BC">
                          <w:rPr>
                            <w:rFonts w:ascii="Times New Roman" w:hAnsi="Times New Roman" w:cs="Times New Roman"/>
                            <w:sz w:val="28"/>
                            <w:szCs w:val="28"/>
                            <w:lang w:val="en-US"/>
                          </w:rPr>
                          <w:t>c</w:t>
                        </w:r>
                        <w:r w:rsidRPr="006401BC">
                          <w:rPr>
                            <w:rFonts w:ascii="Times New Roman" w:hAnsi="Times New Roman" w:cs="Times New Roman"/>
                            <w:sz w:val="28"/>
                            <w:szCs w:val="28"/>
                            <w:lang w:val="kk-KZ"/>
                          </w:rPr>
                          <w:t>onduct professional activities based on knowledge of contemporary media and cyber systems, their structure and specific models.</w:t>
                        </w:r>
                      </w:p>
                    </w:tc>
                  </w:tr>
                </w:tbl>
                <w:p w14:paraId="4934F282" w14:textId="77777777"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46CF4E51" w14:textId="77777777" w:rsidTr="00BE2343">
                    <w:trPr>
                      <w:trHeight w:val="252"/>
                    </w:trPr>
                    <w:tc>
                      <w:tcPr>
                        <w:tcW w:w="1730" w:type="dxa"/>
                      </w:tcPr>
                      <w:p w14:paraId="4B36CEE9"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10AC8DF9" w14:textId="151412CB"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Conflictology in education</w:t>
                        </w:r>
                      </w:p>
                    </w:tc>
                  </w:tr>
                  <w:tr w:rsidR="009D57CD" w:rsidRPr="00671891" w14:paraId="09F9D350" w14:textId="77777777" w:rsidTr="00BE2343">
                    <w:trPr>
                      <w:trHeight w:val="263"/>
                    </w:trPr>
                    <w:tc>
                      <w:tcPr>
                        <w:tcW w:w="1730" w:type="dxa"/>
                      </w:tcPr>
                      <w:p w14:paraId="19FC507F"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7FA8CE28" w14:textId="77777777" w:rsidR="009D57CD" w:rsidRPr="00BE2343" w:rsidRDefault="009D57CD" w:rsidP="009D57CD">
                        <w:pPr>
                          <w:rPr>
                            <w:rFonts w:ascii="Times New Roman" w:hAnsi="Times New Roman" w:cs="Times New Roman"/>
                            <w:sz w:val="28"/>
                            <w:szCs w:val="28"/>
                            <w:lang w:val="en-US"/>
                          </w:rPr>
                        </w:pPr>
                        <w:r w:rsidRPr="00BE2343">
                          <w:rPr>
                            <w:rFonts w:ascii="Times New Roman" w:hAnsi="Times New Roman" w:cs="Times New Roman"/>
                            <w:color w:val="000000"/>
                            <w:sz w:val="28"/>
                            <w:szCs w:val="28"/>
                            <w:lang w:val="en"/>
                          </w:rPr>
                          <w:t xml:space="preserve">Subject Component, Optional Component </w:t>
                        </w:r>
                      </w:p>
                    </w:tc>
                  </w:tr>
                  <w:tr w:rsidR="009D57CD" w:rsidRPr="00671891" w14:paraId="57DD156A" w14:textId="77777777" w:rsidTr="00BE2343">
                    <w:trPr>
                      <w:trHeight w:val="263"/>
                    </w:trPr>
                    <w:tc>
                      <w:tcPr>
                        <w:tcW w:w="1730" w:type="dxa"/>
                      </w:tcPr>
                      <w:p w14:paraId="0D9527FB" w14:textId="5F8E505B"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2E2B8D6B" w14:textId="71AD900B" w:rsidR="009D57CD" w:rsidRPr="00BE2343" w:rsidRDefault="009D57CD" w:rsidP="009D57CD">
                        <w:pPr>
                          <w:rPr>
                            <w:rFonts w:ascii="Times New Roman" w:hAnsi="Times New Roman" w:cs="Times New Roman"/>
                            <w:color w:val="000000"/>
                            <w:sz w:val="28"/>
                            <w:szCs w:val="28"/>
                            <w:lang w:val="en"/>
                          </w:rPr>
                        </w:pPr>
                        <w:r w:rsidRPr="00BE2343">
                          <w:rPr>
                            <w:rFonts w:ascii="Times New Roman" w:hAnsi="Times New Roman" w:cs="Times New Roman"/>
                            <w:sz w:val="28"/>
                            <w:szCs w:val="28"/>
                            <w:lang w:val="en-US"/>
                          </w:rPr>
                          <w:t>Major disciplines</w:t>
                        </w:r>
                      </w:p>
                    </w:tc>
                  </w:tr>
                  <w:tr w:rsidR="009D57CD" w:rsidRPr="006B5860" w14:paraId="1E8B4F6C" w14:textId="77777777" w:rsidTr="00BE2343">
                    <w:trPr>
                      <w:trHeight w:val="252"/>
                    </w:trPr>
                    <w:tc>
                      <w:tcPr>
                        <w:tcW w:w="1730" w:type="dxa"/>
                      </w:tcPr>
                      <w:p w14:paraId="502C646D"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5215848F" w14:textId="375FE4FA" w:rsidR="009D57CD" w:rsidRPr="00BE2343" w:rsidRDefault="009D57CD" w:rsidP="009D57CD">
                        <w:pPr>
                          <w:rPr>
                            <w:rFonts w:ascii="Times New Roman" w:hAnsi="Times New Roman" w:cs="Times New Roman"/>
                            <w:bCs/>
                            <w:sz w:val="28"/>
                            <w:szCs w:val="28"/>
                            <w:lang w:val="en-US"/>
                          </w:rPr>
                        </w:pPr>
                        <w:r w:rsidRPr="00BE2343">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55334BAB" w14:textId="77777777" w:rsidTr="00BE2343">
                    <w:trPr>
                      <w:trHeight w:val="263"/>
                    </w:trPr>
                    <w:tc>
                      <w:tcPr>
                        <w:tcW w:w="1730" w:type="dxa"/>
                      </w:tcPr>
                      <w:p w14:paraId="6172A42B" w14:textId="2BBD331F"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0610FFD5"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color w:val="000000"/>
                            <w:sz w:val="28"/>
                            <w:szCs w:val="28"/>
                            <w:lang w:val="en"/>
                          </w:rPr>
                          <w:t>5</w:t>
                        </w:r>
                      </w:p>
                    </w:tc>
                  </w:tr>
                  <w:tr w:rsidR="009D57CD" w:rsidRPr="006B5860" w14:paraId="472EA771" w14:textId="77777777" w:rsidTr="00BE2343">
                    <w:trPr>
                      <w:trHeight w:val="50"/>
                    </w:trPr>
                    <w:tc>
                      <w:tcPr>
                        <w:tcW w:w="1730" w:type="dxa"/>
                      </w:tcPr>
                      <w:p w14:paraId="2BEACF4A" w14:textId="1901AD15"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66D7754B"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The purpose of this course is to improve the following areas of subject competence:</w:t>
                        </w:r>
                      </w:p>
                      <w:p w14:paraId="72BBBF1F" w14:textId="7258F438" w:rsidR="009D57CD" w:rsidRPr="00BE2343" w:rsidRDefault="009D57CD" w:rsidP="009D57CD">
                        <w:pPr>
                          <w:pStyle w:val="a3"/>
                          <w:numPr>
                            <w:ilvl w:val="0"/>
                            <w:numId w:val="76"/>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Competence area for psychological prevention (2,3,4)</w:t>
                        </w:r>
                      </w:p>
                      <w:p w14:paraId="1C6A8F40" w14:textId="77777777" w:rsidR="009D57CD" w:rsidRPr="00BE2343" w:rsidRDefault="009D57CD" w:rsidP="009D57CD">
                        <w:pPr>
                          <w:pStyle w:val="a3"/>
                          <w:numPr>
                            <w:ilvl w:val="0"/>
                            <w:numId w:val="76"/>
                          </w:numPr>
                          <w:jc w:val="both"/>
                          <w:rPr>
                            <w:rFonts w:ascii="Times New Roman" w:hAnsi="Times New Roman" w:cs="Times New Roman"/>
                            <w:b/>
                            <w:bCs/>
                            <w:sz w:val="28"/>
                            <w:szCs w:val="28"/>
                            <w:lang w:val="en-US"/>
                          </w:rPr>
                        </w:pPr>
                        <w:r w:rsidRPr="00BE2343">
                          <w:rPr>
                            <w:rFonts w:ascii="Times New Roman" w:hAnsi="Times New Roman" w:cs="Times New Roman"/>
                            <w:sz w:val="28"/>
                            <w:szCs w:val="28"/>
                            <w:lang w:val="en-US"/>
                          </w:rPr>
                          <w:t>Competence area for psychological and pedagogical assessment (2, 3)</w:t>
                        </w:r>
                      </w:p>
                      <w:p w14:paraId="599DF91C" w14:textId="1B8E82AC" w:rsidR="009D57CD" w:rsidRPr="00BE2343" w:rsidRDefault="009D57CD" w:rsidP="009D57CD">
                        <w:pPr>
                          <w:jc w:val="both"/>
                          <w:rPr>
                            <w:rFonts w:ascii="Times New Roman" w:hAnsi="Times New Roman" w:cs="Times New Roman"/>
                            <w:sz w:val="28"/>
                            <w:szCs w:val="28"/>
                            <w:lang w:val="en-US"/>
                          </w:rPr>
                        </w:pPr>
                      </w:p>
                      <w:p w14:paraId="6A1F207F" w14:textId="4594AF5D" w:rsidR="009D57CD" w:rsidRPr="00BE2343"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pre-service teachers are provided with </w:t>
                        </w:r>
                        <w:r w:rsidRPr="00BE2343">
                          <w:rPr>
                            <w:rFonts w:ascii="Times New Roman" w:hAnsi="Times New Roman" w:cs="Times New Roman"/>
                            <w:sz w:val="28"/>
                            <w:szCs w:val="28"/>
                            <w:lang w:val="en-US"/>
                          </w:rPr>
                          <w:t>a set of theoretical knowledge</w:t>
                        </w:r>
                        <w:r>
                          <w:rPr>
                            <w:rFonts w:ascii="Times New Roman" w:hAnsi="Times New Roman" w:cs="Times New Roman"/>
                            <w:sz w:val="28"/>
                            <w:szCs w:val="28"/>
                            <w:lang w:val="en-US"/>
                          </w:rPr>
                          <w:t>,</w:t>
                        </w:r>
                        <w:r w:rsidRPr="00BE234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and </w:t>
                        </w:r>
                        <w:r w:rsidRPr="00BE2343">
                          <w:rPr>
                            <w:rFonts w:ascii="Times New Roman" w:hAnsi="Times New Roman" w:cs="Times New Roman"/>
                            <w:sz w:val="28"/>
                            <w:szCs w:val="28"/>
                            <w:lang w:val="en-US"/>
                          </w:rPr>
                          <w:t xml:space="preserve">practical technologies and methods for analyzing and managing conflicts in education. Pre-service teachers </w:t>
                        </w:r>
                        <w:r>
                          <w:rPr>
                            <w:rFonts w:ascii="Times New Roman" w:hAnsi="Times New Roman" w:cs="Times New Roman"/>
                            <w:sz w:val="28"/>
                            <w:szCs w:val="28"/>
                            <w:lang w:val="en-US"/>
                          </w:rPr>
                          <w:t>get</w:t>
                        </w:r>
                        <w:r w:rsidRPr="00BE2343">
                          <w:rPr>
                            <w:rFonts w:ascii="Times New Roman" w:hAnsi="Times New Roman" w:cs="Times New Roman"/>
                            <w:sz w:val="28"/>
                            <w:szCs w:val="28"/>
                            <w:lang w:val="en-US"/>
                          </w:rPr>
                          <w:t xml:space="preserve"> familiar with the </w:t>
                        </w:r>
                        <w:r>
                          <w:rPr>
                            <w:rFonts w:ascii="Times New Roman" w:hAnsi="Times New Roman" w:cs="Times New Roman"/>
                            <w:sz w:val="28"/>
                            <w:szCs w:val="28"/>
                            <w:lang w:val="en-US"/>
                          </w:rPr>
                          <w:t>characteristics</w:t>
                        </w:r>
                        <w:r w:rsidRPr="00BE2343">
                          <w:rPr>
                            <w:rFonts w:ascii="Times New Roman" w:hAnsi="Times New Roman" w:cs="Times New Roman"/>
                            <w:sz w:val="28"/>
                            <w:szCs w:val="28"/>
                            <w:lang w:val="en-US"/>
                          </w:rPr>
                          <w:t xml:space="preserve"> of professional conflict resolution and prevention measures</w:t>
                        </w:r>
                        <w:r>
                          <w:rPr>
                            <w:rFonts w:ascii="Times New Roman" w:hAnsi="Times New Roman" w:cs="Times New Roman"/>
                            <w:sz w:val="28"/>
                            <w:szCs w:val="28"/>
                            <w:lang w:val="en-US"/>
                          </w:rPr>
                          <w:t xml:space="preserve">. They also learn </w:t>
                        </w:r>
                        <w:r w:rsidRPr="00BE2343">
                          <w:rPr>
                            <w:rFonts w:ascii="Times New Roman" w:hAnsi="Times New Roman" w:cs="Times New Roman"/>
                            <w:sz w:val="28"/>
                            <w:szCs w:val="28"/>
                            <w:lang w:val="en-US"/>
                          </w:rPr>
                          <w:t>to develop a set of practical skills in conflict prevention and resolution.</w:t>
                        </w:r>
                      </w:p>
                    </w:tc>
                  </w:tr>
                  <w:tr w:rsidR="009D57CD" w:rsidRPr="006B5860" w14:paraId="11FCA64D" w14:textId="77777777" w:rsidTr="00BE2343">
                    <w:trPr>
                      <w:trHeight w:val="769"/>
                    </w:trPr>
                    <w:tc>
                      <w:tcPr>
                        <w:tcW w:w="1730" w:type="dxa"/>
                      </w:tcPr>
                      <w:p w14:paraId="63DA64D4" w14:textId="3D1DDB74"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21D63AA2" w14:textId="77E97084"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b/>
                            <w:bCs/>
                            <w:sz w:val="28"/>
                            <w:szCs w:val="28"/>
                            <w:lang w:val="en-GB"/>
                          </w:rPr>
                          <w:t>Pre-service teachers demonstrating competence can:</w:t>
                        </w:r>
                      </w:p>
                      <w:p w14:paraId="61AC1E54" w14:textId="295915C0" w:rsidR="009D57CD" w:rsidRPr="00671891" w:rsidRDefault="009D57CD" w:rsidP="009D57CD">
                        <w:pPr>
                          <w:pStyle w:val="a3"/>
                          <w:numPr>
                            <w:ilvl w:val="0"/>
                            <w:numId w:val="76"/>
                          </w:numPr>
                          <w:jc w:val="both"/>
                          <w:rPr>
                            <w:rFonts w:ascii="Times New Roman" w:hAnsi="Times New Roman" w:cs="Times New Roman"/>
                            <w:sz w:val="28"/>
                            <w:szCs w:val="28"/>
                            <w:lang w:val="kk-KZ"/>
                          </w:rPr>
                        </w:pPr>
                        <w:r w:rsidRPr="00671891">
                          <w:rPr>
                            <w:rFonts w:ascii="Times New Roman" w:hAnsi="Times New Roman" w:cs="Times New Roman"/>
                            <w:sz w:val="28"/>
                            <w:szCs w:val="28"/>
                            <w:lang w:val="en-US"/>
                          </w:rPr>
                          <w:t>describe</w:t>
                        </w:r>
                        <w:r w:rsidRPr="00671891">
                          <w:rPr>
                            <w:rFonts w:ascii="Times New Roman" w:hAnsi="Times New Roman" w:cs="Times New Roman"/>
                            <w:sz w:val="28"/>
                            <w:szCs w:val="28"/>
                            <w:lang w:val="kk-KZ"/>
                          </w:rPr>
                          <w:t xml:space="preserve"> the theoretical foundations of the science of conflictology; </w:t>
                        </w:r>
                      </w:p>
                      <w:p w14:paraId="4B774BDD" w14:textId="348C6DD2" w:rsidR="009D57CD" w:rsidRPr="00671891" w:rsidRDefault="009D57CD" w:rsidP="009D57CD">
                        <w:pPr>
                          <w:pStyle w:val="a3"/>
                          <w:numPr>
                            <w:ilvl w:val="0"/>
                            <w:numId w:val="76"/>
                          </w:numPr>
                          <w:jc w:val="both"/>
                          <w:rPr>
                            <w:rFonts w:ascii="Times New Roman" w:hAnsi="Times New Roman" w:cs="Times New Roman"/>
                            <w:sz w:val="28"/>
                            <w:szCs w:val="28"/>
                            <w:lang w:val="kk-KZ"/>
                          </w:rPr>
                        </w:pPr>
                        <w:r w:rsidRPr="00671891">
                          <w:rPr>
                            <w:rFonts w:ascii="Times New Roman" w:hAnsi="Times New Roman" w:cs="Times New Roman"/>
                            <w:sz w:val="28"/>
                            <w:szCs w:val="28"/>
                            <w:lang w:val="en-US"/>
                          </w:rPr>
                          <w:t>apply</w:t>
                        </w:r>
                        <w:r w:rsidRPr="00671891">
                          <w:rPr>
                            <w:rFonts w:ascii="Times New Roman" w:hAnsi="Times New Roman" w:cs="Times New Roman"/>
                            <w:sz w:val="28"/>
                            <w:szCs w:val="28"/>
                            <w:lang w:val="kk-KZ"/>
                          </w:rPr>
                          <w:t xml:space="preserve"> strategies for resolving conflicts and controversial issues;</w:t>
                        </w:r>
                      </w:p>
                      <w:p w14:paraId="276D2E18" w14:textId="0A5DD614" w:rsidR="009D57CD" w:rsidRPr="00671891" w:rsidRDefault="009D57CD" w:rsidP="009D57CD">
                        <w:pPr>
                          <w:pStyle w:val="a3"/>
                          <w:numPr>
                            <w:ilvl w:val="0"/>
                            <w:numId w:val="76"/>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 xml:space="preserve">analyze the information received, identifying the interests and positions of the conflicting parties; </w:t>
                        </w:r>
                      </w:p>
                      <w:p w14:paraId="52CE0255" w14:textId="12845E60" w:rsidR="009D57CD" w:rsidRPr="00671891" w:rsidRDefault="009D57CD" w:rsidP="009D57CD">
                        <w:pPr>
                          <w:pStyle w:val="a3"/>
                          <w:numPr>
                            <w:ilvl w:val="0"/>
                            <w:numId w:val="76"/>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 xml:space="preserve">evaluate the conflict </w:t>
                        </w:r>
                        <w:r w:rsidRPr="00671891">
                          <w:rPr>
                            <w:rFonts w:ascii="Times New Roman" w:hAnsi="Times New Roman" w:cs="Times New Roman"/>
                            <w:sz w:val="28"/>
                            <w:szCs w:val="28"/>
                            <w:lang w:val="en-US"/>
                          </w:rPr>
                          <w:t>and choose a way to solve it</w:t>
                        </w:r>
                        <w:r w:rsidRPr="00671891">
                          <w:rPr>
                            <w:rFonts w:ascii="Times New Roman" w:hAnsi="Times New Roman" w:cs="Times New Roman"/>
                            <w:sz w:val="28"/>
                            <w:szCs w:val="28"/>
                            <w:lang w:val="kk-KZ"/>
                          </w:rPr>
                          <w:t>;</w:t>
                        </w:r>
                      </w:p>
                      <w:p w14:paraId="1CD45380" w14:textId="4CEA6700" w:rsidR="009D57CD" w:rsidRPr="00671891" w:rsidRDefault="009D57CD" w:rsidP="009D57CD">
                        <w:pPr>
                          <w:pStyle w:val="a3"/>
                          <w:numPr>
                            <w:ilvl w:val="0"/>
                            <w:numId w:val="76"/>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develop a strategy and tactics of stress resistance in conflict;</w:t>
                        </w:r>
                      </w:p>
                      <w:p w14:paraId="006E6674" w14:textId="77777777" w:rsidR="009D57CD" w:rsidRPr="00671891" w:rsidRDefault="009D57CD" w:rsidP="009D57CD">
                        <w:pPr>
                          <w:pStyle w:val="a3"/>
                          <w:numPr>
                            <w:ilvl w:val="0"/>
                            <w:numId w:val="76"/>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lastRenderedPageBreak/>
                          <w:t>analyze the system of knowledge in the field of professional conflict resolution and prevention measures;</w:t>
                        </w:r>
                      </w:p>
                      <w:p w14:paraId="59BBBADD" w14:textId="5FFDE11E" w:rsidR="009D57CD" w:rsidRPr="00671891" w:rsidRDefault="009D57CD" w:rsidP="009D57CD">
                        <w:pPr>
                          <w:pStyle w:val="a3"/>
                          <w:numPr>
                            <w:ilvl w:val="0"/>
                            <w:numId w:val="76"/>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develop a set of practical skills in the field of conflict prevention and resolution</w:t>
                        </w:r>
                        <w:r w:rsidRPr="00671891">
                          <w:rPr>
                            <w:rFonts w:ascii="Times New Roman" w:hAnsi="Times New Roman" w:cs="Times New Roman"/>
                            <w:sz w:val="28"/>
                            <w:szCs w:val="28"/>
                            <w:lang w:val="en-US"/>
                          </w:rPr>
                          <w:t xml:space="preserve">. </w:t>
                        </w:r>
                      </w:p>
                    </w:tc>
                  </w:tr>
                </w:tbl>
                <w:p w14:paraId="3D74F183" w14:textId="4F131F15"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9D57CD" w:rsidRPr="00671891" w14:paraId="46A2CCD6" w14:textId="77777777" w:rsidTr="00C713BA">
                    <w:trPr>
                      <w:trHeight w:val="252"/>
                    </w:trPr>
                    <w:tc>
                      <w:tcPr>
                        <w:tcW w:w="1725" w:type="dxa"/>
                      </w:tcPr>
                      <w:p w14:paraId="3F99B958"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5" w:type="dxa"/>
                      </w:tcPr>
                      <w:p w14:paraId="0768481A" w14:textId="21035874"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Conflict resolution strategies</w:t>
                        </w:r>
                      </w:p>
                    </w:tc>
                  </w:tr>
                  <w:tr w:rsidR="009D57CD" w:rsidRPr="00671891" w14:paraId="7CFD3072" w14:textId="77777777" w:rsidTr="00C713BA">
                    <w:trPr>
                      <w:trHeight w:val="263"/>
                    </w:trPr>
                    <w:tc>
                      <w:tcPr>
                        <w:tcW w:w="1725" w:type="dxa"/>
                      </w:tcPr>
                      <w:p w14:paraId="6E98FAD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5" w:type="dxa"/>
                      </w:tcPr>
                      <w:p w14:paraId="7DDC06C8" w14:textId="77777777" w:rsidR="009D57CD" w:rsidRPr="00BE2343" w:rsidRDefault="009D57CD" w:rsidP="009D57CD">
                        <w:pPr>
                          <w:rPr>
                            <w:rFonts w:ascii="Times New Roman" w:hAnsi="Times New Roman" w:cs="Times New Roman"/>
                            <w:sz w:val="28"/>
                            <w:szCs w:val="28"/>
                            <w:lang w:val="en-US"/>
                          </w:rPr>
                        </w:pPr>
                        <w:r w:rsidRPr="00BE2343">
                          <w:rPr>
                            <w:rFonts w:ascii="Times New Roman" w:hAnsi="Times New Roman" w:cs="Times New Roman"/>
                            <w:color w:val="000000"/>
                            <w:sz w:val="28"/>
                            <w:szCs w:val="28"/>
                            <w:lang w:val="en"/>
                          </w:rPr>
                          <w:t xml:space="preserve">Subject Component, Optional Component </w:t>
                        </w:r>
                      </w:p>
                    </w:tc>
                  </w:tr>
                  <w:tr w:rsidR="009D57CD" w:rsidRPr="00671891" w14:paraId="19A107C0" w14:textId="77777777" w:rsidTr="00C713BA">
                    <w:trPr>
                      <w:trHeight w:val="263"/>
                    </w:trPr>
                    <w:tc>
                      <w:tcPr>
                        <w:tcW w:w="1725" w:type="dxa"/>
                      </w:tcPr>
                      <w:p w14:paraId="18BBD49C" w14:textId="3DF8307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5" w:type="dxa"/>
                      </w:tcPr>
                      <w:p w14:paraId="78D8361E" w14:textId="75689993" w:rsidR="009D57CD" w:rsidRPr="00BE2343" w:rsidRDefault="009D57CD" w:rsidP="009D57CD">
                        <w:pPr>
                          <w:rPr>
                            <w:rFonts w:ascii="Times New Roman" w:hAnsi="Times New Roman" w:cs="Times New Roman"/>
                            <w:color w:val="000000"/>
                            <w:sz w:val="28"/>
                            <w:szCs w:val="28"/>
                            <w:lang w:val="en"/>
                          </w:rPr>
                        </w:pPr>
                        <w:r w:rsidRPr="00BE2343">
                          <w:rPr>
                            <w:rFonts w:ascii="Times New Roman" w:hAnsi="Times New Roman" w:cs="Times New Roman"/>
                            <w:sz w:val="28"/>
                            <w:szCs w:val="28"/>
                            <w:lang w:val="en-US"/>
                          </w:rPr>
                          <w:t>Major disciplines</w:t>
                        </w:r>
                      </w:p>
                    </w:tc>
                  </w:tr>
                  <w:tr w:rsidR="009D57CD" w:rsidRPr="006B5860" w14:paraId="7940419C" w14:textId="77777777" w:rsidTr="00C713BA">
                    <w:trPr>
                      <w:trHeight w:val="252"/>
                    </w:trPr>
                    <w:tc>
                      <w:tcPr>
                        <w:tcW w:w="1725" w:type="dxa"/>
                      </w:tcPr>
                      <w:p w14:paraId="1838871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5" w:type="dxa"/>
                      </w:tcPr>
                      <w:p w14:paraId="4BA44D8F" w14:textId="5372D584" w:rsidR="009D57CD" w:rsidRPr="00BE2343" w:rsidRDefault="009D57CD" w:rsidP="009D57CD">
                        <w:pPr>
                          <w:rPr>
                            <w:rFonts w:ascii="Times New Roman" w:hAnsi="Times New Roman" w:cs="Times New Roman"/>
                            <w:bCs/>
                            <w:sz w:val="28"/>
                            <w:szCs w:val="28"/>
                            <w:lang w:val="en-US"/>
                          </w:rPr>
                        </w:pPr>
                        <w:r w:rsidRPr="00BE2343">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69D4A1A5" w14:textId="77777777" w:rsidTr="00C713BA">
                    <w:trPr>
                      <w:trHeight w:val="263"/>
                    </w:trPr>
                    <w:tc>
                      <w:tcPr>
                        <w:tcW w:w="1725" w:type="dxa"/>
                      </w:tcPr>
                      <w:p w14:paraId="3121F5A2" w14:textId="2CDA3374"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5" w:type="dxa"/>
                      </w:tcPr>
                      <w:p w14:paraId="7ED91A58"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color w:val="000000"/>
                            <w:sz w:val="28"/>
                            <w:szCs w:val="28"/>
                            <w:lang w:val="en"/>
                          </w:rPr>
                          <w:t>5</w:t>
                        </w:r>
                      </w:p>
                    </w:tc>
                  </w:tr>
                  <w:tr w:rsidR="009D57CD" w:rsidRPr="006B5860" w14:paraId="2934950B" w14:textId="77777777" w:rsidTr="00C713BA">
                    <w:trPr>
                      <w:trHeight w:val="3397"/>
                    </w:trPr>
                    <w:tc>
                      <w:tcPr>
                        <w:tcW w:w="1725" w:type="dxa"/>
                      </w:tcPr>
                      <w:p w14:paraId="1D4A2490" w14:textId="4A42B2E3"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5" w:type="dxa"/>
                      </w:tcPr>
                      <w:p w14:paraId="4184D61F"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The purpose of this course is to improve the following areas of subject competence:</w:t>
                        </w:r>
                      </w:p>
                      <w:p w14:paraId="20174CFD" w14:textId="0C3DC565" w:rsidR="009D57CD" w:rsidRPr="00BE2343" w:rsidRDefault="009D57CD" w:rsidP="009D57CD">
                        <w:pPr>
                          <w:pStyle w:val="a3"/>
                          <w:numPr>
                            <w:ilvl w:val="0"/>
                            <w:numId w:val="77"/>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Competence area for psychological prevention (2,3,4)</w:t>
                        </w:r>
                      </w:p>
                      <w:p w14:paraId="45CE0659" w14:textId="77777777" w:rsidR="009D57CD" w:rsidRPr="00BE2343" w:rsidRDefault="009D57CD" w:rsidP="009D57CD">
                        <w:pPr>
                          <w:pStyle w:val="a3"/>
                          <w:numPr>
                            <w:ilvl w:val="0"/>
                            <w:numId w:val="77"/>
                          </w:numPr>
                          <w:jc w:val="both"/>
                          <w:rPr>
                            <w:rFonts w:ascii="Times New Roman" w:hAnsi="Times New Roman" w:cs="Times New Roman"/>
                            <w:b/>
                            <w:bCs/>
                            <w:sz w:val="28"/>
                            <w:szCs w:val="28"/>
                            <w:lang w:val="en-US"/>
                          </w:rPr>
                        </w:pPr>
                        <w:r w:rsidRPr="00BE2343">
                          <w:rPr>
                            <w:rFonts w:ascii="Times New Roman" w:hAnsi="Times New Roman" w:cs="Times New Roman"/>
                            <w:sz w:val="28"/>
                            <w:szCs w:val="28"/>
                            <w:lang w:val="en-US"/>
                          </w:rPr>
                          <w:t>Competence area for psychological and pedagogical assessment (2, 3)</w:t>
                        </w:r>
                      </w:p>
                      <w:p w14:paraId="38CA593B" w14:textId="77777777" w:rsidR="009D57CD" w:rsidRPr="00BE2343" w:rsidRDefault="009D57CD" w:rsidP="009D57CD">
                        <w:pPr>
                          <w:pStyle w:val="a3"/>
                          <w:jc w:val="both"/>
                          <w:rPr>
                            <w:rFonts w:ascii="Times New Roman" w:hAnsi="Times New Roman" w:cs="Times New Roman"/>
                            <w:sz w:val="28"/>
                            <w:szCs w:val="28"/>
                            <w:lang w:val="en-US"/>
                          </w:rPr>
                        </w:pPr>
                      </w:p>
                      <w:p w14:paraId="40697830" w14:textId="3A8C35BF"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BE2343">
                          <w:rPr>
                            <w:rFonts w:ascii="Times New Roman" w:hAnsi="Times New Roman" w:cs="Times New Roman"/>
                            <w:sz w:val="28"/>
                            <w:szCs w:val="28"/>
                            <w:lang w:val="en-US"/>
                          </w:rPr>
                          <w:t xml:space="preserve"> familiar with the patterns and mechanisms of development of interpersonal relationships in a group, the causes, dynamics, and strategies for resolving social conflicts</w:t>
                        </w:r>
                        <w:r>
                          <w:rPr>
                            <w:rFonts w:ascii="Times New Roman" w:hAnsi="Times New Roman" w:cs="Times New Roman"/>
                            <w:sz w:val="28"/>
                            <w:szCs w:val="28"/>
                            <w:lang w:val="en-US"/>
                          </w:rPr>
                          <w:t xml:space="preserve">. They also learn </w:t>
                        </w:r>
                        <w:r w:rsidRPr="00BE2343">
                          <w:rPr>
                            <w:rFonts w:ascii="Times New Roman" w:hAnsi="Times New Roman" w:cs="Times New Roman"/>
                            <w:sz w:val="28"/>
                            <w:szCs w:val="28"/>
                            <w:lang w:val="en-US"/>
                          </w:rPr>
                          <w:t>to apply constructive conflict resolution techniques in practice.</w:t>
                        </w:r>
                      </w:p>
                    </w:tc>
                  </w:tr>
                  <w:tr w:rsidR="009D57CD" w:rsidRPr="006B5860" w14:paraId="3AFF548E" w14:textId="77777777" w:rsidTr="00C713BA">
                    <w:trPr>
                      <w:trHeight w:val="769"/>
                    </w:trPr>
                    <w:tc>
                      <w:tcPr>
                        <w:tcW w:w="1725" w:type="dxa"/>
                      </w:tcPr>
                      <w:p w14:paraId="61468509" w14:textId="4948509A"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5" w:type="dxa"/>
                      </w:tcPr>
                      <w:p w14:paraId="696A9364"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b/>
                            <w:bCs/>
                            <w:sz w:val="28"/>
                            <w:szCs w:val="28"/>
                            <w:lang w:val="en-GB"/>
                          </w:rPr>
                          <w:t>Pre-service teachers demonstrating competence can:</w:t>
                        </w:r>
                      </w:p>
                      <w:p w14:paraId="4FDB7BC6" w14:textId="7BA3CD3E" w:rsidR="009D57CD" w:rsidRPr="00BE2343" w:rsidRDefault="009D57CD" w:rsidP="009D57CD">
                        <w:pPr>
                          <w:pStyle w:val="a3"/>
                          <w:numPr>
                            <w:ilvl w:val="0"/>
                            <w:numId w:val="77"/>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identify the presence of conflict, establish its causes, and propose ways to resolve it;</w:t>
                        </w:r>
                      </w:p>
                      <w:p w14:paraId="32282CAD" w14:textId="085FF582" w:rsidR="009D57CD" w:rsidRPr="00BE2343" w:rsidRDefault="009D57CD" w:rsidP="009D57CD">
                        <w:pPr>
                          <w:pStyle w:val="a3"/>
                          <w:numPr>
                            <w:ilvl w:val="0"/>
                            <w:numId w:val="77"/>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analyze the influence of various factors on the choice of a strategy of behavior in a conflict;</w:t>
                        </w:r>
                      </w:p>
                      <w:p w14:paraId="38A55D76" w14:textId="30F63D81" w:rsidR="009D57CD" w:rsidRPr="00BE2343" w:rsidRDefault="009D57CD" w:rsidP="009D57CD">
                        <w:pPr>
                          <w:pStyle w:val="a3"/>
                          <w:numPr>
                            <w:ilvl w:val="0"/>
                            <w:numId w:val="77"/>
                          </w:numPr>
                          <w:jc w:val="both"/>
                          <w:rPr>
                            <w:rFonts w:ascii="Times New Roman" w:hAnsi="Times New Roman" w:cs="Times New Roman"/>
                            <w:sz w:val="28"/>
                            <w:szCs w:val="28"/>
                            <w:lang w:val="kk-KZ"/>
                          </w:rPr>
                        </w:pPr>
                        <w:r w:rsidRPr="00BE2343">
                          <w:rPr>
                            <w:rFonts w:ascii="Times New Roman" w:hAnsi="Times New Roman" w:cs="Times New Roman"/>
                            <w:sz w:val="28"/>
                            <w:szCs w:val="28"/>
                            <w:lang w:val="en-US"/>
                          </w:rPr>
                          <w:t>apply the rules of conflict-free behavior</w:t>
                        </w:r>
                        <w:r w:rsidRPr="00BE2343">
                          <w:rPr>
                            <w:rFonts w:ascii="Times New Roman" w:hAnsi="Times New Roman" w:cs="Times New Roman"/>
                            <w:sz w:val="28"/>
                            <w:szCs w:val="28"/>
                            <w:lang w:val="kk-KZ"/>
                          </w:rPr>
                          <w:t>.</w:t>
                        </w:r>
                      </w:p>
                    </w:tc>
                  </w:tr>
                </w:tbl>
                <w:p w14:paraId="2B9C3D13" w14:textId="2FFE0D4C"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120985E6" w14:textId="77777777" w:rsidTr="00BE2343">
                    <w:trPr>
                      <w:trHeight w:val="252"/>
                    </w:trPr>
                    <w:tc>
                      <w:tcPr>
                        <w:tcW w:w="1730" w:type="dxa"/>
                      </w:tcPr>
                      <w:p w14:paraId="47D50489"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521BDD66" w14:textId="6B8B9C3D" w:rsidR="009D57CD" w:rsidRPr="00BE2343" w:rsidRDefault="009D57CD" w:rsidP="009D57CD">
                        <w:pPr>
                          <w:rPr>
                            <w:rFonts w:ascii="Times New Roman" w:hAnsi="Times New Roman" w:cs="Times New Roman"/>
                            <w:b/>
                            <w:bCs/>
                            <w:sz w:val="28"/>
                            <w:szCs w:val="28"/>
                            <w:lang w:val="en-US"/>
                          </w:rPr>
                        </w:pPr>
                        <w:r w:rsidRPr="00BE2343">
                          <w:rPr>
                            <w:rFonts w:ascii="Times New Roman" w:hAnsi="Times New Roman" w:cs="Times New Roman"/>
                            <w:b/>
                            <w:bCs/>
                            <w:sz w:val="28"/>
                            <w:szCs w:val="28"/>
                            <w:lang w:val="en-US"/>
                          </w:rPr>
                          <w:t xml:space="preserve">Stress resistance </w:t>
                        </w:r>
                      </w:p>
                    </w:tc>
                  </w:tr>
                  <w:tr w:rsidR="009D57CD" w:rsidRPr="00671891" w14:paraId="2ED6F56F" w14:textId="77777777" w:rsidTr="00BE2343">
                    <w:trPr>
                      <w:trHeight w:val="263"/>
                    </w:trPr>
                    <w:tc>
                      <w:tcPr>
                        <w:tcW w:w="1730" w:type="dxa"/>
                      </w:tcPr>
                      <w:p w14:paraId="126274F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662EDCBC" w14:textId="26AB501C" w:rsidR="009D57CD" w:rsidRPr="00BE2343" w:rsidRDefault="009D57CD" w:rsidP="009D57CD">
                        <w:pPr>
                          <w:rPr>
                            <w:rFonts w:ascii="Times New Roman" w:hAnsi="Times New Roman" w:cs="Times New Roman"/>
                            <w:sz w:val="28"/>
                            <w:szCs w:val="28"/>
                            <w:lang w:val="en-US"/>
                          </w:rPr>
                        </w:pPr>
                        <w:r w:rsidRPr="00BE2343">
                          <w:rPr>
                            <w:rFonts w:ascii="Times New Roman" w:hAnsi="Times New Roman" w:cs="Times New Roman"/>
                            <w:color w:val="000000"/>
                            <w:sz w:val="28"/>
                            <w:szCs w:val="28"/>
                            <w:lang w:val="en"/>
                          </w:rPr>
                          <w:t xml:space="preserve">Subject Component, Optional Component </w:t>
                        </w:r>
                      </w:p>
                    </w:tc>
                  </w:tr>
                  <w:tr w:rsidR="009D57CD" w:rsidRPr="00671891" w14:paraId="1E3790FB" w14:textId="77777777" w:rsidTr="00BE2343">
                    <w:trPr>
                      <w:trHeight w:val="263"/>
                    </w:trPr>
                    <w:tc>
                      <w:tcPr>
                        <w:tcW w:w="1730" w:type="dxa"/>
                      </w:tcPr>
                      <w:p w14:paraId="7DB90258" w14:textId="683ABCF7"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3D9BD498" w14:textId="30702D51" w:rsidR="009D57CD" w:rsidRPr="00BE2343" w:rsidRDefault="009D57CD" w:rsidP="009D57CD">
                        <w:pPr>
                          <w:rPr>
                            <w:rFonts w:ascii="Times New Roman" w:hAnsi="Times New Roman" w:cs="Times New Roman"/>
                            <w:color w:val="000000"/>
                            <w:sz w:val="28"/>
                            <w:szCs w:val="28"/>
                            <w:lang w:val="en"/>
                          </w:rPr>
                        </w:pPr>
                        <w:r w:rsidRPr="00BE2343">
                          <w:rPr>
                            <w:rFonts w:ascii="Times New Roman" w:hAnsi="Times New Roman" w:cs="Times New Roman"/>
                            <w:sz w:val="28"/>
                            <w:szCs w:val="28"/>
                            <w:lang w:val="en-US"/>
                          </w:rPr>
                          <w:t>Major disciplines</w:t>
                        </w:r>
                      </w:p>
                    </w:tc>
                  </w:tr>
                  <w:tr w:rsidR="009D57CD" w:rsidRPr="006B5860" w14:paraId="75821734" w14:textId="77777777" w:rsidTr="00BE2343">
                    <w:trPr>
                      <w:trHeight w:val="252"/>
                    </w:trPr>
                    <w:tc>
                      <w:tcPr>
                        <w:tcW w:w="1730" w:type="dxa"/>
                      </w:tcPr>
                      <w:p w14:paraId="079274B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1893B48C" w14:textId="08EDCE0A" w:rsidR="009D57CD" w:rsidRPr="00BE2343" w:rsidRDefault="009D57CD" w:rsidP="009D57CD">
                        <w:pPr>
                          <w:rPr>
                            <w:rFonts w:ascii="Times New Roman" w:hAnsi="Times New Roman" w:cs="Times New Roman"/>
                            <w:bCs/>
                            <w:sz w:val="28"/>
                            <w:szCs w:val="28"/>
                            <w:lang w:val="en-US"/>
                          </w:rPr>
                        </w:pPr>
                        <w:r w:rsidRPr="00BE2343">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3B500455" w14:textId="77777777" w:rsidTr="00BE2343">
                    <w:trPr>
                      <w:trHeight w:val="263"/>
                    </w:trPr>
                    <w:tc>
                      <w:tcPr>
                        <w:tcW w:w="1730" w:type="dxa"/>
                      </w:tcPr>
                      <w:p w14:paraId="1AC11683" w14:textId="55AA47ED"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7C89535D" w14:textId="7C370C2D"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color w:val="000000"/>
                            <w:sz w:val="28"/>
                            <w:szCs w:val="28"/>
                            <w:lang w:val="en"/>
                          </w:rPr>
                          <w:t>5</w:t>
                        </w:r>
                      </w:p>
                    </w:tc>
                  </w:tr>
                  <w:tr w:rsidR="009D57CD" w:rsidRPr="006B5860" w14:paraId="068D27D6" w14:textId="77777777" w:rsidTr="00BE2343">
                    <w:trPr>
                      <w:trHeight w:val="3397"/>
                    </w:trPr>
                    <w:tc>
                      <w:tcPr>
                        <w:tcW w:w="1730" w:type="dxa"/>
                      </w:tcPr>
                      <w:p w14:paraId="07C2F9F0" w14:textId="1FDD80A0"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Course / competence description</w:t>
                        </w:r>
                      </w:p>
                    </w:tc>
                    <w:tc>
                      <w:tcPr>
                        <w:tcW w:w="6920" w:type="dxa"/>
                      </w:tcPr>
                      <w:p w14:paraId="5F4A6F49"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The purpose of this course is to improve the following areas of subject competence:</w:t>
                        </w:r>
                      </w:p>
                      <w:p w14:paraId="459C224E" w14:textId="6E873377" w:rsidR="009D57CD" w:rsidRPr="00BE2343" w:rsidRDefault="009D57CD" w:rsidP="009D57CD">
                        <w:pPr>
                          <w:pStyle w:val="a3"/>
                          <w:numPr>
                            <w:ilvl w:val="0"/>
                            <w:numId w:val="78"/>
                          </w:numPr>
                          <w:jc w:val="both"/>
                          <w:rPr>
                            <w:rFonts w:ascii="Times New Roman" w:hAnsi="Times New Roman" w:cs="Times New Roman"/>
                            <w:b/>
                            <w:bCs/>
                            <w:sz w:val="28"/>
                            <w:szCs w:val="28"/>
                            <w:lang w:val="en-US"/>
                          </w:rPr>
                        </w:pPr>
                        <w:r w:rsidRPr="00BE2343">
                          <w:rPr>
                            <w:rFonts w:ascii="Times New Roman" w:hAnsi="Times New Roman" w:cs="Times New Roman"/>
                            <w:sz w:val="28"/>
                            <w:szCs w:val="28"/>
                            <w:lang w:val="en-US"/>
                          </w:rPr>
                          <w:t>Competence area for psychological prevention (2,3,4)</w:t>
                        </w:r>
                      </w:p>
                      <w:p w14:paraId="2B13CA3C" w14:textId="77777777" w:rsidR="009D57CD" w:rsidRPr="00BE2343" w:rsidRDefault="009D57CD" w:rsidP="009D57CD">
                        <w:pPr>
                          <w:pStyle w:val="a3"/>
                          <w:numPr>
                            <w:ilvl w:val="0"/>
                            <w:numId w:val="78"/>
                          </w:numPr>
                          <w:jc w:val="both"/>
                          <w:rPr>
                            <w:rFonts w:ascii="Times New Roman" w:hAnsi="Times New Roman" w:cs="Times New Roman"/>
                            <w:b/>
                            <w:bCs/>
                            <w:sz w:val="28"/>
                            <w:szCs w:val="28"/>
                            <w:lang w:val="en-US"/>
                          </w:rPr>
                        </w:pPr>
                        <w:r w:rsidRPr="00BE2343">
                          <w:rPr>
                            <w:rFonts w:ascii="Times New Roman" w:hAnsi="Times New Roman" w:cs="Times New Roman"/>
                            <w:sz w:val="28"/>
                            <w:szCs w:val="28"/>
                            <w:lang w:val="en-US"/>
                          </w:rPr>
                          <w:t>Competence area for psychological and pedagogical assessment (2, 3)</w:t>
                        </w:r>
                      </w:p>
                      <w:p w14:paraId="53CE4401" w14:textId="77777777" w:rsidR="009D57CD" w:rsidRPr="00BE2343" w:rsidRDefault="009D57CD" w:rsidP="009D57CD">
                        <w:pPr>
                          <w:pStyle w:val="a3"/>
                          <w:jc w:val="both"/>
                          <w:rPr>
                            <w:rFonts w:ascii="Times New Roman" w:hAnsi="Times New Roman" w:cs="Times New Roman"/>
                            <w:b/>
                            <w:bCs/>
                            <w:sz w:val="28"/>
                            <w:szCs w:val="28"/>
                            <w:lang w:val="en-US"/>
                          </w:rPr>
                        </w:pPr>
                      </w:p>
                      <w:p w14:paraId="5DFB237C" w14:textId="6186DA33"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BE2343">
                          <w:rPr>
                            <w:rFonts w:ascii="Times New Roman" w:hAnsi="Times New Roman" w:cs="Times New Roman"/>
                            <w:sz w:val="28"/>
                            <w:szCs w:val="28"/>
                            <w:lang w:val="en-US"/>
                          </w:rPr>
                          <w:t xml:space="preserve"> familiar with the concept of "stress" from </w:t>
                        </w:r>
                        <w:r>
                          <w:rPr>
                            <w:rFonts w:ascii="Times New Roman" w:hAnsi="Times New Roman" w:cs="Times New Roman"/>
                            <w:sz w:val="28"/>
                            <w:szCs w:val="28"/>
                            <w:lang w:val="en-US"/>
                          </w:rPr>
                          <w:t>the</w:t>
                        </w:r>
                        <w:r w:rsidRPr="00BE2343">
                          <w:rPr>
                            <w:rFonts w:ascii="Times New Roman" w:hAnsi="Times New Roman" w:cs="Times New Roman"/>
                            <w:sz w:val="28"/>
                            <w:szCs w:val="28"/>
                            <w:lang w:val="en-US"/>
                          </w:rPr>
                          <w:t xml:space="preserve"> modern scientific point of view, with the structure, typology and types of stress reactions, </w:t>
                        </w:r>
                        <w:r>
                          <w:rPr>
                            <w:rFonts w:ascii="Times New Roman" w:hAnsi="Times New Roman" w:cs="Times New Roman"/>
                            <w:sz w:val="28"/>
                            <w:szCs w:val="28"/>
                            <w:lang w:val="en-US"/>
                          </w:rPr>
                          <w:t xml:space="preserve">as well as </w:t>
                        </w:r>
                        <w:r w:rsidRPr="00BE2343">
                          <w:rPr>
                            <w:rFonts w:ascii="Times New Roman" w:hAnsi="Times New Roman" w:cs="Times New Roman"/>
                            <w:sz w:val="28"/>
                            <w:szCs w:val="28"/>
                            <w:lang w:val="en-US"/>
                          </w:rPr>
                          <w:t xml:space="preserve">the causes and mechanisms of </w:t>
                        </w:r>
                        <w:r>
                          <w:rPr>
                            <w:rFonts w:ascii="Times New Roman" w:hAnsi="Times New Roman" w:cs="Times New Roman"/>
                            <w:sz w:val="28"/>
                            <w:szCs w:val="28"/>
                            <w:lang w:val="en-US"/>
                          </w:rPr>
                          <w:t xml:space="preserve">its </w:t>
                        </w:r>
                        <w:r w:rsidRPr="00BE2343">
                          <w:rPr>
                            <w:rFonts w:ascii="Times New Roman" w:hAnsi="Times New Roman" w:cs="Times New Roman"/>
                            <w:sz w:val="28"/>
                            <w:szCs w:val="28"/>
                            <w:lang w:val="en-US"/>
                          </w:rPr>
                          <w:t>manifestation</w:t>
                        </w:r>
                        <w:r>
                          <w:rPr>
                            <w:rFonts w:ascii="Times New Roman" w:hAnsi="Times New Roman" w:cs="Times New Roman"/>
                            <w:sz w:val="28"/>
                            <w:szCs w:val="28"/>
                            <w:lang w:val="en-US"/>
                          </w:rPr>
                          <w:t>. They learn</w:t>
                        </w:r>
                        <w:r w:rsidRPr="00BE2343">
                          <w:rPr>
                            <w:rFonts w:ascii="Times New Roman" w:hAnsi="Times New Roman" w:cs="Times New Roman"/>
                            <w:sz w:val="28"/>
                            <w:szCs w:val="28"/>
                            <w:lang w:val="en-US"/>
                          </w:rPr>
                          <w:t xml:space="preserve"> to apply in practice the basic strategies and tactics, </w:t>
                        </w:r>
                        <w:r>
                          <w:rPr>
                            <w:rFonts w:ascii="Times New Roman" w:hAnsi="Times New Roman" w:cs="Times New Roman"/>
                            <w:sz w:val="28"/>
                            <w:szCs w:val="28"/>
                            <w:lang w:val="en-US"/>
                          </w:rPr>
                          <w:t xml:space="preserve">and </w:t>
                        </w:r>
                        <w:r w:rsidRPr="00BE2343">
                          <w:rPr>
                            <w:rFonts w:ascii="Times New Roman" w:hAnsi="Times New Roman" w:cs="Times New Roman"/>
                            <w:sz w:val="28"/>
                            <w:szCs w:val="28"/>
                            <w:lang w:val="en-US"/>
                          </w:rPr>
                          <w:t>methods of constructive stress management.</w:t>
                        </w:r>
                      </w:p>
                    </w:tc>
                  </w:tr>
                  <w:tr w:rsidR="009D57CD" w:rsidRPr="00671891" w14:paraId="6607517C" w14:textId="77777777" w:rsidTr="00BE2343">
                    <w:trPr>
                      <w:trHeight w:val="769"/>
                    </w:trPr>
                    <w:tc>
                      <w:tcPr>
                        <w:tcW w:w="1730" w:type="dxa"/>
                      </w:tcPr>
                      <w:p w14:paraId="703E03C6" w14:textId="75186F6B"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3B4606A5" w14:textId="0ECE3FFD" w:rsidR="009D57CD" w:rsidRPr="00BE2343" w:rsidRDefault="009D57CD" w:rsidP="009D57CD">
                        <w:pPr>
                          <w:rPr>
                            <w:rFonts w:ascii="Times New Roman" w:hAnsi="Times New Roman" w:cs="Times New Roman"/>
                            <w:sz w:val="28"/>
                            <w:szCs w:val="28"/>
                            <w:lang w:val="en-US"/>
                          </w:rPr>
                        </w:pPr>
                        <w:r w:rsidRPr="00BE2343">
                          <w:rPr>
                            <w:rFonts w:ascii="Times New Roman" w:hAnsi="Times New Roman" w:cs="Times New Roman"/>
                            <w:b/>
                            <w:bCs/>
                            <w:sz w:val="28"/>
                            <w:szCs w:val="28"/>
                            <w:lang w:val="en-GB"/>
                          </w:rPr>
                          <w:t>Pre-service teachers demonstrating competence can:</w:t>
                        </w:r>
                      </w:p>
                      <w:p w14:paraId="10565D53" w14:textId="77777777" w:rsidR="009D57CD" w:rsidRPr="00BE2343" w:rsidRDefault="009D57CD" w:rsidP="009D57CD">
                        <w:pPr>
                          <w:pStyle w:val="a3"/>
                          <w:numPr>
                            <w:ilvl w:val="0"/>
                            <w:numId w:val="78"/>
                          </w:numPr>
                          <w:jc w:val="both"/>
                          <w:rPr>
                            <w:rFonts w:ascii="Times New Roman" w:hAnsi="Times New Roman" w:cs="Times New Roman"/>
                            <w:sz w:val="28"/>
                            <w:szCs w:val="28"/>
                            <w:lang w:val="en-US"/>
                          </w:rPr>
                        </w:pPr>
                        <w:r w:rsidRPr="00BE2343">
                          <w:rPr>
                            <w:rFonts w:ascii="Times New Roman" w:hAnsi="Times New Roman" w:cs="Times New Roman"/>
                            <w:sz w:val="28"/>
                            <w:szCs w:val="28"/>
                            <w:lang w:val="kk-KZ"/>
                          </w:rPr>
                          <w:t>identify signs of stress and interpret the meaning of external (facial expressions, gestures, posture, gait, posture, speech) behavior</w:t>
                        </w:r>
                        <w:r w:rsidRPr="00BE2343">
                          <w:rPr>
                            <w:rFonts w:ascii="Times New Roman" w:hAnsi="Times New Roman" w:cs="Times New Roman"/>
                            <w:sz w:val="28"/>
                            <w:szCs w:val="28"/>
                            <w:lang w:val="en-US"/>
                          </w:rPr>
                          <w:t>;</w:t>
                        </w:r>
                      </w:p>
                      <w:p w14:paraId="3D89C5E0" w14:textId="77777777" w:rsidR="009D57CD" w:rsidRPr="00BE2343" w:rsidRDefault="009D57CD" w:rsidP="009D57CD">
                        <w:pPr>
                          <w:pStyle w:val="a3"/>
                          <w:numPr>
                            <w:ilvl w:val="0"/>
                            <w:numId w:val="78"/>
                          </w:numPr>
                          <w:jc w:val="both"/>
                          <w:rPr>
                            <w:rFonts w:ascii="Times New Roman" w:hAnsi="Times New Roman" w:cs="Times New Roman"/>
                            <w:sz w:val="28"/>
                            <w:szCs w:val="28"/>
                            <w:lang w:val="en-US"/>
                          </w:rPr>
                        </w:pPr>
                        <w:r w:rsidRPr="00BE2343">
                          <w:rPr>
                            <w:rFonts w:ascii="Times New Roman" w:hAnsi="Times New Roman" w:cs="Times New Roman"/>
                            <w:sz w:val="28"/>
                            <w:szCs w:val="28"/>
                            <w:lang w:val="kk-KZ"/>
                          </w:rPr>
                          <w:t>build effective communication and constructively resolve problematic situations (conflicts, crises, stresses)</w:t>
                        </w:r>
                        <w:r w:rsidRPr="00BE2343">
                          <w:rPr>
                            <w:rFonts w:ascii="Times New Roman" w:hAnsi="Times New Roman" w:cs="Times New Roman"/>
                            <w:sz w:val="28"/>
                            <w:szCs w:val="28"/>
                            <w:lang w:val="en-US"/>
                          </w:rPr>
                          <w:t>;</w:t>
                        </w:r>
                      </w:p>
                      <w:p w14:paraId="03F48AB4" w14:textId="77777777" w:rsidR="009D57CD" w:rsidRPr="00BE2343" w:rsidRDefault="009D57CD" w:rsidP="009D57CD">
                        <w:pPr>
                          <w:pStyle w:val="a3"/>
                          <w:numPr>
                            <w:ilvl w:val="0"/>
                            <w:numId w:val="78"/>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implement</w:t>
                        </w:r>
                        <w:r w:rsidRPr="00BE2343">
                          <w:rPr>
                            <w:rFonts w:ascii="Times New Roman" w:hAnsi="Times New Roman" w:cs="Times New Roman"/>
                            <w:sz w:val="28"/>
                            <w:szCs w:val="28"/>
                            <w:lang w:val="kk-KZ"/>
                          </w:rPr>
                          <w:t xml:space="preserve"> methods of effective communication and constructive resolution of problematic situations (conflicts, crises, stresses);</w:t>
                        </w:r>
                      </w:p>
                      <w:p w14:paraId="70617661" w14:textId="2D2CFCB6" w:rsidR="009D57CD" w:rsidRPr="00BE2343" w:rsidRDefault="009D57CD" w:rsidP="009D57CD">
                        <w:pPr>
                          <w:pStyle w:val="a3"/>
                          <w:numPr>
                            <w:ilvl w:val="0"/>
                            <w:numId w:val="78"/>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develop stress management programs</w:t>
                        </w:r>
                      </w:p>
                    </w:tc>
                  </w:tr>
                </w:tbl>
                <w:p w14:paraId="4050EE5B" w14:textId="177786F0"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551AFDFB" w14:textId="77777777" w:rsidTr="00BE2343">
                    <w:trPr>
                      <w:trHeight w:val="252"/>
                    </w:trPr>
                    <w:tc>
                      <w:tcPr>
                        <w:tcW w:w="1730" w:type="dxa"/>
                      </w:tcPr>
                      <w:p w14:paraId="62DC146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30089A7A" w14:textId="5F6FE229"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Career guidance technologies</w:t>
                        </w:r>
                      </w:p>
                    </w:tc>
                  </w:tr>
                  <w:tr w:rsidR="009D57CD" w:rsidRPr="00671891" w14:paraId="6102EC61" w14:textId="77777777" w:rsidTr="00BE2343">
                    <w:trPr>
                      <w:trHeight w:val="263"/>
                    </w:trPr>
                    <w:tc>
                      <w:tcPr>
                        <w:tcW w:w="1730" w:type="dxa"/>
                      </w:tcPr>
                      <w:p w14:paraId="078E60DA"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7C26366D" w14:textId="2B9C6F5D" w:rsidR="009D57CD" w:rsidRPr="00BE2343" w:rsidRDefault="009D57CD" w:rsidP="009D57CD">
                        <w:pPr>
                          <w:rPr>
                            <w:rFonts w:ascii="Times New Roman" w:hAnsi="Times New Roman" w:cs="Times New Roman"/>
                            <w:sz w:val="28"/>
                            <w:szCs w:val="28"/>
                            <w:lang w:val="en-US"/>
                          </w:rPr>
                        </w:pPr>
                        <w:r w:rsidRPr="00BE2343">
                          <w:rPr>
                            <w:rFonts w:ascii="Times New Roman" w:hAnsi="Times New Roman" w:cs="Times New Roman"/>
                            <w:color w:val="000000"/>
                            <w:sz w:val="28"/>
                            <w:szCs w:val="28"/>
                            <w:lang w:val="en"/>
                          </w:rPr>
                          <w:t xml:space="preserve">Subject Component, Optional Component </w:t>
                        </w:r>
                      </w:p>
                    </w:tc>
                  </w:tr>
                  <w:tr w:rsidR="009D57CD" w:rsidRPr="00671891" w14:paraId="0AEEBA7F" w14:textId="77777777" w:rsidTr="00BE2343">
                    <w:trPr>
                      <w:trHeight w:val="263"/>
                    </w:trPr>
                    <w:tc>
                      <w:tcPr>
                        <w:tcW w:w="1730" w:type="dxa"/>
                      </w:tcPr>
                      <w:p w14:paraId="2915C597" w14:textId="66D15006"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434A0D58" w14:textId="06F7ED52" w:rsidR="009D57CD" w:rsidRPr="00BE2343" w:rsidRDefault="009D57CD" w:rsidP="009D57CD">
                        <w:pPr>
                          <w:rPr>
                            <w:rFonts w:ascii="Times New Roman" w:hAnsi="Times New Roman" w:cs="Times New Roman"/>
                            <w:color w:val="000000"/>
                            <w:sz w:val="28"/>
                            <w:szCs w:val="28"/>
                            <w:lang w:val="en"/>
                          </w:rPr>
                        </w:pPr>
                        <w:r w:rsidRPr="00BE2343">
                          <w:rPr>
                            <w:rFonts w:ascii="Times New Roman" w:hAnsi="Times New Roman" w:cs="Times New Roman"/>
                            <w:sz w:val="28"/>
                            <w:szCs w:val="28"/>
                            <w:lang w:val="en-US"/>
                          </w:rPr>
                          <w:t>Major disciplines</w:t>
                        </w:r>
                      </w:p>
                    </w:tc>
                  </w:tr>
                  <w:tr w:rsidR="009D57CD" w:rsidRPr="006B5860" w14:paraId="51282288" w14:textId="77777777" w:rsidTr="00BE2343">
                    <w:trPr>
                      <w:trHeight w:val="252"/>
                    </w:trPr>
                    <w:tc>
                      <w:tcPr>
                        <w:tcW w:w="1730" w:type="dxa"/>
                      </w:tcPr>
                      <w:p w14:paraId="48333DF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70DC5EA7" w14:textId="4E64E231" w:rsidR="009D57CD" w:rsidRPr="00BE2343" w:rsidRDefault="009D57CD" w:rsidP="009D57CD">
                        <w:pPr>
                          <w:rPr>
                            <w:rFonts w:ascii="Times New Roman" w:hAnsi="Times New Roman" w:cs="Times New Roman"/>
                            <w:bCs/>
                            <w:sz w:val="28"/>
                            <w:szCs w:val="28"/>
                            <w:lang w:val="en-US"/>
                          </w:rPr>
                        </w:pPr>
                        <w:r w:rsidRPr="00BE2343">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65F481DD" w14:textId="77777777" w:rsidTr="00BE2343">
                    <w:trPr>
                      <w:trHeight w:val="263"/>
                    </w:trPr>
                    <w:tc>
                      <w:tcPr>
                        <w:tcW w:w="1730" w:type="dxa"/>
                      </w:tcPr>
                      <w:p w14:paraId="0BC18A9C" w14:textId="15916297"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1AEF35ED" w14:textId="778810CF"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color w:val="000000"/>
                            <w:sz w:val="28"/>
                            <w:szCs w:val="28"/>
                            <w:lang w:val="en"/>
                          </w:rPr>
                          <w:t>5</w:t>
                        </w:r>
                      </w:p>
                    </w:tc>
                  </w:tr>
                  <w:tr w:rsidR="009D57CD" w:rsidRPr="006B5860" w14:paraId="304647B1" w14:textId="77777777" w:rsidTr="00574BA1">
                    <w:trPr>
                      <w:trHeight w:val="50"/>
                    </w:trPr>
                    <w:tc>
                      <w:tcPr>
                        <w:tcW w:w="1730" w:type="dxa"/>
                      </w:tcPr>
                      <w:p w14:paraId="7026E109" w14:textId="169F534C"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3B377179"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The purpose of this course is to improve the following areas of subject competence:</w:t>
                        </w:r>
                      </w:p>
                      <w:p w14:paraId="3DE991D7" w14:textId="77777777" w:rsidR="009D57CD" w:rsidRPr="00BE2343" w:rsidRDefault="009D57CD" w:rsidP="009D57CD">
                        <w:pPr>
                          <w:pStyle w:val="a3"/>
                          <w:numPr>
                            <w:ilvl w:val="0"/>
                            <w:numId w:val="80"/>
                          </w:numPr>
                          <w:jc w:val="both"/>
                          <w:rPr>
                            <w:rFonts w:ascii="Times New Roman" w:hAnsi="Times New Roman" w:cs="Times New Roman"/>
                            <w:b/>
                            <w:bCs/>
                            <w:sz w:val="28"/>
                            <w:szCs w:val="28"/>
                            <w:lang w:val="en-US"/>
                          </w:rPr>
                        </w:pPr>
                        <w:r w:rsidRPr="00BE2343">
                          <w:rPr>
                            <w:rFonts w:ascii="Times New Roman" w:hAnsi="Times New Roman" w:cs="Times New Roman"/>
                            <w:sz w:val="28"/>
                            <w:szCs w:val="28"/>
                            <w:lang w:val="en-US"/>
                          </w:rPr>
                          <w:t>Competence area for psychological education (4, 5)</w:t>
                        </w:r>
                      </w:p>
                      <w:p w14:paraId="657507DF" w14:textId="77777777" w:rsidR="009D57CD" w:rsidRPr="00BE2343" w:rsidRDefault="009D57CD" w:rsidP="009D57CD">
                        <w:pPr>
                          <w:pStyle w:val="a3"/>
                          <w:numPr>
                            <w:ilvl w:val="0"/>
                            <w:numId w:val="80"/>
                          </w:numPr>
                          <w:jc w:val="both"/>
                          <w:rPr>
                            <w:rFonts w:ascii="Times New Roman" w:hAnsi="Times New Roman" w:cs="Times New Roman"/>
                            <w:b/>
                            <w:bCs/>
                            <w:sz w:val="28"/>
                            <w:szCs w:val="28"/>
                            <w:lang w:val="en-US"/>
                          </w:rPr>
                        </w:pPr>
                        <w:r w:rsidRPr="00BE2343">
                          <w:rPr>
                            <w:rFonts w:ascii="Times New Roman" w:hAnsi="Times New Roman" w:cs="Times New Roman"/>
                            <w:sz w:val="28"/>
                            <w:szCs w:val="28"/>
                            <w:lang w:val="en-US"/>
                          </w:rPr>
                          <w:t>Competence area for</w:t>
                        </w:r>
                        <w:r w:rsidRPr="00BE2343">
                          <w:rPr>
                            <w:rFonts w:ascii="Times New Roman" w:hAnsi="Times New Roman" w:cs="Times New Roman"/>
                            <w:b/>
                            <w:bCs/>
                            <w:sz w:val="28"/>
                            <w:szCs w:val="28"/>
                            <w:lang w:val="en-US"/>
                          </w:rPr>
                          <w:t xml:space="preserve"> </w:t>
                        </w:r>
                        <w:r w:rsidRPr="00BE2343">
                          <w:rPr>
                            <w:rFonts w:ascii="Times New Roman" w:hAnsi="Times New Roman" w:cs="Times New Roman"/>
                            <w:sz w:val="28"/>
                            <w:szCs w:val="28"/>
                            <w:lang w:val="en-US"/>
                          </w:rPr>
                          <w:t>psychological and pedagogical assessment (4)</w:t>
                        </w:r>
                      </w:p>
                      <w:p w14:paraId="0C5F4513" w14:textId="77777777" w:rsidR="009D57CD" w:rsidRPr="00BE2343" w:rsidRDefault="009D57CD" w:rsidP="009D57CD">
                        <w:pPr>
                          <w:pStyle w:val="a3"/>
                          <w:jc w:val="both"/>
                          <w:rPr>
                            <w:rFonts w:ascii="Times New Roman" w:hAnsi="Times New Roman" w:cs="Times New Roman"/>
                            <w:b/>
                            <w:bCs/>
                            <w:sz w:val="28"/>
                            <w:szCs w:val="28"/>
                            <w:lang w:val="en-US"/>
                          </w:rPr>
                        </w:pPr>
                      </w:p>
                      <w:p w14:paraId="1E9409BD" w14:textId="5F4824E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BE2343">
                          <w:rPr>
                            <w:rFonts w:ascii="Times New Roman" w:hAnsi="Times New Roman" w:cs="Times New Roman"/>
                            <w:sz w:val="28"/>
                            <w:szCs w:val="28"/>
                            <w:lang w:val="en-US"/>
                          </w:rPr>
                          <w:t xml:space="preserve"> familiar with professionography and the psychological classification of occupations</w:t>
                        </w:r>
                        <w:r>
                          <w:rPr>
                            <w:rFonts w:ascii="Times New Roman" w:hAnsi="Times New Roman" w:cs="Times New Roman"/>
                            <w:sz w:val="28"/>
                            <w:szCs w:val="28"/>
                            <w:lang w:val="en-US"/>
                          </w:rPr>
                          <w:t xml:space="preserve">. They learn to </w:t>
                        </w:r>
                        <w:r w:rsidRPr="00BE2343">
                          <w:rPr>
                            <w:rFonts w:ascii="Times New Roman" w:hAnsi="Times New Roman" w:cs="Times New Roman"/>
                            <w:sz w:val="28"/>
                            <w:szCs w:val="28"/>
                            <w:lang w:val="en-US"/>
                          </w:rPr>
                          <w:t xml:space="preserve">assist students in choosing </w:t>
                        </w:r>
                        <w:r>
                          <w:rPr>
                            <w:rFonts w:ascii="Times New Roman" w:hAnsi="Times New Roman" w:cs="Times New Roman"/>
                            <w:sz w:val="28"/>
                            <w:szCs w:val="28"/>
                            <w:lang w:val="en-US"/>
                          </w:rPr>
                          <w:t>their</w:t>
                        </w:r>
                        <w:r w:rsidRPr="00BE2343">
                          <w:rPr>
                            <w:rFonts w:ascii="Times New Roman" w:hAnsi="Times New Roman" w:cs="Times New Roman"/>
                            <w:sz w:val="28"/>
                            <w:szCs w:val="28"/>
                            <w:lang w:val="en-US"/>
                          </w:rPr>
                          <w:t xml:space="preserve"> future occupation and in selecting occupation-oriented training courses.</w:t>
                        </w:r>
                      </w:p>
                    </w:tc>
                  </w:tr>
                  <w:tr w:rsidR="009D57CD" w:rsidRPr="006B5860" w14:paraId="5EEC084C" w14:textId="77777777" w:rsidTr="00BE2343">
                    <w:trPr>
                      <w:trHeight w:val="769"/>
                    </w:trPr>
                    <w:tc>
                      <w:tcPr>
                        <w:tcW w:w="1730" w:type="dxa"/>
                      </w:tcPr>
                      <w:p w14:paraId="13391557" w14:textId="57F29425"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920" w:type="dxa"/>
                      </w:tcPr>
                      <w:p w14:paraId="0FF45B63"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b/>
                            <w:bCs/>
                            <w:sz w:val="28"/>
                            <w:szCs w:val="28"/>
                            <w:lang w:val="en-GB"/>
                          </w:rPr>
                          <w:t>Pre-service teachers demonstrating competence can:</w:t>
                        </w:r>
                      </w:p>
                      <w:p w14:paraId="3CD48679" w14:textId="77777777" w:rsidR="009D57CD" w:rsidRPr="00BE2343" w:rsidRDefault="009D57CD" w:rsidP="009D57CD">
                        <w:pPr>
                          <w:pStyle w:val="a3"/>
                          <w:numPr>
                            <w:ilvl w:val="0"/>
                            <w:numId w:val="80"/>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make a professiogram for different types of professional activity;</w:t>
                        </w:r>
                      </w:p>
                      <w:p w14:paraId="403795B7" w14:textId="28D3A15A" w:rsidR="009D57CD" w:rsidRPr="00BE2343" w:rsidRDefault="009D57CD" w:rsidP="009D57CD">
                        <w:pPr>
                          <w:pStyle w:val="a3"/>
                          <w:numPr>
                            <w:ilvl w:val="0"/>
                            <w:numId w:val="80"/>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determine ways of forming students' psychological readiness for professional activity;</w:t>
                        </w:r>
                      </w:p>
                      <w:p w14:paraId="2F776B71" w14:textId="7F9DFA22" w:rsidR="009D57CD" w:rsidRPr="00BE2343" w:rsidRDefault="009D57CD" w:rsidP="009D57CD">
                        <w:pPr>
                          <w:pStyle w:val="a3"/>
                          <w:numPr>
                            <w:ilvl w:val="0"/>
                            <w:numId w:val="80"/>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conduct consultations, interviews, and trainings to activate professional self-determination.</w:t>
                        </w:r>
                      </w:p>
                      <w:p w14:paraId="13619F5A" w14:textId="3A37FA42" w:rsidR="009D57CD" w:rsidRPr="00BE2343" w:rsidRDefault="009D57CD" w:rsidP="009D57CD">
                        <w:pPr>
                          <w:pStyle w:val="a3"/>
                          <w:numPr>
                            <w:ilvl w:val="0"/>
                            <w:numId w:val="80"/>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identify the professional interests of students and advise their parents (legal representatives) on the choice of future profession;</w:t>
                        </w:r>
                      </w:p>
                      <w:p w14:paraId="2C62A1F5" w14:textId="2906C51B" w:rsidR="009D57CD" w:rsidRPr="00BE2343" w:rsidRDefault="009D57CD" w:rsidP="009D57CD">
                        <w:pPr>
                          <w:pStyle w:val="a3"/>
                          <w:numPr>
                            <w:ilvl w:val="0"/>
                            <w:numId w:val="80"/>
                          </w:numPr>
                          <w:jc w:val="both"/>
                          <w:rPr>
                            <w:rFonts w:ascii="Times New Roman" w:hAnsi="Times New Roman" w:cs="Times New Roman"/>
                            <w:sz w:val="28"/>
                            <w:szCs w:val="28"/>
                            <w:lang w:val="kk-KZ"/>
                          </w:rPr>
                        </w:pPr>
                        <w:r w:rsidRPr="00BE2343">
                          <w:rPr>
                            <w:rFonts w:ascii="Times New Roman" w:hAnsi="Times New Roman" w:cs="Times New Roman"/>
                            <w:sz w:val="28"/>
                            <w:szCs w:val="28"/>
                            <w:lang w:val="en-US"/>
                          </w:rPr>
                          <w:t>develop career guidance programs and activities for students.</w:t>
                        </w:r>
                      </w:p>
                    </w:tc>
                  </w:tr>
                </w:tbl>
                <w:p w14:paraId="12B1EE8C" w14:textId="5DD381A9"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315837B5" w14:textId="77777777" w:rsidTr="00BE2343">
                    <w:trPr>
                      <w:trHeight w:val="252"/>
                    </w:trPr>
                    <w:tc>
                      <w:tcPr>
                        <w:tcW w:w="1730" w:type="dxa"/>
                      </w:tcPr>
                      <w:p w14:paraId="784CA31F"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2F1AC730" w14:textId="20936219" w:rsidR="009D57CD" w:rsidRPr="00BE2343" w:rsidRDefault="009D57CD" w:rsidP="009D57CD">
                        <w:pPr>
                          <w:rPr>
                            <w:rFonts w:ascii="Times New Roman" w:hAnsi="Times New Roman" w:cs="Times New Roman"/>
                            <w:b/>
                            <w:bCs/>
                            <w:sz w:val="28"/>
                            <w:szCs w:val="28"/>
                            <w:lang w:val="en-US"/>
                          </w:rPr>
                        </w:pPr>
                        <w:r w:rsidRPr="00BE2343">
                          <w:rPr>
                            <w:rFonts w:ascii="Times New Roman" w:hAnsi="Times New Roman" w:cs="Times New Roman"/>
                            <w:b/>
                            <w:bCs/>
                            <w:sz w:val="28"/>
                            <w:szCs w:val="28"/>
                            <w:lang w:val="en-US"/>
                          </w:rPr>
                          <w:t>Profiling of training</w:t>
                        </w:r>
                      </w:p>
                    </w:tc>
                  </w:tr>
                  <w:tr w:rsidR="009D57CD" w:rsidRPr="00671891" w14:paraId="7F339041" w14:textId="77777777" w:rsidTr="00BE2343">
                    <w:trPr>
                      <w:trHeight w:val="263"/>
                    </w:trPr>
                    <w:tc>
                      <w:tcPr>
                        <w:tcW w:w="1730" w:type="dxa"/>
                      </w:tcPr>
                      <w:p w14:paraId="205DE83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4DA2F23B" w14:textId="4D02D62B" w:rsidR="009D57CD" w:rsidRPr="00BE2343" w:rsidRDefault="009D57CD" w:rsidP="009D57CD">
                        <w:pPr>
                          <w:rPr>
                            <w:rFonts w:ascii="Times New Roman" w:hAnsi="Times New Roman" w:cs="Times New Roman"/>
                            <w:sz w:val="28"/>
                            <w:szCs w:val="28"/>
                            <w:lang w:val="en-US"/>
                          </w:rPr>
                        </w:pPr>
                        <w:r w:rsidRPr="00BE2343">
                          <w:rPr>
                            <w:rFonts w:ascii="Times New Roman" w:hAnsi="Times New Roman" w:cs="Times New Roman"/>
                            <w:color w:val="000000"/>
                            <w:sz w:val="28"/>
                            <w:szCs w:val="28"/>
                            <w:lang w:val="en"/>
                          </w:rPr>
                          <w:t xml:space="preserve">Subject Component, Optional Component </w:t>
                        </w:r>
                      </w:p>
                    </w:tc>
                  </w:tr>
                  <w:tr w:rsidR="009D57CD" w:rsidRPr="00671891" w14:paraId="0A2445ED" w14:textId="77777777" w:rsidTr="00BE2343">
                    <w:trPr>
                      <w:trHeight w:val="263"/>
                    </w:trPr>
                    <w:tc>
                      <w:tcPr>
                        <w:tcW w:w="1730" w:type="dxa"/>
                      </w:tcPr>
                      <w:p w14:paraId="4D35B2FB" w14:textId="63360D71"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20201722" w14:textId="2BAE930D" w:rsidR="009D57CD" w:rsidRPr="00BE2343" w:rsidRDefault="009D57CD" w:rsidP="009D57CD">
                        <w:pPr>
                          <w:rPr>
                            <w:rFonts w:ascii="Times New Roman" w:hAnsi="Times New Roman" w:cs="Times New Roman"/>
                            <w:color w:val="000000"/>
                            <w:sz w:val="28"/>
                            <w:szCs w:val="28"/>
                            <w:lang w:val="en"/>
                          </w:rPr>
                        </w:pPr>
                        <w:r w:rsidRPr="00BE2343">
                          <w:rPr>
                            <w:rFonts w:ascii="Times New Roman" w:hAnsi="Times New Roman" w:cs="Times New Roman"/>
                            <w:sz w:val="28"/>
                            <w:szCs w:val="28"/>
                            <w:lang w:val="en-US"/>
                          </w:rPr>
                          <w:t>Major disciplines</w:t>
                        </w:r>
                      </w:p>
                    </w:tc>
                  </w:tr>
                  <w:tr w:rsidR="009D57CD" w:rsidRPr="006B5860" w14:paraId="0160C61C" w14:textId="77777777" w:rsidTr="00BE2343">
                    <w:trPr>
                      <w:trHeight w:val="252"/>
                    </w:trPr>
                    <w:tc>
                      <w:tcPr>
                        <w:tcW w:w="1730" w:type="dxa"/>
                      </w:tcPr>
                      <w:p w14:paraId="7832111C"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33C756FC" w14:textId="170FE168" w:rsidR="009D57CD" w:rsidRPr="00BE2343" w:rsidRDefault="009D57CD" w:rsidP="009D57CD">
                        <w:pPr>
                          <w:rPr>
                            <w:rFonts w:ascii="Times New Roman" w:hAnsi="Times New Roman" w:cs="Times New Roman"/>
                            <w:bCs/>
                            <w:sz w:val="28"/>
                            <w:szCs w:val="28"/>
                            <w:lang w:val="en-US"/>
                          </w:rPr>
                        </w:pPr>
                        <w:r w:rsidRPr="00BE2343">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5666EE90" w14:textId="77777777" w:rsidTr="00BE2343">
                    <w:trPr>
                      <w:trHeight w:val="263"/>
                    </w:trPr>
                    <w:tc>
                      <w:tcPr>
                        <w:tcW w:w="1730" w:type="dxa"/>
                      </w:tcPr>
                      <w:p w14:paraId="789CDB5D" w14:textId="566AA3CB"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34986BA8" w14:textId="089478DE" w:rsidR="009D57CD" w:rsidRPr="00BE2343" w:rsidRDefault="009D57CD" w:rsidP="009D57CD">
                        <w:pPr>
                          <w:rPr>
                            <w:rFonts w:ascii="Times New Roman" w:hAnsi="Times New Roman" w:cs="Times New Roman"/>
                            <w:sz w:val="28"/>
                            <w:szCs w:val="28"/>
                            <w:lang w:val="en-US"/>
                          </w:rPr>
                        </w:pPr>
                        <w:r w:rsidRPr="00BE2343">
                          <w:rPr>
                            <w:rFonts w:ascii="Times New Roman" w:hAnsi="Times New Roman" w:cs="Times New Roman"/>
                            <w:color w:val="000000"/>
                            <w:sz w:val="28"/>
                            <w:szCs w:val="28"/>
                            <w:lang w:val="en"/>
                          </w:rPr>
                          <w:t>5</w:t>
                        </w:r>
                      </w:p>
                    </w:tc>
                  </w:tr>
                  <w:tr w:rsidR="009D57CD" w:rsidRPr="006B5860" w14:paraId="5327487A" w14:textId="77777777" w:rsidTr="00BE2343">
                    <w:trPr>
                      <w:trHeight w:val="1380"/>
                    </w:trPr>
                    <w:tc>
                      <w:tcPr>
                        <w:tcW w:w="1730" w:type="dxa"/>
                      </w:tcPr>
                      <w:p w14:paraId="45DADEAF" w14:textId="1B51E851"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157DC68F"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The purpose of this course is to improve the following areas of subject competence:</w:t>
                        </w:r>
                      </w:p>
                      <w:p w14:paraId="50EBB93D" w14:textId="77777777" w:rsidR="009D57CD" w:rsidRPr="00BE2343" w:rsidRDefault="009D57CD" w:rsidP="009D57CD">
                        <w:pPr>
                          <w:pStyle w:val="a3"/>
                          <w:numPr>
                            <w:ilvl w:val="0"/>
                            <w:numId w:val="80"/>
                          </w:numPr>
                          <w:jc w:val="both"/>
                          <w:rPr>
                            <w:rFonts w:ascii="Times New Roman" w:hAnsi="Times New Roman" w:cs="Times New Roman"/>
                            <w:b/>
                            <w:bCs/>
                            <w:sz w:val="28"/>
                            <w:szCs w:val="28"/>
                            <w:lang w:val="en-US"/>
                          </w:rPr>
                        </w:pPr>
                        <w:r w:rsidRPr="00BE2343">
                          <w:rPr>
                            <w:rFonts w:ascii="Times New Roman" w:hAnsi="Times New Roman" w:cs="Times New Roman"/>
                            <w:sz w:val="28"/>
                            <w:szCs w:val="28"/>
                            <w:lang w:val="en-US"/>
                          </w:rPr>
                          <w:t>Competence area for psychological education (4, 5)</w:t>
                        </w:r>
                      </w:p>
                      <w:p w14:paraId="50023AAB" w14:textId="77777777" w:rsidR="009D57CD" w:rsidRPr="00BE2343" w:rsidRDefault="009D57CD" w:rsidP="009D57CD">
                        <w:pPr>
                          <w:pStyle w:val="a3"/>
                          <w:jc w:val="both"/>
                          <w:rPr>
                            <w:rFonts w:ascii="Times New Roman" w:hAnsi="Times New Roman" w:cs="Times New Roman"/>
                            <w:b/>
                            <w:bCs/>
                            <w:sz w:val="28"/>
                            <w:szCs w:val="28"/>
                            <w:lang w:val="en-US"/>
                          </w:rPr>
                        </w:pPr>
                      </w:p>
                      <w:p w14:paraId="789DA747" w14:textId="683B34DF" w:rsidR="009D57CD" w:rsidRPr="00BE2343"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US"/>
                          </w:rPr>
                          <w:t>During this course, pre-service teachers form their understanding</w:t>
                        </w:r>
                        <w:r w:rsidRPr="00BE2343">
                          <w:rPr>
                            <w:rFonts w:ascii="Times New Roman" w:hAnsi="Times New Roman" w:cs="Times New Roman"/>
                            <w:sz w:val="28"/>
                            <w:szCs w:val="28"/>
                            <w:lang w:val="en-US"/>
                          </w:rPr>
                          <w:t xml:space="preserve"> about the profile of </w:t>
                        </w:r>
                        <w:r>
                          <w:rPr>
                            <w:rFonts w:ascii="Times New Roman" w:hAnsi="Times New Roman" w:cs="Times New Roman"/>
                            <w:sz w:val="28"/>
                            <w:szCs w:val="28"/>
                            <w:lang w:val="en-US"/>
                          </w:rPr>
                          <w:t>students. They learn the</w:t>
                        </w:r>
                        <w:r w:rsidRPr="00BE2343">
                          <w:rPr>
                            <w:rFonts w:ascii="Times New Roman" w:hAnsi="Times New Roman" w:cs="Times New Roman"/>
                            <w:sz w:val="28"/>
                            <w:szCs w:val="28"/>
                            <w:lang w:val="en-US"/>
                          </w:rPr>
                          <w:t xml:space="preserve"> organizational and methodological, psychological and pedagogical aspects in the context of the key problems of planning and organization of the transition of schools to profile education.</w:t>
                        </w:r>
                      </w:p>
                    </w:tc>
                  </w:tr>
                  <w:tr w:rsidR="009D57CD" w:rsidRPr="006B5860" w14:paraId="5AEB34C7" w14:textId="77777777" w:rsidTr="00BE2343">
                    <w:trPr>
                      <w:trHeight w:val="769"/>
                    </w:trPr>
                    <w:tc>
                      <w:tcPr>
                        <w:tcW w:w="1730" w:type="dxa"/>
                      </w:tcPr>
                      <w:p w14:paraId="25144990" w14:textId="27F4C58E" w:rsidR="009D57CD" w:rsidRPr="00BE2343"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1656D99B"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b/>
                            <w:bCs/>
                            <w:sz w:val="28"/>
                            <w:szCs w:val="28"/>
                            <w:lang w:val="en-GB"/>
                          </w:rPr>
                          <w:t>Pre-service teachers demonstrating competence can:</w:t>
                        </w:r>
                      </w:p>
                      <w:p w14:paraId="7D1AAC82" w14:textId="77777777" w:rsidR="009D57CD" w:rsidRPr="00BE2343" w:rsidRDefault="009D57CD" w:rsidP="009D57CD">
                        <w:pPr>
                          <w:pStyle w:val="a3"/>
                          <w:numPr>
                            <w:ilvl w:val="0"/>
                            <w:numId w:val="81"/>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determine the relationship of profiling training with professional self-determination of schoolchildren, the essence of profile training in the system of technological education, taking into account the specific content of the educational field "technology";</w:t>
                        </w:r>
                      </w:p>
                      <w:p w14:paraId="0358FE07" w14:textId="4CE6CCC3" w:rsidR="009D57CD" w:rsidRPr="00BE2343" w:rsidRDefault="009D57CD" w:rsidP="009D57CD">
                        <w:pPr>
                          <w:pStyle w:val="a3"/>
                          <w:numPr>
                            <w:ilvl w:val="0"/>
                            <w:numId w:val="81"/>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 xml:space="preserve">apply in practice methods of identifying the interests and aptitudes of schoolchildren with the purpose of profile training </w:t>
                        </w:r>
                      </w:p>
                      <w:p w14:paraId="1CE6BCF1" w14:textId="6CD844C3" w:rsidR="009D57CD" w:rsidRPr="00BE2343" w:rsidRDefault="009D57CD" w:rsidP="009D57CD">
                        <w:pPr>
                          <w:pStyle w:val="a3"/>
                          <w:numPr>
                            <w:ilvl w:val="0"/>
                            <w:numId w:val="81"/>
                          </w:numPr>
                          <w:jc w:val="both"/>
                          <w:rPr>
                            <w:rFonts w:ascii="Times New Roman" w:hAnsi="Times New Roman" w:cs="Times New Roman"/>
                            <w:sz w:val="28"/>
                            <w:szCs w:val="28"/>
                            <w:lang w:val="kk-KZ"/>
                          </w:rPr>
                        </w:pPr>
                        <w:r w:rsidRPr="00BE2343">
                          <w:rPr>
                            <w:rFonts w:ascii="Times New Roman" w:hAnsi="Times New Roman" w:cs="Times New Roman"/>
                            <w:sz w:val="28"/>
                            <w:szCs w:val="28"/>
                            <w:lang w:val="en-US"/>
                          </w:rPr>
                          <w:t>analyze and evaluate the dependence of the content of programs of profile training on its types.</w:t>
                        </w:r>
                      </w:p>
                    </w:tc>
                  </w:tr>
                </w:tbl>
                <w:p w14:paraId="16222968" w14:textId="12B4B8BD"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40D6DE3B" w14:textId="77777777" w:rsidTr="00BE2343">
                    <w:trPr>
                      <w:trHeight w:val="252"/>
                    </w:trPr>
                    <w:tc>
                      <w:tcPr>
                        <w:tcW w:w="1730" w:type="dxa"/>
                      </w:tcPr>
                      <w:p w14:paraId="3EE404F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4CA06887" w14:textId="1B6B9189"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Profession as a choice of life path</w:t>
                        </w:r>
                      </w:p>
                    </w:tc>
                  </w:tr>
                  <w:tr w:rsidR="009D57CD" w:rsidRPr="00671891" w14:paraId="5893BFAA" w14:textId="77777777" w:rsidTr="00BE2343">
                    <w:trPr>
                      <w:trHeight w:val="263"/>
                    </w:trPr>
                    <w:tc>
                      <w:tcPr>
                        <w:tcW w:w="1730" w:type="dxa"/>
                      </w:tcPr>
                      <w:p w14:paraId="0E185973"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Pr>
                      <w:p w14:paraId="572C465A" w14:textId="2A569067" w:rsidR="009D57CD" w:rsidRPr="00BE2343" w:rsidRDefault="009D57CD" w:rsidP="009D57CD">
                        <w:pPr>
                          <w:rPr>
                            <w:rFonts w:ascii="Times New Roman" w:hAnsi="Times New Roman" w:cs="Times New Roman"/>
                            <w:sz w:val="28"/>
                            <w:szCs w:val="28"/>
                            <w:lang w:val="en-US"/>
                          </w:rPr>
                        </w:pPr>
                        <w:r w:rsidRPr="00BE2343">
                          <w:rPr>
                            <w:rFonts w:ascii="Times New Roman" w:hAnsi="Times New Roman" w:cs="Times New Roman"/>
                            <w:color w:val="000000"/>
                            <w:sz w:val="28"/>
                            <w:szCs w:val="28"/>
                            <w:lang w:val="en"/>
                          </w:rPr>
                          <w:t xml:space="preserve">Subject Component, Optional Component </w:t>
                        </w:r>
                      </w:p>
                    </w:tc>
                  </w:tr>
                  <w:tr w:rsidR="009D57CD" w:rsidRPr="00671891" w14:paraId="65C25E87" w14:textId="77777777" w:rsidTr="00BE2343">
                    <w:trPr>
                      <w:trHeight w:val="263"/>
                    </w:trPr>
                    <w:tc>
                      <w:tcPr>
                        <w:tcW w:w="1730" w:type="dxa"/>
                      </w:tcPr>
                      <w:p w14:paraId="383FA37D" w14:textId="70722FB1"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Pr>
                      <w:p w14:paraId="7C6FBD69" w14:textId="679C9049" w:rsidR="009D57CD" w:rsidRPr="00BE2343" w:rsidRDefault="009D57CD" w:rsidP="009D57CD">
                        <w:pPr>
                          <w:rPr>
                            <w:rFonts w:ascii="Times New Roman" w:hAnsi="Times New Roman" w:cs="Times New Roman"/>
                            <w:color w:val="000000"/>
                            <w:sz w:val="28"/>
                            <w:szCs w:val="28"/>
                            <w:lang w:val="en"/>
                          </w:rPr>
                        </w:pPr>
                        <w:r w:rsidRPr="00BE2343">
                          <w:rPr>
                            <w:rFonts w:ascii="Times New Roman" w:hAnsi="Times New Roman" w:cs="Times New Roman"/>
                            <w:sz w:val="28"/>
                            <w:szCs w:val="28"/>
                            <w:lang w:val="en-US"/>
                          </w:rPr>
                          <w:t>Major disciplines</w:t>
                        </w:r>
                      </w:p>
                    </w:tc>
                  </w:tr>
                  <w:tr w:rsidR="009D57CD" w:rsidRPr="006B5860" w14:paraId="1525BD19" w14:textId="77777777" w:rsidTr="00BE2343">
                    <w:trPr>
                      <w:trHeight w:val="252"/>
                    </w:trPr>
                    <w:tc>
                      <w:tcPr>
                        <w:tcW w:w="1730" w:type="dxa"/>
                      </w:tcPr>
                      <w:p w14:paraId="372CB5D9"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Pr>
                      <w:p w14:paraId="49491E8C" w14:textId="5E5FBA43" w:rsidR="009D57CD" w:rsidRPr="00BE2343" w:rsidRDefault="009D57CD" w:rsidP="009D57CD">
                        <w:pPr>
                          <w:rPr>
                            <w:rFonts w:ascii="Times New Roman" w:hAnsi="Times New Roman" w:cs="Times New Roman"/>
                            <w:bCs/>
                            <w:sz w:val="28"/>
                            <w:szCs w:val="28"/>
                            <w:lang w:val="en-US"/>
                          </w:rPr>
                        </w:pPr>
                        <w:r w:rsidRPr="00BE2343">
                          <w:rPr>
                            <w:rFonts w:ascii="Times New Roman" w:hAnsi="Times New Roman" w:cs="Times New Roman"/>
                            <w:color w:val="000000"/>
                            <w:sz w:val="28"/>
                            <w:szCs w:val="28"/>
                            <w:lang w:val="en-US"/>
                          </w:rPr>
                          <w:t xml:space="preserve">Prevention and psychological education 25 </w:t>
                        </w:r>
                        <w:r>
                          <w:rPr>
                            <w:rFonts w:ascii="Times New Roman" w:hAnsi="Times New Roman" w:cs="Times New Roman"/>
                            <w:color w:val="000000"/>
                            <w:sz w:val="28"/>
                            <w:szCs w:val="28"/>
                            <w:lang w:val="en-US"/>
                          </w:rPr>
                          <w:t>academic credits</w:t>
                        </w:r>
                      </w:p>
                    </w:tc>
                  </w:tr>
                  <w:tr w:rsidR="009D57CD" w:rsidRPr="00671891" w14:paraId="68D8BF95" w14:textId="77777777" w:rsidTr="00BE2343">
                    <w:trPr>
                      <w:trHeight w:val="263"/>
                    </w:trPr>
                    <w:tc>
                      <w:tcPr>
                        <w:tcW w:w="1730" w:type="dxa"/>
                      </w:tcPr>
                      <w:p w14:paraId="63D4328F" w14:textId="7DA5C1D1"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Pr>
                      <w:p w14:paraId="5EA486EB" w14:textId="3C101AF2"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color w:val="000000"/>
                            <w:sz w:val="28"/>
                            <w:szCs w:val="28"/>
                            <w:lang w:val="en"/>
                          </w:rPr>
                          <w:t>5</w:t>
                        </w:r>
                      </w:p>
                    </w:tc>
                  </w:tr>
                  <w:tr w:rsidR="009D57CD" w:rsidRPr="006B5860" w14:paraId="69CAB8AB" w14:textId="77777777" w:rsidTr="00BE2343">
                    <w:trPr>
                      <w:trHeight w:val="1816"/>
                    </w:trPr>
                    <w:tc>
                      <w:tcPr>
                        <w:tcW w:w="1730" w:type="dxa"/>
                      </w:tcPr>
                      <w:p w14:paraId="5E3AABA4" w14:textId="134C9E7F"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6450F0B0" w14:textId="77777777" w:rsidR="009D57CD" w:rsidRPr="00671891" w:rsidRDefault="009D57CD" w:rsidP="009D57CD">
                        <w:p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The purpose of this course is to improve the following areas of subject competence:</w:t>
                        </w:r>
                      </w:p>
                      <w:p w14:paraId="5D73DEB2" w14:textId="77777777" w:rsidR="009D57CD" w:rsidRPr="00671891" w:rsidRDefault="009D57CD" w:rsidP="009D57CD">
                        <w:pPr>
                          <w:pStyle w:val="a3"/>
                          <w:numPr>
                            <w:ilvl w:val="0"/>
                            <w:numId w:val="80"/>
                          </w:numPr>
                          <w:jc w:val="both"/>
                          <w:rPr>
                            <w:rFonts w:ascii="Times New Roman" w:hAnsi="Times New Roman" w:cs="Times New Roman"/>
                            <w:b/>
                            <w:bCs/>
                            <w:sz w:val="28"/>
                            <w:szCs w:val="28"/>
                            <w:lang w:val="en-US"/>
                          </w:rPr>
                        </w:pPr>
                        <w:r w:rsidRPr="00671891">
                          <w:rPr>
                            <w:rFonts w:ascii="Times New Roman" w:hAnsi="Times New Roman" w:cs="Times New Roman"/>
                            <w:sz w:val="28"/>
                            <w:szCs w:val="28"/>
                            <w:lang w:val="en-US"/>
                          </w:rPr>
                          <w:t>Competence area for psychological education (5)</w:t>
                        </w:r>
                      </w:p>
                      <w:p w14:paraId="67E52CFE" w14:textId="77777777" w:rsidR="009D57CD" w:rsidRPr="00671891" w:rsidRDefault="009D57CD" w:rsidP="009D57CD">
                        <w:pPr>
                          <w:pStyle w:val="a3"/>
                          <w:numPr>
                            <w:ilvl w:val="0"/>
                            <w:numId w:val="80"/>
                          </w:numPr>
                          <w:jc w:val="both"/>
                          <w:rPr>
                            <w:rFonts w:ascii="Times New Roman" w:hAnsi="Times New Roman" w:cs="Times New Roman"/>
                            <w:b/>
                            <w:bCs/>
                            <w:sz w:val="28"/>
                            <w:szCs w:val="28"/>
                            <w:lang w:val="en-US"/>
                          </w:rPr>
                        </w:pPr>
                        <w:r w:rsidRPr="00671891">
                          <w:rPr>
                            <w:rFonts w:ascii="Times New Roman" w:hAnsi="Times New Roman" w:cs="Times New Roman"/>
                            <w:sz w:val="28"/>
                            <w:szCs w:val="28"/>
                            <w:lang w:val="en-US"/>
                          </w:rPr>
                          <w:t>Competence area for</w:t>
                        </w:r>
                        <w:r w:rsidRPr="00671891">
                          <w:rPr>
                            <w:rFonts w:ascii="Times New Roman" w:hAnsi="Times New Roman" w:cs="Times New Roman"/>
                            <w:b/>
                            <w:bCs/>
                            <w:sz w:val="28"/>
                            <w:szCs w:val="28"/>
                            <w:lang w:val="en-US"/>
                          </w:rPr>
                          <w:t xml:space="preserve"> </w:t>
                        </w:r>
                        <w:r w:rsidRPr="00671891">
                          <w:rPr>
                            <w:rFonts w:ascii="Times New Roman" w:hAnsi="Times New Roman" w:cs="Times New Roman"/>
                            <w:sz w:val="28"/>
                            <w:szCs w:val="28"/>
                            <w:lang w:val="en-US"/>
                          </w:rPr>
                          <w:t>psychological and pedagogical assessment (4)</w:t>
                        </w:r>
                      </w:p>
                      <w:p w14:paraId="5DFBF9E4" w14:textId="77777777" w:rsidR="009D57CD" w:rsidRPr="00671891" w:rsidRDefault="009D57CD" w:rsidP="009D57CD">
                        <w:pPr>
                          <w:pStyle w:val="a3"/>
                          <w:jc w:val="both"/>
                          <w:rPr>
                            <w:rFonts w:ascii="Times New Roman" w:hAnsi="Times New Roman" w:cs="Times New Roman"/>
                            <w:b/>
                            <w:bCs/>
                            <w:sz w:val="28"/>
                            <w:szCs w:val="28"/>
                            <w:lang w:val="en-US"/>
                          </w:rPr>
                        </w:pPr>
                      </w:p>
                      <w:p w14:paraId="0BD79DBB" w14:textId="792B40C9" w:rsidR="009D57CD" w:rsidRPr="00671891"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Pre-service teachers develop their </w:t>
                        </w:r>
                        <w:r w:rsidRPr="00D34939">
                          <w:rPr>
                            <w:rFonts w:ascii="Times New Roman" w:hAnsi="Times New Roman" w:cs="Times New Roman"/>
                            <w:sz w:val="28"/>
                            <w:szCs w:val="28"/>
                            <w:lang w:val="en-US"/>
                          </w:rPr>
                          <w:t>understanding of the profession as a choice of life path, as well as psychological readiness for professional and personal self-determination</w:t>
                        </w:r>
                        <w:r w:rsidRPr="00671891">
                          <w:rPr>
                            <w:rFonts w:ascii="Times New Roman" w:hAnsi="Times New Roman" w:cs="Times New Roman"/>
                            <w:sz w:val="28"/>
                            <w:szCs w:val="28"/>
                            <w:lang w:val="en-US"/>
                          </w:rPr>
                          <w:t>.</w:t>
                        </w:r>
                      </w:p>
                    </w:tc>
                  </w:tr>
                  <w:tr w:rsidR="009D57CD" w:rsidRPr="006B5860" w14:paraId="0F07E774" w14:textId="77777777" w:rsidTr="00BE2343">
                    <w:trPr>
                      <w:trHeight w:val="769"/>
                    </w:trPr>
                    <w:tc>
                      <w:tcPr>
                        <w:tcW w:w="1730" w:type="dxa"/>
                      </w:tcPr>
                      <w:p w14:paraId="211B58A2" w14:textId="48C4CCF8" w:rsidR="009D57CD" w:rsidRPr="00BE2343"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3123F088"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b/>
                            <w:bCs/>
                            <w:sz w:val="28"/>
                            <w:szCs w:val="28"/>
                            <w:lang w:val="en-GB"/>
                          </w:rPr>
                          <w:t>Pre-service teachers demonstrating competence can:</w:t>
                        </w:r>
                      </w:p>
                      <w:p w14:paraId="7960E8D3" w14:textId="77777777" w:rsidR="009D57CD" w:rsidRPr="00BE2343" w:rsidRDefault="009D57CD" w:rsidP="009D57CD">
                        <w:pPr>
                          <w:pStyle w:val="a3"/>
                          <w:numPr>
                            <w:ilvl w:val="0"/>
                            <w:numId w:val="82"/>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determine the general and specific patterns and individual characteristics of the professional self-determination of a person at different age stages;</w:t>
                        </w:r>
                      </w:p>
                      <w:p w14:paraId="15D0DF24" w14:textId="0BC2E2C5" w:rsidR="009D57CD" w:rsidRPr="00BE2343" w:rsidRDefault="009D57CD" w:rsidP="009D57CD">
                        <w:pPr>
                          <w:pStyle w:val="a3"/>
                          <w:numPr>
                            <w:ilvl w:val="0"/>
                            <w:numId w:val="82"/>
                          </w:num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plan and organize events within the framework of the vocational guidance activities of a teacher-psychologist and social pedagogue</w:t>
                        </w:r>
                      </w:p>
                      <w:p w14:paraId="4ACF554A" w14:textId="26D67356" w:rsidR="009D57CD" w:rsidRPr="00BE2343" w:rsidRDefault="009D57CD" w:rsidP="009D57CD">
                        <w:pPr>
                          <w:pStyle w:val="a3"/>
                          <w:numPr>
                            <w:ilvl w:val="0"/>
                            <w:numId w:val="82"/>
                          </w:numPr>
                          <w:jc w:val="both"/>
                          <w:rPr>
                            <w:rFonts w:ascii="Times New Roman" w:hAnsi="Times New Roman" w:cs="Times New Roman"/>
                            <w:sz w:val="28"/>
                            <w:szCs w:val="28"/>
                            <w:lang w:val="kk-KZ"/>
                          </w:rPr>
                        </w:pPr>
                        <w:r w:rsidRPr="00BE2343">
                          <w:rPr>
                            <w:rFonts w:ascii="Times New Roman" w:hAnsi="Times New Roman" w:cs="Times New Roman"/>
                            <w:sz w:val="28"/>
                            <w:szCs w:val="28"/>
                            <w:lang w:val="en-US"/>
                          </w:rPr>
                          <w:t xml:space="preserve">make professionograms for different types of professional activity as a choice of the life path. </w:t>
                        </w:r>
                      </w:p>
                    </w:tc>
                  </w:tr>
                </w:tbl>
                <w:p w14:paraId="04F56EC3" w14:textId="77777777" w:rsidR="009D57CD" w:rsidRPr="00671891" w:rsidRDefault="009D57CD" w:rsidP="009D57CD">
                  <w:pPr>
                    <w:rPr>
                      <w:rFonts w:ascii="Times New Roman" w:hAnsi="Times New Roman" w:cs="Times New Roman"/>
                      <w:color w:val="000000"/>
                      <w:sz w:val="28"/>
                      <w:szCs w:val="28"/>
                      <w:lang w:val="en-US"/>
                    </w:rPr>
                  </w:pPr>
                </w:p>
                <w:tbl>
                  <w:tblPr>
                    <w:tblW w:w="8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49"/>
                  </w:tblGrid>
                  <w:tr w:rsidR="009D57CD" w:rsidRPr="00671891" w14:paraId="0006BEC4" w14:textId="77777777" w:rsidTr="00D52A88">
                    <w:trPr>
                      <w:trHeight w:val="441"/>
                    </w:trPr>
                    <w:tc>
                      <w:tcPr>
                        <w:tcW w:w="8649" w:type="dxa"/>
                        <w:shd w:val="clear" w:color="auto" w:fill="8EAADB"/>
                      </w:tcPr>
                      <w:p w14:paraId="05BEB3DC" w14:textId="32D50746" w:rsidR="009D57CD" w:rsidRPr="00671891" w:rsidRDefault="009D57CD" w:rsidP="00333AC3">
                        <w:pPr>
                          <w:rPr>
                            <w:rFonts w:ascii="Times New Roman" w:hAnsi="Times New Roman" w:cs="Times New Roman"/>
                            <w:b/>
                            <w:sz w:val="28"/>
                            <w:szCs w:val="28"/>
                            <w:lang w:val="kk-KZ"/>
                          </w:rPr>
                        </w:pPr>
                        <w:r w:rsidRPr="00671891">
                          <w:rPr>
                            <w:rFonts w:ascii="Times New Roman" w:eastAsia="Times New Roman" w:hAnsi="Times New Roman" w:cs="Times New Roman"/>
                            <w:b/>
                            <w:bCs/>
                            <w:sz w:val="28"/>
                            <w:szCs w:val="28"/>
                            <w:lang w:val="en-GB" w:eastAsia="fi-FI"/>
                          </w:rPr>
                          <w:t xml:space="preserve">Research </w:t>
                        </w:r>
                        <w:r w:rsidR="00333AC3">
                          <w:rPr>
                            <w:rFonts w:ascii="Times New Roman" w:eastAsia="Times New Roman" w:hAnsi="Times New Roman" w:cs="Times New Roman"/>
                            <w:b/>
                            <w:bCs/>
                            <w:sz w:val="28"/>
                            <w:szCs w:val="28"/>
                            <w:lang w:val="en-GB" w:eastAsia="fi-FI"/>
                          </w:rPr>
                          <w:t>15</w:t>
                        </w:r>
                        <w:r w:rsidRPr="00671891">
                          <w:rPr>
                            <w:rFonts w:ascii="Times New Roman" w:eastAsia="Times New Roman" w:hAnsi="Times New Roman" w:cs="Times New Roman"/>
                            <w:b/>
                            <w:bCs/>
                            <w:sz w:val="28"/>
                            <w:szCs w:val="28"/>
                            <w:lang w:val="en-GB" w:eastAsia="fi-FI"/>
                          </w:rPr>
                          <w:t xml:space="preserve"> </w:t>
                        </w:r>
                        <w:r>
                          <w:rPr>
                            <w:rFonts w:ascii="Times New Roman" w:hAnsi="Times New Roman" w:cs="Times New Roman"/>
                            <w:b/>
                            <w:bCs/>
                            <w:color w:val="000000"/>
                            <w:sz w:val="28"/>
                            <w:szCs w:val="28"/>
                            <w:lang w:val="en"/>
                          </w:rPr>
                          <w:t>academic credits</w:t>
                        </w:r>
                      </w:p>
                    </w:tc>
                  </w:tr>
                  <w:tr w:rsidR="009D57CD" w:rsidRPr="006B5860" w14:paraId="78482CEB" w14:textId="77777777" w:rsidTr="00FF32F8">
                    <w:trPr>
                      <w:trHeight w:val="50"/>
                    </w:trPr>
                    <w:tc>
                      <w:tcPr>
                        <w:tcW w:w="8649" w:type="dxa"/>
                      </w:tcPr>
                      <w:p w14:paraId="1DD10F64" w14:textId="3AB07C58" w:rsidR="009D57CD" w:rsidRPr="00671891" w:rsidRDefault="009D57CD" w:rsidP="009D57CD">
                        <w:pPr>
                          <w:spacing w:after="0" w:line="240" w:lineRule="auto"/>
                          <w:jc w:val="both"/>
                          <w:rPr>
                            <w:rFonts w:ascii="Times New Roman" w:hAnsi="Times New Roman" w:cs="Times New Roman"/>
                            <w:bCs/>
                            <w:sz w:val="28"/>
                            <w:szCs w:val="28"/>
                            <w:lang w:val="en-US"/>
                          </w:rPr>
                        </w:pPr>
                        <w:r w:rsidRPr="00671891">
                          <w:rPr>
                            <w:rFonts w:ascii="Times New Roman" w:hAnsi="Times New Roman" w:cs="Times New Roman"/>
                            <w:bCs/>
                            <w:sz w:val="28"/>
                            <w:szCs w:val="28"/>
                            <w:lang w:val="en-US"/>
                          </w:rPr>
                          <w:t>The m</w:t>
                        </w:r>
                        <w:r w:rsidRPr="00671891">
                          <w:rPr>
                            <w:rFonts w:ascii="Times New Roman" w:hAnsi="Times New Roman" w:cs="Times New Roman"/>
                            <w:bCs/>
                            <w:sz w:val="28"/>
                            <w:szCs w:val="28"/>
                            <w:lang w:val="kk-KZ"/>
                          </w:rPr>
                          <w:t xml:space="preserve">odule </w:t>
                        </w:r>
                        <w:r w:rsidRPr="00671891">
                          <w:rPr>
                            <w:rFonts w:ascii="Times New Roman" w:hAnsi="Times New Roman" w:cs="Times New Roman"/>
                            <w:bCs/>
                            <w:sz w:val="28"/>
                            <w:szCs w:val="28"/>
                            <w:lang w:val="en-US"/>
                          </w:rPr>
                          <w:t>constructs</w:t>
                        </w:r>
                        <w:r w:rsidRPr="00671891">
                          <w:rPr>
                            <w:rFonts w:ascii="Times New Roman" w:hAnsi="Times New Roman" w:cs="Times New Roman"/>
                            <w:bCs/>
                            <w:sz w:val="28"/>
                            <w:szCs w:val="28"/>
                            <w:lang w:val="kk-KZ"/>
                          </w:rPr>
                          <w:t xml:space="preserve"> </w:t>
                        </w:r>
                        <w:r w:rsidRPr="00671891">
                          <w:rPr>
                            <w:rFonts w:ascii="Times New Roman" w:hAnsi="Times New Roman" w:cs="Times New Roman"/>
                            <w:bCs/>
                            <w:sz w:val="28"/>
                            <w:szCs w:val="28"/>
                            <w:lang w:val="en-US"/>
                          </w:rPr>
                          <w:t xml:space="preserve">pre-service teachers’ </w:t>
                        </w:r>
                        <w:r w:rsidRPr="00671891">
                          <w:rPr>
                            <w:rFonts w:ascii="Times New Roman" w:hAnsi="Times New Roman" w:cs="Times New Roman"/>
                            <w:bCs/>
                            <w:sz w:val="28"/>
                            <w:szCs w:val="28"/>
                            <w:lang w:val="kk-KZ"/>
                          </w:rPr>
                          <w:t>research</w:t>
                        </w:r>
                        <w:r w:rsidRPr="00671891">
                          <w:rPr>
                            <w:rFonts w:ascii="Times New Roman" w:hAnsi="Times New Roman" w:cs="Times New Roman"/>
                            <w:bCs/>
                            <w:sz w:val="28"/>
                            <w:szCs w:val="28"/>
                            <w:lang w:val="en-US"/>
                          </w:rPr>
                          <w:t xml:space="preserve"> approach</w:t>
                        </w:r>
                        <w:r w:rsidRPr="00671891">
                          <w:rPr>
                            <w:rFonts w:ascii="Times New Roman" w:hAnsi="Times New Roman" w:cs="Times New Roman"/>
                            <w:bCs/>
                            <w:sz w:val="28"/>
                            <w:szCs w:val="28"/>
                            <w:lang w:val="kk-KZ"/>
                          </w:rPr>
                          <w:t xml:space="preserve"> on practice and profession, as well as on improving their working environment and education in general</w:t>
                        </w:r>
                        <w:r w:rsidRPr="00671891">
                          <w:rPr>
                            <w:rFonts w:ascii="Times New Roman" w:hAnsi="Times New Roman" w:cs="Times New Roman"/>
                            <w:bCs/>
                            <w:sz w:val="28"/>
                            <w:szCs w:val="28"/>
                            <w:lang w:val="en-US"/>
                          </w:rPr>
                          <w:t>.</w:t>
                        </w:r>
                      </w:p>
                    </w:tc>
                  </w:tr>
                </w:tbl>
                <w:p w14:paraId="21B39939" w14:textId="2E66E7D7"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18E14BAB" w14:textId="77777777" w:rsidTr="00BE2343">
                    <w:trPr>
                      <w:trHeight w:val="252"/>
                    </w:trPr>
                    <w:tc>
                      <w:tcPr>
                        <w:tcW w:w="1730" w:type="dxa"/>
                      </w:tcPr>
                      <w:p w14:paraId="0C873694" w14:textId="77777777" w:rsidR="009D57CD" w:rsidRPr="00671891" w:rsidRDefault="009D57CD" w:rsidP="009D57CD">
                        <w:pPr>
                          <w:rPr>
                            <w:rFonts w:ascii="Times New Roman" w:hAnsi="Times New Roman" w:cs="Times New Roman"/>
                            <w:sz w:val="28"/>
                            <w:szCs w:val="28"/>
                            <w:lang w:val="en-US"/>
                          </w:rPr>
                        </w:pPr>
                        <w:bookmarkStart w:id="23" w:name="_Hlk104547079"/>
                        <w:r w:rsidRPr="00671891">
                          <w:rPr>
                            <w:rFonts w:ascii="Times New Roman" w:hAnsi="Times New Roman" w:cs="Times New Roman"/>
                            <w:sz w:val="28"/>
                            <w:szCs w:val="28"/>
                            <w:lang w:val="en-US"/>
                          </w:rPr>
                          <w:t>Course title</w:t>
                        </w:r>
                      </w:p>
                    </w:tc>
                    <w:tc>
                      <w:tcPr>
                        <w:tcW w:w="6920" w:type="dxa"/>
                        <w:tcBorders>
                          <w:top w:val="single" w:sz="4" w:space="0" w:color="000000"/>
                          <w:left w:val="single" w:sz="4" w:space="0" w:color="000000"/>
                          <w:bottom w:val="single" w:sz="4" w:space="0" w:color="000000"/>
                          <w:right w:val="single" w:sz="4" w:space="0" w:color="000000"/>
                        </w:tcBorders>
                      </w:tcPr>
                      <w:p w14:paraId="3A458A8E" w14:textId="7450488A" w:rsidR="009D57CD" w:rsidRPr="00671891" w:rsidRDefault="009D57CD" w:rsidP="009D57CD">
                        <w:pPr>
                          <w:rPr>
                            <w:rFonts w:ascii="Times New Roman" w:hAnsi="Times New Roman" w:cs="Times New Roman"/>
                            <w:b/>
                            <w:bCs/>
                            <w:sz w:val="28"/>
                            <w:szCs w:val="28"/>
                            <w:lang w:val="en-US"/>
                          </w:rPr>
                        </w:pPr>
                        <w:r w:rsidRPr="00671891">
                          <w:rPr>
                            <w:rFonts w:ascii="Times New Roman" w:eastAsia="Times New Roman" w:hAnsi="Times New Roman" w:cs="Times New Roman"/>
                            <w:b/>
                            <w:bCs/>
                            <w:sz w:val="28"/>
                            <w:szCs w:val="28"/>
                            <w:lang w:val="en"/>
                          </w:rPr>
                          <w:t>Research methods in psychology</w:t>
                        </w:r>
                      </w:p>
                    </w:tc>
                  </w:tr>
                  <w:tr w:rsidR="009D57CD" w:rsidRPr="00671891" w14:paraId="68E22B08" w14:textId="77777777" w:rsidTr="00BE2343">
                    <w:trPr>
                      <w:trHeight w:val="263"/>
                    </w:trPr>
                    <w:tc>
                      <w:tcPr>
                        <w:tcW w:w="1730" w:type="dxa"/>
                      </w:tcPr>
                      <w:p w14:paraId="1620B00C" w14:textId="77777777" w:rsidR="009D57CD" w:rsidRPr="00671891" w:rsidRDefault="009D57CD" w:rsidP="009D57CD">
                        <w:pPr>
                          <w:rPr>
                            <w:rFonts w:ascii="Times New Roman" w:hAnsi="Times New Roman" w:cs="Times New Roman"/>
                            <w:sz w:val="28"/>
                            <w:szCs w:val="28"/>
                            <w:lang w:val="en-US"/>
                          </w:rPr>
                        </w:pPr>
                        <w:bookmarkStart w:id="24" w:name="_Hlk104550314"/>
                        <w:r w:rsidRPr="00671891">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7F0E766D" w14:textId="3EDB842E" w:rsidR="009D57CD" w:rsidRPr="00BE2343" w:rsidRDefault="009D57CD" w:rsidP="009D57CD">
                        <w:pPr>
                          <w:rPr>
                            <w:rFonts w:ascii="Times New Roman" w:hAnsi="Times New Roman" w:cs="Times New Roman"/>
                            <w:sz w:val="28"/>
                            <w:szCs w:val="28"/>
                            <w:lang w:val="en-US"/>
                          </w:rPr>
                        </w:pPr>
                        <w:r w:rsidRPr="00BE2343">
                          <w:rPr>
                            <w:rFonts w:ascii="Times New Roman" w:eastAsia="Times New Roman" w:hAnsi="Times New Roman" w:cs="Times New Roman"/>
                            <w:color w:val="000000"/>
                            <w:sz w:val="28"/>
                            <w:szCs w:val="28"/>
                            <w:lang w:val="en"/>
                          </w:rPr>
                          <w:t>Subject Component, University Component</w:t>
                        </w:r>
                      </w:p>
                    </w:tc>
                  </w:tr>
                  <w:tr w:rsidR="009D57CD" w:rsidRPr="00671891" w14:paraId="74297BB7" w14:textId="77777777" w:rsidTr="00BE2343">
                    <w:trPr>
                      <w:trHeight w:val="263"/>
                    </w:trPr>
                    <w:tc>
                      <w:tcPr>
                        <w:tcW w:w="1730" w:type="dxa"/>
                      </w:tcPr>
                      <w:p w14:paraId="2FD17A55" w14:textId="0BE5B3BB"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Borders>
                          <w:top w:val="single" w:sz="4" w:space="0" w:color="000000"/>
                          <w:left w:val="single" w:sz="4" w:space="0" w:color="000000"/>
                          <w:bottom w:val="single" w:sz="4" w:space="0" w:color="000000"/>
                          <w:right w:val="single" w:sz="4" w:space="0" w:color="000000"/>
                        </w:tcBorders>
                      </w:tcPr>
                      <w:p w14:paraId="124ECD5F" w14:textId="062CCFD9" w:rsidR="009D57CD" w:rsidRPr="00BE2343" w:rsidRDefault="009D57CD" w:rsidP="009D57CD">
                        <w:pPr>
                          <w:rPr>
                            <w:rFonts w:ascii="Times New Roman" w:eastAsia="Times New Roman" w:hAnsi="Times New Roman" w:cs="Times New Roman"/>
                            <w:color w:val="000000"/>
                            <w:sz w:val="28"/>
                            <w:szCs w:val="28"/>
                            <w:lang w:val="en"/>
                          </w:rPr>
                        </w:pPr>
                        <w:r w:rsidRPr="00BE2343">
                          <w:rPr>
                            <w:rFonts w:ascii="Times New Roman" w:hAnsi="Times New Roman" w:cs="Times New Roman"/>
                            <w:sz w:val="28"/>
                            <w:szCs w:val="28"/>
                            <w:lang w:val="en-US"/>
                          </w:rPr>
                          <w:t>Major disciplines</w:t>
                        </w:r>
                      </w:p>
                    </w:tc>
                  </w:tr>
                  <w:tr w:rsidR="009D57CD" w:rsidRPr="00671891" w14:paraId="43B392A9" w14:textId="77777777" w:rsidTr="00BE2343">
                    <w:trPr>
                      <w:trHeight w:val="252"/>
                    </w:trPr>
                    <w:tc>
                      <w:tcPr>
                        <w:tcW w:w="1730" w:type="dxa"/>
                      </w:tcPr>
                      <w:p w14:paraId="4799C06D"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7077EC5D" w14:textId="4DE9F0C7" w:rsidR="009D57CD" w:rsidRPr="00BE2343" w:rsidRDefault="009D57CD" w:rsidP="00333AC3">
                        <w:pPr>
                          <w:rPr>
                            <w:rFonts w:ascii="Times New Roman" w:hAnsi="Times New Roman" w:cs="Times New Roman"/>
                            <w:sz w:val="28"/>
                            <w:szCs w:val="28"/>
                            <w:lang w:val="en-US"/>
                          </w:rPr>
                        </w:pPr>
                        <w:r w:rsidRPr="00BE2343">
                          <w:rPr>
                            <w:rFonts w:ascii="Times New Roman" w:eastAsia="Times New Roman" w:hAnsi="Times New Roman" w:cs="Times New Roman"/>
                            <w:color w:val="000000"/>
                            <w:sz w:val="28"/>
                            <w:szCs w:val="28"/>
                            <w:lang w:val="en"/>
                          </w:rPr>
                          <w:t xml:space="preserve">Research </w:t>
                        </w:r>
                        <w:r w:rsidR="00333AC3">
                          <w:rPr>
                            <w:rFonts w:ascii="Times New Roman" w:eastAsia="Times New Roman" w:hAnsi="Times New Roman" w:cs="Times New Roman"/>
                            <w:color w:val="000000"/>
                            <w:sz w:val="28"/>
                            <w:szCs w:val="28"/>
                            <w:lang w:val="en"/>
                          </w:rPr>
                          <w:t>15</w:t>
                        </w:r>
                        <w:r w:rsidRPr="00BE2343">
                          <w:rPr>
                            <w:rFonts w:ascii="Times New Roman" w:eastAsia="Times New Roman" w:hAnsi="Times New Roman" w:cs="Times New Roman"/>
                            <w:color w:val="000000"/>
                            <w:sz w:val="28"/>
                            <w:szCs w:val="28"/>
                            <w:lang w:val="en"/>
                          </w:rPr>
                          <w:t xml:space="preserve"> </w:t>
                        </w:r>
                        <w:r>
                          <w:rPr>
                            <w:rFonts w:ascii="Times New Roman" w:hAnsi="Times New Roman" w:cs="Times New Roman"/>
                            <w:color w:val="000000"/>
                            <w:sz w:val="28"/>
                            <w:szCs w:val="28"/>
                            <w:lang w:val="en-US"/>
                          </w:rPr>
                          <w:t>academic credits</w:t>
                        </w:r>
                      </w:p>
                    </w:tc>
                  </w:tr>
                  <w:bookmarkEnd w:id="24"/>
                  <w:tr w:rsidR="009D57CD" w:rsidRPr="00671891" w14:paraId="3818C4E6" w14:textId="77777777" w:rsidTr="00BE2343">
                    <w:trPr>
                      <w:trHeight w:val="263"/>
                    </w:trPr>
                    <w:tc>
                      <w:tcPr>
                        <w:tcW w:w="1730" w:type="dxa"/>
                      </w:tcPr>
                      <w:p w14:paraId="5B0E465E" w14:textId="2D1F6C0C"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Borders>
                          <w:top w:val="single" w:sz="4" w:space="0" w:color="000000"/>
                          <w:left w:val="single" w:sz="4" w:space="0" w:color="000000"/>
                          <w:bottom w:val="single" w:sz="4" w:space="0" w:color="000000"/>
                          <w:right w:val="single" w:sz="4" w:space="0" w:color="000000"/>
                        </w:tcBorders>
                      </w:tcPr>
                      <w:p w14:paraId="4DAE7058" w14:textId="7F2E9AA5" w:rsidR="009D57CD" w:rsidRPr="00671891" w:rsidRDefault="009D57CD" w:rsidP="009D57CD">
                        <w:pPr>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
                          </w:rPr>
                          <w:t>5</w:t>
                        </w:r>
                      </w:p>
                    </w:tc>
                  </w:tr>
                  <w:tr w:rsidR="009D57CD" w:rsidRPr="006B5860" w14:paraId="018DF2A8" w14:textId="77777777" w:rsidTr="00BE2343">
                    <w:trPr>
                      <w:trHeight w:val="2302"/>
                    </w:trPr>
                    <w:tc>
                      <w:tcPr>
                        <w:tcW w:w="1730" w:type="dxa"/>
                      </w:tcPr>
                      <w:p w14:paraId="294678BC" w14:textId="4BB2A6E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Course / competence description</w:t>
                        </w:r>
                      </w:p>
                    </w:tc>
                    <w:tc>
                      <w:tcPr>
                        <w:tcW w:w="6920" w:type="dxa"/>
                      </w:tcPr>
                      <w:p w14:paraId="4A4CF991" w14:textId="77777777" w:rsidR="009D57CD" w:rsidRPr="00BE2343" w:rsidRDefault="009D57CD" w:rsidP="009D57CD">
                        <w:pPr>
                          <w:jc w:val="both"/>
                          <w:rPr>
                            <w:rFonts w:ascii="Times New Roman" w:hAnsi="Times New Roman" w:cs="Times New Roman"/>
                            <w:sz w:val="28"/>
                            <w:szCs w:val="28"/>
                            <w:lang w:val="en-US"/>
                          </w:rPr>
                        </w:pPr>
                        <w:r w:rsidRPr="00BE2343">
                          <w:rPr>
                            <w:rFonts w:ascii="Times New Roman" w:hAnsi="Times New Roman" w:cs="Times New Roman"/>
                            <w:sz w:val="28"/>
                            <w:szCs w:val="28"/>
                            <w:lang w:val="en-US"/>
                          </w:rPr>
                          <w:t>The purpose of this course is to improve the following areas of subject competence:</w:t>
                        </w:r>
                      </w:p>
                      <w:p w14:paraId="060F1249" w14:textId="5F50FC3C" w:rsidR="009D57CD" w:rsidRPr="00BE2343" w:rsidRDefault="009D57CD" w:rsidP="009D57CD">
                        <w:pPr>
                          <w:pStyle w:val="a3"/>
                          <w:numPr>
                            <w:ilvl w:val="0"/>
                            <w:numId w:val="83"/>
                          </w:numPr>
                          <w:jc w:val="both"/>
                          <w:rPr>
                            <w:rFonts w:ascii="Times New Roman" w:hAnsi="Times New Roman" w:cs="Times New Roman"/>
                            <w:b/>
                            <w:bCs/>
                            <w:sz w:val="28"/>
                            <w:szCs w:val="28"/>
                            <w:lang w:val="en-US"/>
                          </w:rPr>
                        </w:pPr>
                        <w:r w:rsidRPr="00BE2343">
                          <w:rPr>
                            <w:rFonts w:ascii="Times New Roman" w:hAnsi="Times New Roman" w:cs="Times New Roman"/>
                            <w:sz w:val="28"/>
                            <w:szCs w:val="28"/>
                            <w:lang w:val="en-US"/>
                          </w:rPr>
                          <w:t>Competence area for psychological and pedagogical assessment (1,2)</w:t>
                        </w:r>
                      </w:p>
                      <w:p w14:paraId="598B3D3E" w14:textId="77777777" w:rsidR="009D57CD" w:rsidRPr="00BE2343" w:rsidRDefault="009D57CD" w:rsidP="009D57CD">
                        <w:pPr>
                          <w:pStyle w:val="a3"/>
                          <w:numPr>
                            <w:ilvl w:val="0"/>
                            <w:numId w:val="83"/>
                          </w:numPr>
                          <w:jc w:val="both"/>
                          <w:rPr>
                            <w:rFonts w:ascii="Times New Roman" w:hAnsi="Times New Roman" w:cs="Times New Roman"/>
                            <w:b/>
                            <w:bCs/>
                            <w:sz w:val="28"/>
                            <w:szCs w:val="28"/>
                            <w:lang w:val="en-US"/>
                          </w:rPr>
                        </w:pPr>
                        <w:r w:rsidRPr="00BE2343">
                          <w:rPr>
                            <w:rFonts w:ascii="Times New Roman" w:hAnsi="Times New Roman" w:cs="Times New Roman"/>
                            <w:sz w:val="28"/>
                            <w:szCs w:val="28"/>
                            <w:lang w:val="en-US"/>
                          </w:rPr>
                          <w:t>Competence area for psychological and pedagogical intervention (1,2)</w:t>
                        </w:r>
                      </w:p>
                      <w:p w14:paraId="40E98474" w14:textId="77777777" w:rsidR="009D57CD" w:rsidRPr="00BE2343" w:rsidRDefault="009D57CD" w:rsidP="009D57CD">
                        <w:pPr>
                          <w:pStyle w:val="a3"/>
                          <w:jc w:val="both"/>
                          <w:rPr>
                            <w:rFonts w:ascii="Times New Roman" w:hAnsi="Times New Roman" w:cs="Times New Roman"/>
                            <w:b/>
                            <w:bCs/>
                            <w:sz w:val="28"/>
                            <w:szCs w:val="28"/>
                            <w:lang w:val="en-US"/>
                          </w:rPr>
                        </w:pPr>
                      </w:p>
                      <w:p w14:paraId="0F927B39" w14:textId="4CBFD376" w:rsidR="009D57CD" w:rsidRPr="00BE2343" w:rsidRDefault="009D57CD" w:rsidP="009D57CD">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pre-service teachers form </w:t>
                        </w:r>
                        <w:r w:rsidRPr="00BE2343">
                          <w:rPr>
                            <w:rFonts w:ascii="Times New Roman" w:hAnsi="Times New Roman" w:cs="Times New Roman"/>
                            <w:sz w:val="28"/>
                            <w:szCs w:val="28"/>
                            <w:lang w:val="en-US"/>
                          </w:rPr>
                          <w:t>a comprehensive view of the methods of psychological</w:t>
                        </w:r>
                        <w:r>
                          <w:rPr>
                            <w:rFonts w:ascii="Times New Roman" w:hAnsi="Times New Roman" w:cs="Times New Roman"/>
                            <w:sz w:val="28"/>
                            <w:szCs w:val="28"/>
                            <w:lang w:val="en-US"/>
                          </w:rPr>
                          <w:t xml:space="preserve"> </w:t>
                        </w:r>
                        <w:r w:rsidRPr="00BE2343">
                          <w:rPr>
                            <w:rFonts w:ascii="Times New Roman" w:hAnsi="Times New Roman" w:cs="Times New Roman"/>
                            <w:sz w:val="28"/>
                            <w:szCs w:val="28"/>
                            <w:lang w:val="en-US"/>
                          </w:rPr>
                          <w:t>research</w:t>
                        </w:r>
                        <w:r>
                          <w:rPr>
                            <w:rFonts w:ascii="Times New Roman" w:hAnsi="Times New Roman" w:cs="Times New Roman"/>
                            <w:sz w:val="28"/>
                            <w:szCs w:val="28"/>
                            <w:lang w:val="en-US"/>
                          </w:rPr>
                          <w:t>. They learn the</w:t>
                        </w:r>
                        <w:r w:rsidRPr="00BE2343">
                          <w:rPr>
                            <w:rFonts w:ascii="Times New Roman" w:hAnsi="Times New Roman" w:cs="Times New Roman"/>
                            <w:sz w:val="28"/>
                            <w:szCs w:val="28"/>
                            <w:lang w:val="en-US"/>
                          </w:rPr>
                          <w:t xml:space="preserve"> theoretical knowledge of the methodology and procedural features of qualitative and quantitative methods.</w:t>
                        </w:r>
                      </w:p>
                    </w:tc>
                  </w:tr>
                  <w:tr w:rsidR="009D57CD" w:rsidRPr="006B5860" w14:paraId="0A961139" w14:textId="77777777" w:rsidTr="00BE2343">
                    <w:trPr>
                      <w:trHeight w:val="769"/>
                    </w:trPr>
                    <w:tc>
                      <w:tcPr>
                        <w:tcW w:w="1730" w:type="dxa"/>
                      </w:tcPr>
                      <w:p w14:paraId="3DA2CC4E" w14:textId="3759F8D4"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2984ABCC" w14:textId="78C7F71A" w:rsidR="009D57CD" w:rsidRPr="00BE2343" w:rsidRDefault="009D57CD" w:rsidP="009D57CD">
                        <w:pPr>
                          <w:jc w:val="both"/>
                          <w:rPr>
                            <w:rFonts w:ascii="Times New Roman" w:hAnsi="Times New Roman" w:cs="Times New Roman"/>
                            <w:b/>
                            <w:bCs/>
                            <w:sz w:val="28"/>
                            <w:szCs w:val="28"/>
                            <w:lang w:val="en-GB"/>
                          </w:rPr>
                        </w:pPr>
                        <w:r w:rsidRPr="00BE2343">
                          <w:rPr>
                            <w:rFonts w:ascii="Times New Roman" w:hAnsi="Times New Roman" w:cs="Times New Roman"/>
                            <w:b/>
                            <w:bCs/>
                            <w:sz w:val="28"/>
                            <w:szCs w:val="28"/>
                            <w:lang w:val="en-GB"/>
                          </w:rPr>
                          <w:t>Pre-service teachers demonstrating competence can:</w:t>
                        </w:r>
                      </w:p>
                      <w:p w14:paraId="35944038" w14:textId="77777777" w:rsidR="009D57CD" w:rsidRPr="00BE2343" w:rsidRDefault="009D57CD" w:rsidP="009D57CD">
                        <w:pPr>
                          <w:pStyle w:val="a3"/>
                          <w:numPr>
                            <w:ilvl w:val="0"/>
                            <w:numId w:val="83"/>
                          </w:numPr>
                          <w:jc w:val="both"/>
                          <w:rPr>
                            <w:rFonts w:ascii="Times New Roman" w:hAnsi="Times New Roman" w:cs="Times New Roman"/>
                            <w:sz w:val="28"/>
                            <w:szCs w:val="28"/>
                            <w:lang w:val="en-GB"/>
                          </w:rPr>
                        </w:pPr>
                        <w:r w:rsidRPr="00BE2343">
                          <w:rPr>
                            <w:rFonts w:ascii="Times New Roman" w:hAnsi="Times New Roman" w:cs="Times New Roman"/>
                            <w:sz w:val="28"/>
                            <w:szCs w:val="28"/>
                            <w:lang w:val="en-GB"/>
                          </w:rPr>
                          <w:t>use knowledge and understanding of the theoretical foundations of research work;</w:t>
                        </w:r>
                      </w:p>
                      <w:p w14:paraId="1370793E" w14:textId="5B4FB64F" w:rsidR="009D57CD" w:rsidRPr="00BE2343" w:rsidRDefault="009D57CD" w:rsidP="009D57CD">
                        <w:pPr>
                          <w:pStyle w:val="a3"/>
                          <w:numPr>
                            <w:ilvl w:val="0"/>
                            <w:numId w:val="83"/>
                          </w:numPr>
                          <w:jc w:val="both"/>
                          <w:rPr>
                            <w:rFonts w:ascii="Times New Roman" w:hAnsi="Times New Roman" w:cs="Times New Roman"/>
                            <w:sz w:val="28"/>
                            <w:szCs w:val="28"/>
                            <w:lang w:val="en-GB"/>
                          </w:rPr>
                        </w:pPr>
                        <w:r w:rsidRPr="00BE2343">
                          <w:rPr>
                            <w:rFonts w:ascii="Times New Roman" w:hAnsi="Times New Roman" w:cs="Times New Roman"/>
                            <w:sz w:val="28"/>
                            <w:szCs w:val="28"/>
                            <w:lang w:val="en-GB"/>
                          </w:rPr>
                          <w:t>assimilat</w:t>
                        </w:r>
                        <w:r>
                          <w:rPr>
                            <w:rFonts w:ascii="Times New Roman" w:hAnsi="Times New Roman" w:cs="Times New Roman"/>
                            <w:sz w:val="28"/>
                            <w:szCs w:val="28"/>
                            <w:lang w:val="en-GB"/>
                          </w:rPr>
                          <w:t>e</w:t>
                        </w:r>
                        <w:r w:rsidRPr="00BE2343">
                          <w:rPr>
                            <w:rFonts w:ascii="Times New Roman" w:hAnsi="Times New Roman" w:cs="Times New Roman"/>
                            <w:sz w:val="28"/>
                            <w:szCs w:val="28"/>
                            <w:lang w:val="en-GB"/>
                          </w:rPr>
                          <w:t xml:space="preserve"> methodological characteristics of scientific research;</w:t>
                        </w:r>
                      </w:p>
                      <w:p w14:paraId="5CE7EB48" w14:textId="08CE563B" w:rsidR="009D57CD" w:rsidRPr="00BE2343" w:rsidRDefault="009D57CD" w:rsidP="009D57CD">
                        <w:pPr>
                          <w:pStyle w:val="a3"/>
                          <w:numPr>
                            <w:ilvl w:val="0"/>
                            <w:numId w:val="83"/>
                          </w:numPr>
                          <w:jc w:val="both"/>
                          <w:rPr>
                            <w:rFonts w:ascii="Times New Roman" w:hAnsi="Times New Roman" w:cs="Times New Roman"/>
                            <w:sz w:val="28"/>
                            <w:szCs w:val="28"/>
                            <w:lang w:val="en-GB"/>
                          </w:rPr>
                        </w:pPr>
                        <w:r w:rsidRPr="00BE2343">
                          <w:rPr>
                            <w:rFonts w:ascii="Times New Roman" w:hAnsi="Times New Roman" w:cs="Times New Roman"/>
                            <w:sz w:val="28"/>
                            <w:szCs w:val="28"/>
                            <w:lang w:val="en-GB"/>
                          </w:rPr>
                          <w:t>critically relate to the obtained data;</w:t>
                        </w:r>
                      </w:p>
                      <w:p w14:paraId="483A05FE" w14:textId="391AD2B2" w:rsidR="009D57CD" w:rsidRPr="00BE2343" w:rsidRDefault="009D57CD" w:rsidP="009D57CD">
                        <w:pPr>
                          <w:pStyle w:val="a3"/>
                          <w:numPr>
                            <w:ilvl w:val="0"/>
                            <w:numId w:val="83"/>
                          </w:numPr>
                          <w:jc w:val="both"/>
                          <w:rPr>
                            <w:rFonts w:ascii="Times New Roman" w:hAnsi="Times New Roman" w:cs="Times New Roman"/>
                            <w:sz w:val="28"/>
                            <w:szCs w:val="28"/>
                            <w:lang w:val="en-GB"/>
                          </w:rPr>
                        </w:pPr>
                        <w:r>
                          <w:rPr>
                            <w:rFonts w:ascii="Times New Roman" w:hAnsi="Times New Roman" w:cs="Times New Roman"/>
                            <w:sz w:val="28"/>
                            <w:szCs w:val="28"/>
                            <w:lang w:val="en-GB"/>
                          </w:rPr>
                          <w:t>apply</w:t>
                        </w:r>
                        <w:r w:rsidRPr="00BE2343">
                          <w:rPr>
                            <w:rFonts w:ascii="Times New Roman" w:hAnsi="Times New Roman" w:cs="Times New Roman"/>
                            <w:sz w:val="28"/>
                            <w:szCs w:val="28"/>
                            <w:lang w:val="en-GB"/>
                          </w:rPr>
                          <w:t xml:space="preserve"> methods of observation, conversation, experiment</w:t>
                        </w:r>
                        <w:r>
                          <w:rPr>
                            <w:rFonts w:ascii="Times New Roman" w:hAnsi="Times New Roman" w:cs="Times New Roman"/>
                            <w:sz w:val="28"/>
                            <w:szCs w:val="28"/>
                            <w:lang w:val="en-GB"/>
                          </w:rPr>
                          <w:t>ation</w:t>
                        </w:r>
                        <w:r w:rsidRPr="00BE2343">
                          <w:rPr>
                            <w:rFonts w:ascii="Times New Roman" w:hAnsi="Times New Roman" w:cs="Times New Roman"/>
                            <w:sz w:val="28"/>
                            <w:szCs w:val="28"/>
                            <w:lang w:val="en-GB"/>
                          </w:rPr>
                          <w:t xml:space="preserve">, psychological diagnostics, </w:t>
                        </w:r>
                        <w:r>
                          <w:rPr>
                            <w:rFonts w:ascii="Times New Roman" w:hAnsi="Times New Roman" w:cs="Times New Roman"/>
                            <w:sz w:val="28"/>
                            <w:szCs w:val="28"/>
                            <w:lang w:val="en-GB"/>
                          </w:rPr>
                          <w:t xml:space="preserve">and </w:t>
                        </w:r>
                        <w:r w:rsidRPr="00BE2343">
                          <w:rPr>
                            <w:rFonts w:ascii="Times New Roman" w:hAnsi="Times New Roman" w:cs="Times New Roman"/>
                            <w:sz w:val="28"/>
                            <w:szCs w:val="28"/>
                            <w:lang w:val="en-GB"/>
                          </w:rPr>
                          <w:t>screening to assess the child's development;</w:t>
                        </w:r>
                      </w:p>
                      <w:p w14:paraId="61BF7FC8" w14:textId="30874D8C" w:rsidR="009D57CD" w:rsidRPr="00BE2343" w:rsidRDefault="009D57CD" w:rsidP="009D57CD">
                        <w:pPr>
                          <w:pStyle w:val="a3"/>
                          <w:numPr>
                            <w:ilvl w:val="0"/>
                            <w:numId w:val="83"/>
                          </w:numPr>
                          <w:jc w:val="both"/>
                          <w:rPr>
                            <w:rFonts w:ascii="Times New Roman" w:hAnsi="Times New Roman" w:cs="Times New Roman"/>
                            <w:sz w:val="28"/>
                            <w:szCs w:val="28"/>
                            <w:lang w:val="en-US"/>
                          </w:rPr>
                        </w:pPr>
                        <w:r w:rsidRPr="00BE2343">
                          <w:rPr>
                            <w:rFonts w:ascii="Times New Roman" w:hAnsi="Times New Roman" w:cs="Times New Roman"/>
                            <w:sz w:val="28"/>
                            <w:szCs w:val="28"/>
                            <w:lang w:val="en-GB"/>
                          </w:rPr>
                          <w:t>on the basis of the evaluation of the child's development and social situation to plan the intervention and to monitor this intervention.</w:t>
                        </w:r>
                      </w:p>
                    </w:tc>
                  </w:tr>
                  <w:bookmarkEnd w:id="23"/>
                </w:tbl>
                <w:p w14:paraId="3CD8F05B" w14:textId="77777777" w:rsidR="009D57CD" w:rsidRPr="00671891" w:rsidRDefault="009D57CD" w:rsidP="009D57CD">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181434A2" w14:textId="77777777" w:rsidTr="00BA2573">
                    <w:trPr>
                      <w:trHeight w:val="252"/>
                    </w:trPr>
                    <w:tc>
                      <w:tcPr>
                        <w:tcW w:w="1730" w:type="dxa"/>
                      </w:tcPr>
                      <w:p w14:paraId="60E39115"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Pr>
                      <w:p w14:paraId="1541CAF7" w14:textId="6CF06F19" w:rsidR="009D57CD" w:rsidRPr="00671891" w:rsidRDefault="009D57CD" w:rsidP="009D57CD">
                        <w:pP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Designing the educational environment</w:t>
                        </w:r>
                      </w:p>
                    </w:tc>
                  </w:tr>
                  <w:tr w:rsidR="009D57CD" w:rsidRPr="00671891" w14:paraId="7C0CCBD8" w14:textId="77777777" w:rsidTr="00BA2573">
                    <w:trPr>
                      <w:trHeight w:val="263"/>
                    </w:trPr>
                    <w:tc>
                      <w:tcPr>
                        <w:tcW w:w="1730" w:type="dxa"/>
                      </w:tcPr>
                      <w:p w14:paraId="5A33E89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146EDC79" w14:textId="0BCF4DD7" w:rsidR="009D57CD" w:rsidRPr="00BA2573" w:rsidRDefault="009D57CD" w:rsidP="009D57CD">
                        <w:pPr>
                          <w:rPr>
                            <w:rFonts w:ascii="Times New Roman" w:hAnsi="Times New Roman" w:cs="Times New Roman"/>
                            <w:sz w:val="28"/>
                            <w:szCs w:val="28"/>
                            <w:lang w:val="en-US"/>
                          </w:rPr>
                        </w:pPr>
                        <w:r w:rsidRPr="00BA2573">
                          <w:rPr>
                            <w:rFonts w:ascii="Times New Roman" w:eastAsia="Times New Roman" w:hAnsi="Times New Roman" w:cs="Times New Roman"/>
                            <w:color w:val="000000"/>
                            <w:sz w:val="28"/>
                            <w:szCs w:val="28"/>
                            <w:lang w:val="en"/>
                          </w:rPr>
                          <w:t>Subject Component, Optional Component</w:t>
                        </w:r>
                      </w:p>
                    </w:tc>
                  </w:tr>
                  <w:tr w:rsidR="009D57CD" w:rsidRPr="00671891" w14:paraId="26E63824" w14:textId="77777777" w:rsidTr="00BA2573">
                    <w:trPr>
                      <w:trHeight w:val="263"/>
                    </w:trPr>
                    <w:tc>
                      <w:tcPr>
                        <w:tcW w:w="1730" w:type="dxa"/>
                      </w:tcPr>
                      <w:p w14:paraId="15528F6D" w14:textId="2AC1838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Borders>
                          <w:top w:val="single" w:sz="4" w:space="0" w:color="000000"/>
                          <w:left w:val="single" w:sz="4" w:space="0" w:color="000000"/>
                          <w:bottom w:val="single" w:sz="4" w:space="0" w:color="000000"/>
                          <w:right w:val="single" w:sz="4" w:space="0" w:color="000000"/>
                        </w:tcBorders>
                      </w:tcPr>
                      <w:p w14:paraId="1B54FFCE" w14:textId="5CDE8D81" w:rsidR="009D57CD" w:rsidRPr="00BA2573" w:rsidRDefault="009D57CD" w:rsidP="009D57CD">
                        <w:pPr>
                          <w:rPr>
                            <w:rFonts w:ascii="Times New Roman" w:eastAsia="Times New Roman" w:hAnsi="Times New Roman" w:cs="Times New Roman"/>
                            <w:color w:val="000000"/>
                            <w:sz w:val="28"/>
                            <w:szCs w:val="28"/>
                            <w:lang w:val="en"/>
                          </w:rPr>
                        </w:pPr>
                        <w:r w:rsidRPr="00BA2573">
                          <w:rPr>
                            <w:rFonts w:ascii="Times New Roman" w:hAnsi="Times New Roman" w:cs="Times New Roman"/>
                            <w:sz w:val="28"/>
                            <w:szCs w:val="28"/>
                            <w:lang w:val="en-US"/>
                          </w:rPr>
                          <w:t>Major disciplines</w:t>
                        </w:r>
                      </w:p>
                    </w:tc>
                  </w:tr>
                  <w:tr w:rsidR="009D57CD" w:rsidRPr="00671891" w14:paraId="267B26D3" w14:textId="77777777" w:rsidTr="00BA2573">
                    <w:trPr>
                      <w:trHeight w:val="252"/>
                    </w:trPr>
                    <w:tc>
                      <w:tcPr>
                        <w:tcW w:w="1730" w:type="dxa"/>
                      </w:tcPr>
                      <w:p w14:paraId="11F51F06"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03B3DEE8" w14:textId="434B06C3" w:rsidR="009D57CD" w:rsidRPr="00BA2573" w:rsidRDefault="009D57CD" w:rsidP="00333AC3">
                        <w:pPr>
                          <w:rPr>
                            <w:rFonts w:ascii="Times New Roman" w:hAnsi="Times New Roman" w:cs="Times New Roman"/>
                            <w:bCs/>
                            <w:sz w:val="28"/>
                            <w:szCs w:val="28"/>
                            <w:lang w:val="en-US"/>
                          </w:rPr>
                        </w:pPr>
                        <w:r w:rsidRPr="00BA2573">
                          <w:rPr>
                            <w:rFonts w:ascii="Times New Roman" w:eastAsia="Times New Roman" w:hAnsi="Times New Roman" w:cs="Times New Roman"/>
                            <w:color w:val="000000"/>
                            <w:sz w:val="28"/>
                            <w:szCs w:val="28"/>
                            <w:lang w:val="en"/>
                          </w:rPr>
                          <w:t xml:space="preserve">Research </w:t>
                        </w:r>
                        <w:r w:rsidR="00333AC3">
                          <w:rPr>
                            <w:rFonts w:ascii="Times New Roman" w:eastAsia="Times New Roman" w:hAnsi="Times New Roman" w:cs="Times New Roman"/>
                            <w:color w:val="000000"/>
                            <w:sz w:val="28"/>
                            <w:szCs w:val="28"/>
                            <w:lang w:val="en"/>
                          </w:rPr>
                          <w:t>15</w:t>
                        </w:r>
                        <w:r w:rsidRPr="00BA2573">
                          <w:rPr>
                            <w:rFonts w:ascii="Times New Roman" w:eastAsia="Times New Roman" w:hAnsi="Times New Roman" w:cs="Times New Roman"/>
                            <w:color w:val="000000"/>
                            <w:sz w:val="28"/>
                            <w:szCs w:val="28"/>
                            <w:lang w:val="en"/>
                          </w:rPr>
                          <w:t xml:space="preserve"> </w:t>
                        </w:r>
                        <w:r>
                          <w:rPr>
                            <w:rFonts w:ascii="Times New Roman" w:hAnsi="Times New Roman" w:cs="Times New Roman"/>
                            <w:color w:val="000000"/>
                            <w:sz w:val="28"/>
                            <w:szCs w:val="28"/>
                            <w:lang w:val="en-US"/>
                          </w:rPr>
                          <w:t>academic credits</w:t>
                        </w:r>
                      </w:p>
                    </w:tc>
                  </w:tr>
                  <w:tr w:rsidR="009D57CD" w:rsidRPr="00671891" w14:paraId="73CC48EC" w14:textId="77777777" w:rsidTr="00BA2573">
                    <w:trPr>
                      <w:trHeight w:val="263"/>
                    </w:trPr>
                    <w:tc>
                      <w:tcPr>
                        <w:tcW w:w="1730" w:type="dxa"/>
                      </w:tcPr>
                      <w:p w14:paraId="5D8D3D80" w14:textId="7354FEB1"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Borders>
                          <w:top w:val="single" w:sz="4" w:space="0" w:color="000000"/>
                          <w:left w:val="single" w:sz="4" w:space="0" w:color="000000"/>
                          <w:bottom w:val="single" w:sz="4" w:space="0" w:color="000000"/>
                          <w:right w:val="single" w:sz="4" w:space="0" w:color="000000"/>
                        </w:tcBorders>
                      </w:tcPr>
                      <w:p w14:paraId="0E7D30F8" w14:textId="5AAE3313" w:rsidR="009D57CD" w:rsidRPr="00671891" w:rsidRDefault="009D57CD" w:rsidP="009D57CD">
                        <w:pPr>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
                          </w:rPr>
                          <w:t>5</w:t>
                        </w:r>
                      </w:p>
                    </w:tc>
                  </w:tr>
                  <w:tr w:rsidR="009D57CD" w:rsidRPr="006B5860" w14:paraId="309F62F5" w14:textId="77777777" w:rsidTr="00BA2573">
                    <w:trPr>
                      <w:trHeight w:val="50"/>
                    </w:trPr>
                    <w:tc>
                      <w:tcPr>
                        <w:tcW w:w="1730" w:type="dxa"/>
                      </w:tcPr>
                      <w:p w14:paraId="7F1673BA" w14:textId="21B8EF9E"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321F10AB" w14:textId="77777777" w:rsidR="009D57CD" w:rsidRPr="00BA2573" w:rsidRDefault="009D57CD" w:rsidP="009D57CD">
                        <w:p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The purpose of this course is to improve the following areas of subject competence:</w:t>
                        </w:r>
                      </w:p>
                      <w:p w14:paraId="6CCF3654" w14:textId="39432C90" w:rsidR="009D57CD" w:rsidRPr="00BA2573" w:rsidRDefault="009D57CD" w:rsidP="009D57CD">
                        <w:pPr>
                          <w:pStyle w:val="a3"/>
                          <w:numPr>
                            <w:ilvl w:val="0"/>
                            <w:numId w:val="84"/>
                          </w:numPr>
                          <w:jc w:val="both"/>
                          <w:rPr>
                            <w:rFonts w:ascii="Times New Roman" w:hAnsi="Times New Roman" w:cs="Times New Roman"/>
                            <w:b/>
                            <w:bCs/>
                            <w:sz w:val="28"/>
                            <w:szCs w:val="28"/>
                            <w:lang w:val="en-US"/>
                          </w:rPr>
                        </w:pPr>
                        <w:r w:rsidRPr="00BA2573">
                          <w:rPr>
                            <w:rFonts w:ascii="Times New Roman" w:hAnsi="Times New Roman" w:cs="Times New Roman"/>
                            <w:sz w:val="28"/>
                            <w:szCs w:val="28"/>
                            <w:lang w:val="en-US"/>
                          </w:rPr>
                          <w:t>Competence area for psychological and pedagogical intervention (4,5)</w:t>
                        </w:r>
                      </w:p>
                      <w:p w14:paraId="7413CC7C" w14:textId="77777777" w:rsidR="009D57CD" w:rsidRPr="00BA2573" w:rsidRDefault="009D57CD" w:rsidP="009D57CD">
                        <w:pPr>
                          <w:jc w:val="both"/>
                          <w:rPr>
                            <w:rFonts w:ascii="Times New Roman" w:hAnsi="Times New Roman" w:cs="Times New Roman"/>
                            <w:sz w:val="28"/>
                            <w:szCs w:val="28"/>
                            <w:lang w:val="en-US"/>
                          </w:rPr>
                        </w:pPr>
                      </w:p>
                      <w:p w14:paraId="1B62994A" w14:textId="4C94F12B" w:rsidR="009D57CD" w:rsidRPr="00BA2573" w:rsidRDefault="009D57CD" w:rsidP="009D57CD">
                        <w:p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 xml:space="preserve">build their </w:t>
                        </w:r>
                        <w:r w:rsidRPr="00BA2573">
                          <w:rPr>
                            <w:rFonts w:ascii="Times New Roman" w:hAnsi="Times New Roman" w:cs="Times New Roman"/>
                            <w:sz w:val="28"/>
                            <w:szCs w:val="28"/>
                            <w:lang w:val="en-US"/>
                          </w:rPr>
                          <w:t xml:space="preserve">understanding of the theoretical and practical aspects of pedagogical design, modern educational technologies and </w:t>
                        </w:r>
                        <w:r>
                          <w:rPr>
                            <w:rFonts w:ascii="Times New Roman" w:hAnsi="Times New Roman" w:cs="Times New Roman"/>
                            <w:sz w:val="28"/>
                            <w:szCs w:val="28"/>
                            <w:lang w:val="en-US"/>
                          </w:rPr>
                          <w:t xml:space="preserve">the </w:t>
                        </w:r>
                        <w:r w:rsidRPr="00BA2573">
                          <w:rPr>
                            <w:rFonts w:ascii="Times New Roman" w:hAnsi="Times New Roman" w:cs="Times New Roman"/>
                            <w:sz w:val="28"/>
                            <w:szCs w:val="28"/>
                            <w:lang w:val="en-US"/>
                          </w:rPr>
                          <w:t>development programs of educational institutions in the context of a systemic approach in education</w:t>
                        </w:r>
                        <w:r>
                          <w:rPr>
                            <w:rFonts w:ascii="Times New Roman" w:hAnsi="Times New Roman" w:cs="Times New Roman"/>
                            <w:sz w:val="28"/>
                            <w:szCs w:val="28"/>
                            <w:lang w:val="en-US"/>
                          </w:rPr>
                          <w:t>.</w:t>
                        </w:r>
                      </w:p>
                    </w:tc>
                  </w:tr>
                  <w:tr w:rsidR="009D57CD" w:rsidRPr="006B5860" w14:paraId="697A6E63" w14:textId="77777777" w:rsidTr="00BA2573">
                    <w:trPr>
                      <w:trHeight w:val="769"/>
                    </w:trPr>
                    <w:tc>
                      <w:tcPr>
                        <w:tcW w:w="1730" w:type="dxa"/>
                      </w:tcPr>
                      <w:p w14:paraId="6DA417E2" w14:textId="34796573"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E72E1D">
                          <w:rPr>
                            <w:rFonts w:ascii="Times New Roman" w:hAnsi="Times New Roman" w:cs="Times New Roman"/>
                            <w:sz w:val="28"/>
                            <w:szCs w:val="28"/>
                            <w:lang w:val="en-US"/>
                          </w:rPr>
                          <w:t>outcomes</w:t>
                        </w:r>
                      </w:p>
                    </w:tc>
                    <w:tc>
                      <w:tcPr>
                        <w:tcW w:w="6920" w:type="dxa"/>
                      </w:tcPr>
                      <w:p w14:paraId="4B3532DC" w14:textId="11521091" w:rsidR="009D57CD" w:rsidRPr="00BA2573" w:rsidRDefault="009D57CD" w:rsidP="009D57CD">
                        <w:pPr>
                          <w:jc w:val="both"/>
                          <w:rPr>
                            <w:rFonts w:ascii="Times New Roman" w:hAnsi="Times New Roman" w:cs="Times New Roman"/>
                            <w:b/>
                            <w:bCs/>
                            <w:sz w:val="28"/>
                            <w:szCs w:val="28"/>
                            <w:lang w:val="en-GB"/>
                          </w:rPr>
                        </w:pPr>
                        <w:r w:rsidRPr="00BA2573">
                          <w:rPr>
                            <w:rFonts w:ascii="Times New Roman" w:hAnsi="Times New Roman" w:cs="Times New Roman"/>
                            <w:b/>
                            <w:bCs/>
                            <w:sz w:val="28"/>
                            <w:szCs w:val="28"/>
                            <w:lang w:val="en-GB"/>
                          </w:rPr>
                          <w:t>Pre-service teachers demonstrating competence can:</w:t>
                        </w:r>
                      </w:p>
                      <w:p w14:paraId="7ACE06E4" w14:textId="77777777" w:rsidR="009D57CD" w:rsidRPr="00BA2573" w:rsidRDefault="009D57CD" w:rsidP="009D57CD">
                        <w:pPr>
                          <w:pStyle w:val="a3"/>
                          <w:numPr>
                            <w:ilvl w:val="0"/>
                            <w:numId w:val="84"/>
                          </w:num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analyze the psychological aspects and pedagogical possibilities of the educational environment;</w:t>
                        </w:r>
                      </w:p>
                      <w:p w14:paraId="3D42A9DE" w14:textId="77777777" w:rsidR="009D57CD" w:rsidRPr="00BA2573" w:rsidRDefault="009D57CD" w:rsidP="009D57CD">
                        <w:pPr>
                          <w:pStyle w:val="a3"/>
                          <w:numPr>
                            <w:ilvl w:val="0"/>
                            <w:numId w:val="84"/>
                          </w:num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evaluate the parameters of the design of the educational environment;</w:t>
                        </w:r>
                      </w:p>
                      <w:p w14:paraId="6F03ABCD" w14:textId="77777777" w:rsidR="009D57CD" w:rsidRPr="00BA2573" w:rsidRDefault="009D57CD" w:rsidP="009D57CD">
                        <w:pPr>
                          <w:pStyle w:val="a3"/>
                          <w:numPr>
                            <w:ilvl w:val="0"/>
                            <w:numId w:val="84"/>
                          </w:num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assess the level of psychological safety of the educational environment;</w:t>
                        </w:r>
                      </w:p>
                      <w:p w14:paraId="05E2CCA1" w14:textId="7FDBE140" w:rsidR="009D57CD" w:rsidRPr="00BA2573" w:rsidRDefault="009D57CD" w:rsidP="009D57CD">
                        <w:pPr>
                          <w:pStyle w:val="a3"/>
                          <w:numPr>
                            <w:ilvl w:val="0"/>
                            <w:numId w:val="84"/>
                          </w:num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provide the best examples of the educational environment;</w:t>
                        </w:r>
                      </w:p>
                      <w:p w14:paraId="1D00B47E" w14:textId="3623AF83" w:rsidR="009D57CD" w:rsidRPr="00BA2573" w:rsidRDefault="009D57CD" w:rsidP="009D57CD">
                        <w:pPr>
                          <w:pStyle w:val="a3"/>
                          <w:numPr>
                            <w:ilvl w:val="0"/>
                            <w:numId w:val="84"/>
                          </w:num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 xml:space="preserve">consider cultural, gender, ethnic, regional, individual diversity in the design of the educational environment; </w:t>
                        </w:r>
                      </w:p>
                      <w:p w14:paraId="72E99192" w14:textId="77777777" w:rsidR="009D57CD" w:rsidRPr="00BA2573" w:rsidRDefault="009D57CD" w:rsidP="009D57CD">
                        <w:pPr>
                          <w:pStyle w:val="a3"/>
                          <w:numPr>
                            <w:ilvl w:val="0"/>
                            <w:numId w:val="84"/>
                          </w:num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develop recommendations for the design of the educational environment;</w:t>
                        </w:r>
                      </w:p>
                      <w:p w14:paraId="52ED0234" w14:textId="06BF2BD8" w:rsidR="009D57CD" w:rsidRPr="00BA2573" w:rsidRDefault="009D57CD" w:rsidP="009D57CD">
                        <w:pPr>
                          <w:pStyle w:val="a3"/>
                          <w:numPr>
                            <w:ilvl w:val="0"/>
                            <w:numId w:val="84"/>
                          </w:num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systematize the early acquired knowledge and apply it in future practical activities.</w:t>
                        </w:r>
                      </w:p>
                    </w:tc>
                  </w:tr>
                </w:tbl>
                <w:p w14:paraId="0F718099"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B5860" w14:paraId="1E2C8FE4" w14:textId="77777777" w:rsidTr="00BA2573">
                    <w:trPr>
                      <w:trHeight w:val="252"/>
                    </w:trPr>
                    <w:tc>
                      <w:tcPr>
                        <w:tcW w:w="1730" w:type="dxa"/>
                      </w:tcPr>
                      <w:p w14:paraId="5DE551D6" w14:textId="77777777" w:rsidR="009D57CD" w:rsidRPr="00671891" w:rsidRDefault="009D57CD" w:rsidP="009D57CD">
                        <w:pPr>
                          <w:rPr>
                            <w:rFonts w:ascii="Times New Roman" w:hAnsi="Times New Roman" w:cs="Times New Roman"/>
                            <w:sz w:val="28"/>
                            <w:szCs w:val="28"/>
                            <w:lang w:val="en-US"/>
                          </w:rPr>
                        </w:pPr>
                        <w:bookmarkStart w:id="25" w:name="_Hlk104550550"/>
                        <w:r w:rsidRPr="00671891">
                          <w:rPr>
                            <w:rFonts w:ascii="Times New Roman" w:hAnsi="Times New Roman" w:cs="Times New Roman"/>
                            <w:sz w:val="28"/>
                            <w:szCs w:val="28"/>
                            <w:lang w:val="en-US"/>
                          </w:rPr>
                          <w:t>Course title</w:t>
                        </w:r>
                      </w:p>
                    </w:tc>
                    <w:tc>
                      <w:tcPr>
                        <w:tcW w:w="6920" w:type="dxa"/>
                        <w:tcBorders>
                          <w:top w:val="single" w:sz="4" w:space="0" w:color="000000"/>
                          <w:left w:val="single" w:sz="4" w:space="0" w:color="000000"/>
                          <w:bottom w:val="single" w:sz="4" w:space="0" w:color="000000"/>
                          <w:right w:val="single" w:sz="4" w:space="0" w:color="000000"/>
                        </w:tcBorders>
                      </w:tcPr>
                      <w:p w14:paraId="4181732E" w14:textId="6C3C68EF" w:rsidR="009D57CD" w:rsidRPr="00BA2573" w:rsidRDefault="009D57CD" w:rsidP="009D57CD">
                        <w:pPr>
                          <w:rPr>
                            <w:rFonts w:ascii="Times New Roman" w:hAnsi="Times New Roman" w:cs="Times New Roman"/>
                            <w:b/>
                            <w:bCs/>
                            <w:sz w:val="28"/>
                            <w:szCs w:val="28"/>
                            <w:lang w:val="en-US"/>
                          </w:rPr>
                        </w:pPr>
                        <w:r w:rsidRPr="00BA2573">
                          <w:rPr>
                            <w:rFonts w:ascii="Times New Roman" w:hAnsi="Times New Roman" w:cs="Times New Roman"/>
                            <w:b/>
                            <w:bCs/>
                            <w:sz w:val="28"/>
                            <w:szCs w:val="28"/>
                            <w:lang w:val="en-US"/>
                          </w:rPr>
                          <w:t>Applied research in personal professional development</w:t>
                        </w:r>
                      </w:p>
                    </w:tc>
                  </w:tr>
                  <w:tr w:rsidR="009D57CD" w:rsidRPr="00671891" w14:paraId="2BBC3B56" w14:textId="77777777" w:rsidTr="00BA2573">
                    <w:trPr>
                      <w:trHeight w:val="263"/>
                    </w:trPr>
                    <w:tc>
                      <w:tcPr>
                        <w:tcW w:w="1730" w:type="dxa"/>
                      </w:tcPr>
                      <w:p w14:paraId="2E98F20D"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3C8A967E" w14:textId="5EC731A2" w:rsidR="009D57CD" w:rsidRPr="00BA2573" w:rsidRDefault="009D57CD" w:rsidP="009D57CD">
                        <w:pPr>
                          <w:rPr>
                            <w:rFonts w:ascii="Times New Roman" w:hAnsi="Times New Roman" w:cs="Times New Roman"/>
                            <w:sz w:val="28"/>
                            <w:szCs w:val="28"/>
                            <w:lang w:val="en-US"/>
                          </w:rPr>
                        </w:pPr>
                        <w:r w:rsidRPr="00BA2573">
                          <w:rPr>
                            <w:rFonts w:ascii="Times New Roman" w:eastAsia="Times New Roman" w:hAnsi="Times New Roman" w:cs="Times New Roman"/>
                            <w:color w:val="000000"/>
                            <w:sz w:val="28"/>
                            <w:szCs w:val="28"/>
                            <w:lang w:val="en"/>
                          </w:rPr>
                          <w:t>Subject Component, Optional Component</w:t>
                        </w:r>
                      </w:p>
                    </w:tc>
                  </w:tr>
                  <w:tr w:rsidR="009D57CD" w:rsidRPr="00671891" w14:paraId="698928E3" w14:textId="77777777" w:rsidTr="00BA2573">
                    <w:trPr>
                      <w:trHeight w:val="263"/>
                    </w:trPr>
                    <w:tc>
                      <w:tcPr>
                        <w:tcW w:w="1730" w:type="dxa"/>
                      </w:tcPr>
                      <w:p w14:paraId="6AC4C00A" w14:textId="68897DC7"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Borders>
                          <w:top w:val="single" w:sz="4" w:space="0" w:color="000000"/>
                          <w:left w:val="single" w:sz="4" w:space="0" w:color="000000"/>
                          <w:bottom w:val="single" w:sz="4" w:space="0" w:color="000000"/>
                          <w:right w:val="single" w:sz="4" w:space="0" w:color="000000"/>
                        </w:tcBorders>
                      </w:tcPr>
                      <w:p w14:paraId="19082BE8" w14:textId="7DAB3A38" w:rsidR="009D57CD" w:rsidRPr="00BA2573" w:rsidRDefault="009D57CD" w:rsidP="009D57CD">
                        <w:pPr>
                          <w:rPr>
                            <w:rFonts w:ascii="Times New Roman" w:eastAsia="Times New Roman" w:hAnsi="Times New Roman" w:cs="Times New Roman"/>
                            <w:color w:val="000000"/>
                            <w:sz w:val="28"/>
                            <w:szCs w:val="28"/>
                            <w:lang w:val="en"/>
                          </w:rPr>
                        </w:pPr>
                        <w:r w:rsidRPr="00BA2573">
                          <w:rPr>
                            <w:rFonts w:ascii="Times New Roman" w:hAnsi="Times New Roman" w:cs="Times New Roman"/>
                            <w:sz w:val="28"/>
                            <w:szCs w:val="28"/>
                            <w:lang w:val="en-US"/>
                          </w:rPr>
                          <w:t>Major disciplines</w:t>
                        </w:r>
                      </w:p>
                    </w:tc>
                  </w:tr>
                  <w:tr w:rsidR="009D57CD" w:rsidRPr="00671891" w14:paraId="621F3854" w14:textId="77777777" w:rsidTr="00BA2573">
                    <w:trPr>
                      <w:trHeight w:val="252"/>
                    </w:trPr>
                    <w:tc>
                      <w:tcPr>
                        <w:tcW w:w="1730" w:type="dxa"/>
                      </w:tcPr>
                      <w:p w14:paraId="6F3D2AB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189D35A2" w14:textId="6D3D1030" w:rsidR="009D57CD" w:rsidRPr="00BA2573" w:rsidRDefault="009D57CD" w:rsidP="00333AC3">
                        <w:pPr>
                          <w:rPr>
                            <w:rFonts w:ascii="Times New Roman" w:hAnsi="Times New Roman" w:cs="Times New Roman"/>
                            <w:sz w:val="28"/>
                            <w:szCs w:val="28"/>
                            <w:lang w:val="en-US"/>
                          </w:rPr>
                        </w:pPr>
                        <w:r w:rsidRPr="00BA2573">
                          <w:rPr>
                            <w:rFonts w:ascii="Times New Roman" w:eastAsia="Times New Roman" w:hAnsi="Times New Roman" w:cs="Times New Roman"/>
                            <w:color w:val="000000"/>
                            <w:sz w:val="28"/>
                            <w:szCs w:val="28"/>
                            <w:lang w:val="en"/>
                          </w:rPr>
                          <w:t xml:space="preserve">Research </w:t>
                        </w:r>
                        <w:r w:rsidR="00333AC3">
                          <w:rPr>
                            <w:rFonts w:ascii="Times New Roman" w:eastAsia="Times New Roman" w:hAnsi="Times New Roman" w:cs="Times New Roman"/>
                            <w:color w:val="000000"/>
                            <w:sz w:val="28"/>
                            <w:szCs w:val="28"/>
                            <w:lang w:val="en"/>
                          </w:rPr>
                          <w:t>15</w:t>
                        </w:r>
                        <w:r w:rsidRPr="00BA2573">
                          <w:rPr>
                            <w:rFonts w:ascii="Times New Roman" w:eastAsia="Times New Roman" w:hAnsi="Times New Roman" w:cs="Times New Roman"/>
                            <w:color w:val="000000"/>
                            <w:sz w:val="28"/>
                            <w:szCs w:val="28"/>
                            <w:lang w:val="en"/>
                          </w:rPr>
                          <w:t xml:space="preserve"> </w:t>
                        </w:r>
                        <w:r>
                          <w:rPr>
                            <w:rFonts w:ascii="Times New Roman" w:hAnsi="Times New Roman" w:cs="Times New Roman"/>
                            <w:color w:val="000000"/>
                            <w:sz w:val="28"/>
                            <w:szCs w:val="28"/>
                            <w:lang w:val="en-US"/>
                          </w:rPr>
                          <w:t>academic credits</w:t>
                        </w:r>
                      </w:p>
                    </w:tc>
                  </w:tr>
                  <w:tr w:rsidR="009D57CD" w:rsidRPr="00671891" w14:paraId="79727C20" w14:textId="77777777" w:rsidTr="00BA2573">
                    <w:trPr>
                      <w:trHeight w:val="263"/>
                    </w:trPr>
                    <w:tc>
                      <w:tcPr>
                        <w:tcW w:w="1730" w:type="dxa"/>
                      </w:tcPr>
                      <w:p w14:paraId="62C0DC5C" w14:textId="6E1BB804"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Borders>
                          <w:top w:val="single" w:sz="4" w:space="0" w:color="000000"/>
                          <w:left w:val="single" w:sz="4" w:space="0" w:color="000000"/>
                          <w:bottom w:val="single" w:sz="4" w:space="0" w:color="000000"/>
                          <w:right w:val="single" w:sz="4" w:space="0" w:color="000000"/>
                        </w:tcBorders>
                      </w:tcPr>
                      <w:p w14:paraId="1BD29A34" w14:textId="77777777" w:rsidR="009D57CD" w:rsidRPr="00BA2573" w:rsidRDefault="009D57CD" w:rsidP="009D57CD">
                        <w:pPr>
                          <w:rPr>
                            <w:rFonts w:ascii="Times New Roman" w:hAnsi="Times New Roman" w:cs="Times New Roman"/>
                            <w:sz w:val="28"/>
                            <w:szCs w:val="28"/>
                            <w:lang w:val="en-US"/>
                          </w:rPr>
                        </w:pPr>
                        <w:r w:rsidRPr="00BA2573">
                          <w:rPr>
                            <w:rFonts w:ascii="Times New Roman" w:eastAsia="Times New Roman" w:hAnsi="Times New Roman" w:cs="Times New Roman"/>
                            <w:sz w:val="28"/>
                            <w:szCs w:val="28"/>
                            <w:lang w:val="en"/>
                          </w:rPr>
                          <w:t>5</w:t>
                        </w:r>
                      </w:p>
                    </w:tc>
                  </w:tr>
                  <w:tr w:rsidR="009D57CD" w:rsidRPr="006B5860" w14:paraId="3E3005D7" w14:textId="77777777" w:rsidTr="00BA2573">
                    <w:trPr>
                      <w:trHeight w:val="1669"/>
                    </w:trPr>
                    <w:tc>
                      <w:tcPr>
                        <w:tcW w:w="1730" w:type="dxa"/>
                      </w:tcPr>
                      <w:p w14:paraId="3810E384" w14:textId="25B8B3BE"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41957EAE" w14:textId="77777777" w:rsidR="009D57CD" w:rsidRPr="00BA2573" w:rsidRDefault="009D57CD" w:rsidP="009D57CD">
                        <w:p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The purpose of this course is to improve the following areas of subject competence:</w:t>
                        </w:r>
                      </w:p>
                      <w:p w14:paraId="1F29A1BE" w14:textId="59EF1528" w:rsidR="009D57CD" w:rsidRPr="00BA2573" w:rsidRDefault="009D57CD" w:rsidP="009D57CD">
                        <w:pPr>
                          <w:pStyle w:val="a3"/>
                          <w:numPr>
                            <w:ilvl w:val="0"/>
                            <w:numId w:val="85"/>
                          </w:numPr>
                          <w:jc w:val="both"/>
                          <w:rPr>
                            <w:rFonts w:ascii="Times New Roman" w:hAnsi="Times New Roman" w:cs="Times New Roman"/>
                            <w:b/>
                            <w:bCs/>
                            <w:sz w:val="28"/>
                            <w:szCs w:val="28"/>
                            <w:lang w:val="en-US"/>
                          </w:rPr>
                        </w:pPr>
                        <w:r w:rsidRPr="00BA2573">
                          <w:rPr>
                            <w:rFonts w:ascii="Times New Roman" w:hAnsi="Times New Roman" w:cs="Times New Roman"/>
                            <w:sz w:val="28"/>
                            <w:szCs w:val="28"/>
                            <w:lang w:val="en-US"/>
                          </w:rPr>
                          <w:t>Competence area for psychological and pedagogical intervention (4,5)</w:t>
                        </w:r>
                      </w:p>
                      <w:p w14:paraId="067E4BB9" w14:textId="597017E7" w:rsidR="009D57CD" w:rsidRPr="00BA2573" w:rsidRDefault="009D57CD" w:rsidP="009D57CD">
                        <w:pPr>
                          <w:jc w:val="both"/>
                          <w:rPr>
                            <w:rFonts w:ascii="Times New Roman" w:hAnsi="Times New Roman" w:cs="Times New Roman"/>
                            <w:sz w:val="28"/>
                            <w:szCs w:val="28"/>
                            <w:lang w:val="en-US"/>
                          </w:rPr>
                        </w:pPr>
                      </w:p>
                      <w:p w14:paraId="49D2FC90" w14:textId="4CD8D908" w:rsidR="009D57CD" w:rsidRPr="00BA2573" w:rsidRDefault="009D57CD" w:rsidP="009D57CD">
                        <w:p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develop</w:t>
                        </w:r>
                        <w:r w:rsidRPr="00BA2573">
                          <w:rPr>
                            <w:rFonts w:ascii="Times New Roman" w:hAnsi="Times New Roman" w:cs="Times New Roman"/>
                            <w:sz w:val="28"/>
                            <w:szCs w:val="28"/>
                            <w:lang w:val="en-US"/>
                          </w:rPr>
                          <w:t xml:space="preserve"> a systematic approach to the analysis and selection of educational concepts, theories, and ideas</w:t>
                        </w:r>
                        <w:r>
                          <w:rPr>
                            <w:rFonts w:ascii="Times New Roman" w:hAnsi="Times New Roman" w:cs="Times New Roman"/>
                            <w:sz w:val="28"/>
                            <w:szCs w:val="28"/>
                            <w:lang w:val="en-US"/>
                          </w:rPr>
                          <w:t xml:space="preserve">. They learn </w:t>
                        </w:r>
                        <w:r w:rsidRPr="00BA2573">
                          <w:rPr>
                            <w:rFonts w:ascii="Times New Roman" w:hAnsi="Times New Roman" w:cs="Times New Roman"/>
                            <w:sz w:val="28"/>
                            <w:szCs w:val="28"/>
                            <w:lang w:val="en-US"/>
                          </w:rPr>
                          <w:t>to conduct applied research in the area of personal professional development</w:t>
                        </w:r>
                        <w:r>
                          <w:rPr>
                            <w:rFonts w:ascii="Times New Roman" w:hAnsi="Times New Roman" w:cs="Times New Roman"/>
                            <w:sz w:val="28"/>
                            <w:szCs w:val="28"/>
                            <w:lang w:val="en-US"/>
                          </w:rPr>
                          <w:t>.</w:t>
                        </w:r>
                      </w:p>
                    </w:tc>
                  </w:tr>
                  <w:tr w:rsidR="009D57CD" w:rsidRPr="006B5860" w14:paraId="1C7AFD8F" w14:textId="77777777" w:rsidTr="00BA2573">
                    <w:trPr>
                      <w:trHeight w:val="769"/>
                    </w:trPr>
                    <w:tc>
                      <w:tcPr>
                        <w:tcW w:w="1730" w:type="dxa"/>
                      </w:tcPr>
                      <w:p w14:paraId="535CE7AA" w14:textId="21FB6B4C"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1944F581" w14:textId="2A1A9025" w:rsidR="009D57CD" w:rsidRPr="00671891" w:rsidRDefault="009D57CD" w:rsidP="009D57CD">
                        <w:pPr>
                          <w:jc w:val="both"/>
                          <w:rPr>
                            <w:rFonts w:ascii="Times New Roman" w:hAnsi="Times New Roman" w:cs="Times New Roman"/>
                            <w:b/>
                            <w:bCs/>
                            <w:sz w:val="28"/>
                            <w:szCs w:val="28"/>
                            <w:lang w:val="en-GB"/>
                          </w:rPr>
                        </w:pPr>
                        <w:r w:rsidRPr="00671891">
                          <w:rPr>
                            <w:rFonts w:ascii="Times New Roman" w:hAnsi="Times New Roman" w:cs="Times New Roman"/>
                            <w:b/>
                            <w:bCs/>
                            <w:sz w:val="28"/>
                            <w:szCs w:val="28"/>
                            <w:lang w:val="en-GB"/>
                          </w:rPr>
                          <w:t>Pre-service teachers demonstrating competence can:</w:t>
                        </w:r>
                      </w:p>
                      <w:p w14:paraId="058B1DA6" w14:textId="15B793CD" w:rsidR="009D57CD" w:rsidRPr="00671891" w:rsidRDefault="009D57CD" w:rsidP="009D57CD">
                        <w:pPr>
                          <w:pStyle w:val="a3"/>
                          <w:numPr>
                            <w:ilvl w:val="0"/>
                            <w:numId w:val="2"/>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 xml:space="preserve">systematically analyze and select educational concepts, theories, ideas; </w:t>
                        </w:r>
                      </w:p>
                      <w:p w14:paraId="44FD1D3B" w14:textId="2F908E49" w:rsidR="009D57CD" w:rsidRPr="00671891" w:rsidRDefault="009D57CD" w:rsidP="009D57CD">
                        <w:pPr>
                          <w:pStyle w:val="a3"/>
                          <w:numPr>
                            <w:ilvl w:val="0"/>
                            <w:numId w:val="2"/>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 xml:space="preserve">analyze and critically evaluate the current development and changes in the theory and practice of education, proposed innovations, systems, projects, programs, etc.; </w:t>
                        </w:r>
                      </w:p>
                      <w:p w14:paraId="343626CB" w14:textId="607687FF" w:rsidR="009D57CD" w:rsidRPr="00671891" w:rsidRDefault="009D57CD" w:rsidP="009D57CD">
                        <w:pPr>
                          <w:pStyle w:val="a3"/>
                          <w:numPr>
                            <w:ilvl w:val="0"/>
                            <w:numId w:val="2"/>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 xml:space="preserve">demonstrate methods of reflection and professional development, building on this basis of their own </w:t>
                        </w:r>
                        <w:r w:rsidRPr="00671891">
                          <w:rPr>
                            <w:rFonts w:ascii="Times New Roman" w:hAnsi="Times New Roman" w:cs="Times New Roman"/>
                            <w:sz w:val="28"/>
                            <w:szCs w:val="28"/>
                            <w:lang w:val="kk-KZ"/>
                          </w:rPr>
                          <w:lastRenderedPageBreak/>
                          <w:t>pedagogical activity, designing further personal educational growth</w:t>
                        </w:r>
                        <w:r w:rsidRPr="00671891">
                          <w:rPr>
                            <w:rFonts w:ascii="Times New Roman" w:hAnsi="Times New Roman" w:cs="Times New Roman"/>
                            <w:sz w:val="28"/>
                            <w:szCs w:val="28"/>
                            <w:lang w:val="en-US"/>
                          </w:rPr>
                          <w:t xml:space="preserve">. </w:t>
                        </w:r>
                      </w:p>
                    </w:tc>
                  </w:tr>
                  <w:bookmarkEnd w:id="25"/>
                </w:tbl>
                <w:p w14:paraId="3F40EA9A" w14:textId="3FB7E7FF"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9D57CD" w:rsidRPr="00671891" w14:paraId="6923FC09" w14:textId="77777777" w:rsidTr="00BA2573">
                    <w:trPr>
                      <w:trHeight w:val="252"/>
                    </w:trPr>
                    <w:tc>
                      <w:tcPr>
                        <w:tcW w:w="1730" w:type="dxa"/>
                      </w:tcPr>
                      <w:p w14:paraId="4ED96F0E"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title</w:t>
                        </w:r>
                      </w:p>
                    </w:tc>
                    <w:tc>
                      <w:tcPr>
                        <w:tcW w:w="6920" w:type="dxa"/>
                        <w:tcBorders>
                          <w:top w:val="single" w:sz="4" w:space="0" w:color="000000"/>
                          <w:left w:val="single" w:sz="4" w:space="0" w:color="000000"/>
                          <w:bottom w:val="single" w:sz="4" w:space="0" w:color="000000"/>
                          <w:right w:val="single" w:sz="4" w:space="0" w:color="000000"/>
                        </w:tcBorders>
                      </w:tcPr>
                      <w:p w14:paraId="06864C26" w14:textId="1A2864D0" w:rsidR="009D57CD" w:rsidRPr="00671891" w:rsidRDefault="009D57CD" w:rsidP="009D57CD">
                        <w:pPr>
                          <w:rPr>
                            <w:rFonts w:ascii="Times New Roman" w:hAnsi="Times New Roman" w:cs="Times New Roman"/>
                            <w:b/>
                            <w:bCs/>
                            <w:sz w:val="28"/>
                            <w:szCs w:val="28"/>
                            <w:lang w:val="en-US"/>
                          </w:rPr>
                        </w:pPr>
                        <w:r>
                          <w:rPr>
                            <w:rFonts w:ascii="Times New Roman" w:hAnsi="Times New Roman" w:cs="Times New Roman"/>
                            <w:b/>
                            <w:bCs/>
                            <w:sz w:val="28"/>
                            <w:szCs w:val="28"/>
                            <w:lang w:val="en"/>
                          </w:rPr>
                          <w:t>P</w:t>
                        </w:r>
                        <w:r w:rsidRPr="00671891">
                          <w:rPr>
                            <w:rFonts w:ascii="Times New Roman" w:hAnsi="Times New Roman" w:cs="Times New Roman"/>
                            <w:b/>
                            <w:bCs/>
                            <w:sz w:val="28"/>
                            <w:szCs w:val="28"/>
                            <w:lang w:val="en"/>
                          </w:rPr>
                          <w:t xml:space="preserve">sychological research </w:t>
                        </w:r>
                      </w:p>
                    </w:tc>
                  </w:tr>
                  <w:tr w:rsidR="009D57CD" w:rsidRPr="00671891" w14:paraId="0C5B93D1" w14:textId="77777777" w:rsidTr="00BA2573">
                    <w:trPr>
                      <w:trHeight w:val="263"/>
                    </w:trPr>
                    <w:tc>
                      <w:tcPr>
                        <w:tcW w:w="1730" w:type="dxa"/>
                      </w:tcPr>
                      <w:p w14:paraId="2488C1E2"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2D82C20F" w14:textId="3CC00A6B" w:rsidR="009D57CD" w:rsidRPr="00BA2573" w:rsidRDefault="009D57CD" w:rsidP="009D57CD">
                        <w:pPr>
                          <w:rPr>
                            <w:rFonts w:ascii="Times New Roman" w:hAnsi="Times New Roman" w:cs="Times New Roman"/>
                            <w:sz w:val="28"/>
                            <w:szCs w:val="28"/>
                            <w:lang w:val="en-US"/>
                          </w:rPr>
                        </w:pPr>
                        <w:r w:rsidRPr="00BA2573">
                          <w:rPr>
                            <w:rFonts w:ascii="Times New Roman" w:eastAsia="Times New Roman" w:hAnsi="Times New Roman" w:cs="Times New Roman"/>
                            <w:color w:val="000000"/>
                            <w:sz w:val="28"/>
                            <w:szCs w:val="28"/>
                            <w:lang w:val="en"/>
                          </w:rPr>
                          <w:t>Subject Component, University Component</w:t>
                        </w:r>
                      </w:p>
                    </w:tc>
                  </w:tr>
                  <w:tr w:rsidR="009D57CD" w:rsidRPr="00671891" w14:paraId="58672C5F" w14:textId="77777777" w:rsidTr="00BA2573">
                    <w:trPr>
                      <w:trHeight w:val="263"/>
                    </w:trPr>
                    <w:tc>
                      <w:tcPr>
                        <w:tcW w:w="1730" w:type="dxa"/>
                      </w:tcPr>
                      <w:p w14:paraId="569F2981" w14:textId="0BB43BA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Cycle </w:t>
                        </w:r>
                      </w:p>
                    </w:tc>
                    <w:tc>
                      <w:tcPr>
                        <w:tcW w:w="6920" w:type="dxa"/>
                        <w:tcBorders>
                          <w:top w:val="single" w:sz="4" w:space="0" w:color="000000"/>
                          <w:left w:val="single" w:sz="4" w:space="0" w:color="000000"/>
                          <w:bottom w:val="single" w:sz="4" w:space="0" w:color="000000"/>
                          <w:right w:val="single" w:sz="4" w:space="0" w:color="000000"/>
                        </w:tcBorders>
                      </w:tcPr>
                      <w:p w14:paraId="33081700" w14:textId="1C600FCA" w:rsidR="009D57CD" w:rsidRPr="00BA2573" w:rsidRDefault="009D57CD" w:rsidP="009D57CD">
                        <w:pPr>
                          <w:rPr>
                            <w:rFonts w:ascii="Times New Roman" w:eastAsia="Times New Roman" w:hAnsi="Times New Roman" w:cs="Times New Roman"/>
                            <w:color w:val="000000"/>
                            <w:sz w:val="28"/>
                            <w:szCs w:val="28"/>
                            <w:lang w:val="en"/>
                          </w:rPr>
                        </w:pPr>
                        <w:r w:rsidRPr="00BA2573">
                          <w:rPr>
                            <w:rFonts w:ascii="Times New Roman" w:hAnsi="Times New Roman" w:cs="Times New Roman"/>
                            <w:sz w:val="28"/>
                            <w:szCs w:val="28"/>
                            <w:lang w:val="en-US"/>
                          </w:rPr>
                          <w:t>Major disciplines</w:t>
                        </w:r>
                      </w:p>
                    </w:tc>
                  </w:tr>
                  <w:tr w:rsidR="009D57CD" w:rsidRPr="00671891" w14:paraId="141D1D78" w14:textId="77777777" w:rsidTr="00BA2573">
                    <w:trPr>
                      <w:trHeight w:val="252"/>
                    </w:trPr>
                    <w:tc>
                      <w:tcPr>
                        <w:tcW w:w="1730" w:type="dxa"/>
                      </w:tcPr>
                      <w:p w14:paraId="30426EA7"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7F9BB935" w14:textId="395D8F84" w:rsidR="009D57CD" w:rsidRPr="00BA2573" w:rsidRDefault="009D57CD" w:rsidP="00333AC3">
                        <w:pPr>
                          <w:rPr>
                            <w:rFonts w:ascii="Times New Roman" w:hAnsi="Times New Roman" w:cs="Times New Roman"/>
                            <w:sz w:val="28"/>
                            <w:szCs w:val="28"/>
                            <w:lang w:val="en-US"/>
                          </w:rPr>
                        </w:pPr>
                        <w:r w:rsidRPr="00BA2573">
                          <w:rPr>
                            <w:rFonts w:ascii="Times New Roman" w:eastAsia="Times New Roman" w:hAnsi="Times New Roman" w:cs="Times New Roman"/>
                            <w:color w:val="000000"/>
                            <w:sz w:val="28"/>
                            <w:szCs w:val="28"/>
                            <w:lang w:val="en"/>
                          </w:rPr>
                          <w:t xml:space="preserve">Research </w:t>
                        </w:r>
                        <w:r w:rsidR="00333AC3">
                          <w:rPr>
                            <w:rFonts w:ascii="Times New Roman" w:eastAsia="Times New Roman" w:hAnsi="Times New Roman" w:cs="Times New Roman"/>
                            <w:color w:val="000000"/>
                            <w:sz w:val="28"/>
                            <w:szCs w:val="28"/>
                            <w:lang w:val="en"/>
                          </w:rPr>
                          <w:t>15</w:t>
                        </w:r>
                        <w:r w:rsidRPr="00BA2573">
                          <w:rPr>
                            <w:rFonts w:ascii="Times New Roman" w:eastAsia="Times New Roman" w:hAnsi="Times New Roman" w:cs="Times New Roman"/>
                            <w:color w:val="000000"/>
                            <w:sz w:val="28"/>
                            <w:szCs w:val="28"/>
                            <w:lang w:val="en"/>
                          </w:rPr>
                          <w:t xml:space="preserve"> </w:t>
                        </w:r>
                        <w:r>
                          <w:rPr>
                            <w:rFonts w:ascii="Times New Roman" w:hAnsi="Times New Roman" w:cs="Times New Roman"/>
                            <w:color w:val="000000"/>
                            <w:sz w:val="28"/>
                            <w:szCs w:val="28"/>
                            <w:lang w:val="en-US"/>
                          </w:rPr>
                          <w:t>academic credits</w:t>
                        </w:r>
                      </w:p>
                    </w:tc>
                  </w:tr>
                  <w:tr w:rsidR="009D57CD" w:rsidRPr="00671891" w14:paraId="11BA3572" w14:textId="77777777" w:rsidTr="00BA2573">
                    <w:trPr>
                      <w:trHeight w:val="263"/>
                    </w:trPr>
                    <w:tc>
                      <w:tcPr>
                        <w:tcW w:w="1730" w:type="dxa"/>
                      </w:tcPr>
                      <w:p w14:paraId="3C0037C5" w14:textId="1596A64E"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color w:val="000000"/>
                            <w:sz w:val="28"/>
                            <w:szCs w:val="28"/>
                            <w:lang w:val="en-US"/>
                          </w:rPr>
                          <w:t>Academic credits</w:t>
                        </w:r>
                      </w:p>
                    </w:tc>
                    <w:tc>
                      <w:tcPr>
                        <w:tcW w:w="6920" w:type="dxa"/>
                        <w:tcBorders>
                          <w:top w:val="single" w:sz="4" w:space="0" w:color="000000"/>
                          <w:left w:val="single" w:sz="4" w:space="0" w:color="000000"/>
                          <w:bottom w:val="single" w:sz="4" w:space="0" w:color="000000"/>
                          <w:right w:val="single" w:sz="4" w:space="0" w:color="000000"/>
                        </w:tcBorders>
                      </w:tcPr>
                      <w:p w14:paraId="6F685CBA" w14:textId="4C722436" w:rsidR="009D57CD" w:rsidRPr="00BA2573" w:rsidRDefault="009D57CD" w:rsidP="009D57CD">
                        <w:pPr>
                          <w:rPr>
                            <w:rFonts w:ascii="Times New Roman" w:hAnsi="Times New Roman" w:cs="Times New Roman"/>
                            <w:sz w:val="28"/>
                            <w:szCs w:val="28"/>
                            <w:lang w:val="en-US"/>
                          </w:rPr>
                        </w:pPr>
                        <w:r w:rsidRPr="00BA2573">
                          <w:rPr>
                            <w:rFonts w:ascii="Times New Roman" w:eastAsia="Times New Roman" w:hAnsi="Times New Roman" w:cs="Times New Roman"/>
                            <w:sz w:val="28"/>
                            <w:szCs w:val="28"/>
                            <w:lang w:val="en"/>
                          </w:rPr>
                          <w:t>5</w:t>
                        </w:r>
                      </w:p>
                    </w:tc>
                  </w:tr>
                  <w:tr w:rsidR="009D57CD" w:rsidRPr="00DD2849" w14:paraId="0DA673F0" w14:textId="77777777" w:rsidTr="00BA2573">
                    <w:trPr>
                      <w:trHeight w:val="1877"/>
                    </w:trPr>
                    <w:tc>
                      <w:tcPr>
                        <w:tcW w:w="1730" w:type="dxa"/>
                      </w:tcPr>
                      <w:p w14:paraId="2FA12338" w14:textId="1A564A4B"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Course / competence description</w:t>
                        </w:r>
                      </w:p>
                    </w:tc>
                    <w:tc>
                      <w:tcPr>
                        <w:tcW w:w="6920" w:type="dxa"/>
                      </w:tcPr>
                      <w:p w14:paraId="5D9A6C80" w14:textId="77777777" w:rsidR="009D57CD" w:rsidRPr="00BA2573" w:rsidRDefault="009D57CD" w:rsidP="009D57CD">
                        <w:p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The purpose of this course is to improve the following areas of subject competence:</w:t>
                        </w:r>
                      </w:p>
                      <w:p w14:paraId="08414C5C" w14:textId="262CD0A5" w:rsidR="009D57CD" w:rsidRPr="00BA2573" w:rsidRDefault="009D57CD" w:rsidP="009D57CD">
                        <w:pPr>
                          <w:pStyle w:val="a3"/>
                          <w:numPr>
                            <w:ilvl w:val="0"/>
                            <w:numId w:val="86"/>
                          </w:num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Competence area for psychological and pedagogical assessment (4,5)</w:t>
                        </w:r>
                      </w:p>
                      <w:p w14:paraId="3CF911B4" w14:textId="77777777" w:rsidR="009D57CD" w:rsidRPr="00BA2573" w:rsidRDefault="009D57CD" w:rsidP="009D57CD">
                        <w:pPr>
                          <w:jc w:val="both"/>
                          <w:rPr>
                            <w:rFonts w:ascii="Times New Roman" w:hAnsi="Times New Roman" w:cs="Times New Roman"/>
                            <w:sz w:val="28"/>
                            <w:szCs w:val="28"/>
                            <w:lang w:val="en-US"/>
                          </w:rPr>
                        </w:pPr>
                      </w:p>
                      <w:p w14:paraId="53D0D5C9" w14:textId="7E3E8A52" w:rsidR="009D57CD" w:rsidRPr="00BA2573" w:rsidRDefault="009D57CD" w:rsidP="009D57CD">
                        <w:pPr>
                          <w:jc w:val="both"/>
                          <w:rPr>
                            <w:rFonts w:ascii="Times New Roman" w:hAnsi="Times New Roman" w:cs="Times New Roman"/>
                            <w:sz w:val="28"/>
                            <w:szCs w:val="28"/>
                            <w:lang w:val="en-US"/>
                          </w:rPr>
                        </w:pPr>
                        <w:r w:rsidRPr="00BA2573">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 xml:space="preserve">get </w:t>
                        </w:r>
                        <w:r w:rsidRPr="00BA2573">
                          <w:rPr>
                            <w:rFonts w:ascii="Times New Roman" w:hAnsi="Times New Roman" w:cs="Times New Roman"/>
                            <w:sz w:val="28"/>
                            <w:szCs w:val="28"/>
                            <w:lang w:val="en-US"/>
                          </w:rPr>
                          <w:t>familiar with the general concepts of the methodology of science and the criteria of scientific knowledge, with planning and conduct</w:t>
                        </w:r>
                        <w:r>
                          <w:rPr>
                            <w:rFonts w:ascii="Times New Roman" w:hAnsi="Times New Roman" w:cs="Times New Roman"/>
                            <w:sz w:val="28"/>
                            <w:szCs w:val="28"/>
                            <w:lang w:val="en-US"/>
                          </w:rPr>
                          <w:t>ing</w:t>
                        </w:r>
                        <w:r w:rsidRPr="00BA2573">
                          <w:rPr>
                            <w:rFonts w:ascii="Times New Roman" w:hAnsi="Times New Roman" w:cs="Times New Roman"/>
                            <w:sz w:val="28"/>
                            <w:szCs w:val="28"/>
                            <w:lang w:val="en-US"/>
                          </w:rPr>
                          <w:t xml:space="preserve"> of theoretical and empirical research in psychology</w:t>
                        </w:r>
                        <w:r>
                          <w:rPr>
                            <w:rFonts w:ascii="Times New Roman" w:hAnsi="Times New Roman" w:cs="Times New Roman"/>
                            <w:sz w:val="28"/>
                            <w:szCs w:val="28"/>
                            <w:lang w:val="en-US"/>
                          </w:rPr>
                          <w:t>. They learn to</w:t>
                        </w:r>
                        <w:r w:rsidRPr="00BA2573">
                          <w:rPr>
                            <w:rFonts w:ascii="Times New Roman" w:hAnsi="Times New Roman" w:cs="Times New Roman"/>
                            <w:sz w:val="28"/>
                            <w:szCs w:val="28"/>
                            <w:lang w:val="en-US"/>
                          </w:rPr>
                          <w:t xml:space="preserve"> conduct psychological research.</w:t>
                        </w:r>
                      </w:p>
                    </w:tc>
                  </w:tr>
                  <w:tr w:rsidR="009D57CD" w:rsidRPr="006B5860" w14:paraId="7F6FF3B7" w14:textId="77777777" w:rsidTr="00BA2573">
                    <w:trPr>
                      <w:trHeight w:val="769"/>
                    </w:trPr>
                    <w:tc>
                      <w:tcPr>
                        <w:tcW w:w="1730" w:type="dxa"/>
                      </w:tcPr>
                      <w:p w14:paraId="45BA7197" w14:textId="1B7A96C0" w:rsidR="009D57CD" w:rsidRPr="00671891" w:rsidRDefault="009D57CD" w:rsidP="009D57CD">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E72E1D">
                          <w:rPr>
                            <w:rFonts w:ascii="Times New Roman" w:hAnsi="Times New Roman" w:cs="Times New Roman"/>
                            <w:sz w:val="28"/>
                            <w:szCs w:val="28"/>
                            <w:lang w:val="en-US"/>
                          </w:rPr>
                          <w:t>outcomes</w:t>
                        </w:r>
                      </w:p>
                    </w:tc>
                    <w:tc>
                      <w:tcPr>
                        <w:tcW w:w="6920" w:type="dxa"/>
                      </w:tcPr>
                      <w:p w14:paraId="1CA47890" w14:textId="77777777" w:rsidR="009D57CD" w:rsidRPr="00671891" w:rsidRDefault="009D57CD" w:rsidP="009D57CD">
                        <w:pPr>
                          <w:jc w:val="both"/>
                          <w:rPr>
                            <w:rFonts w:ascii="Times New Roman" w:hAnsi="Times New Roman" w:cs="Times New Roman"/>
                            <w:b/>
                            <w:bCs/>
                            <w:sz w:val="28"/>
                            <w:szCs w:val="28"/>
                            <w:lang w:val="en-GB"/>
                          </w:rPr>
                        </w:pPr>
                        <w:r w:rsidRPr="00671891">
                          <w:rPr>
                            <w:rFonts w:ascii="Times New Roman" w:hAnsi="Times New Roman" w:cs="Times New Roman"/>
                            <w:b/>
                            <w:bCs/>
                            <w:sz w:val="28"/>
                            <w:szCs w:val="28"/>
                            <w:lang w:val="en-GB"/>
                          </w:rPr>
                          <w:t>Pre-service teachers demonstrating competence can:</w:t>
                        </w:r>
                      </w:p>
                      <w:p w14:paraId="34E3A7D5" w14:textId="77777777" w:rsidR="009D57CD" w:rsidRPr="00671891" w:rsidRDefault="009D57CD" w:rsidP="009D57CD">
                        <w:pPr>
                          <w:pStyle w:val="a3"/>
                          <w:numPr>
                            <w:ilvl w:val="0"/>
                            <w:numId w:val="1"/>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identify the research problem;</w:t>
                        </w:r>
                      </w:p>
                      <w:p w14:paraId="1CAA61C2" w14:textId="0C1E0A72" w:rsidR="009D57CD" w:rsidRPr="00671891" w:rsidRDefault="009D57CD" w:rsidP="009D57CD">
                        <w:pPr>
                          <w:pStyle w:val="a3"/>
                          <w:numPr>
                            <w:ilvl w:val="0"/>
                            <w:numId w:val="1"/>
                          </w:numPr>
                          <w:jc w:val="both"/>
                          <w:rPr>
                            <w:rFonts w:ascii="Times New Roman" w:hAnsi="Times New Roman" w:cs="Times New Roman"/>
                            <w:sz w:val="28"/>
                            <w:szCs w:val="28"/>
                            <w:lang w:val="kk-KZ"/>
                          </w:rPr>
                        </w:pPr>
                        <w:r w:rsidRPr="00671891">
                          <w:rPr>
                            <w:rFonts w:ascii="Times New Roman" w:hAnsi="Times New Roman" w:cs="Times New Roman"/>
                            <w:sz w:val="28"/>
                            <w:szCs w:val="28"/>
                          </w:rPr>
                          <w:t>create</w:t>
                        </w:r>
                        <w:r w:rsidRPr="00671891">
                          <w:rPr>
                            <w:rFonts w:ascii="Times New Roman" w:hAnsi="Times New Roman" w:cs="Times New Roman"/>
                            <w:sz w:val="28"/>
                            <w:szCs w:val="28"/>
                            <w:lang w:val="kk-KZ"/>
                          </w:rPr>
                          <w:t xml:space="preserve"> a research plan:</w:t>
                        </w:r>
                      </w:p>
                      <w:p w14:paraId="4F751EFA" w14:textId="55A3326D" w:rsidR="009D57CD" w:rsidRPr="00671891" w:rsidRDefault="009D57CD" w:rsidP="009D57CD">
                        <w:pPr>
                          <w:pStyle w:val="a3"/>
                          <w:numPr>
                            <w:ilvl w:val="0"/>
                            <w:numId w:val="1"/>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provide a theoretical justification for the research</w:t>
                        </w:r>
                      </w:p>
                      <w:p w14:paraId="5B322BF1" w14:textId="559971C9" w:rsidR="009D57CD" w:rsidRPr="00671891" w:rsidRDefault="009D57CD" w:rsidP="009D57CD">
                        <w:pPr>
                          <w:pStyle w:val="a3"/>
                          <w:numPr>
                            <w:ilvl w:val="0"/>
                            <w:numId w:val="1"/>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 xml:space="preserve">choose </w:t>
                        </w:r>
                        <w:r w:rsidRPr="00671891">
                          <w:rPr>
                            <w:rFonts w:ascii="Times New Roman" w:hAnsi="Times New Roman" w:cs="Times New Roman"/>
                            <w:sz w:val="28"/>
                            <w:szCs w:val="28"/>
                            <w:lang w:val="en-US"/>
                          </w:rPr>
                          <w:t xml:space="preserve">reasonable and appropriate </w:t>
                        </w:r>
                        <w:r w:rsidRPr="00671891">
                          <w:rPr>
                            <w:rFonts w:ascii="Times New Roman" w:hAnsi="Times New Roman" w:cs="Times New Roman"/>
                            <w:sz w:val="28"/>
                            <w:szCs w:val="28"/>
                            <w:lang w:val="kk-KZ"/>
                          </w:rPr>
                          <w:t>research methods;</w:t>
                        </w:r>
                      </w:p>
                      <w:p w14:paraId="2ECCB590" w14:textId="0242F57D" w:rsidR="009D57CD" w:rsidRPr="00671891" w:rsidRDefault="009D57CD" w:rsidP="009D57CD">
                        <w:pPr>
                          <w:pStyle w:val="a3"/>
                          <w:numPr>
                            <w:ilvl w:val="0"/>
                            <w:numId w:val="1"/>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plan and implement research;</w:t>
                        </w:r>
                      </w:p>
                      <w:p w14:paraId="7E5E1632" w14:textId="63669DF2" w:rsidR="009D57CD" w:rsidRPr="00671891" w:rsidRDefault="009D57CD" w:rsidP="009D57CD">
                        <w:pPr>
                          <w:pStyle w:val="a3"/>
                          <w:numPr>
                            <w:ilvl w:val="0"/>
                            <w:numId w:val="1"/>
                          </w:numPr>
                          <w:jc w:val="both"/>
                          <w:rPr>
                            <w:rFonts w:ascii="Times New Roman" w:hAnsi="Times New Roman" w:cs="Times New Roman"/>
                            <w:sz w:val="28"/>
                            <w:szCs w:val="28"/>
                            <w:lang w:val="kk-KZ"/>
                          </w:rPr>
                        </w:pPr>
                        <w:r w:rsidRPr="00671891">
                          <w:rPr>
                            <w:rFonts w:ascii="Times New Roman" w:hAnsi="Times New Roman" w:cs="Times New Roman"/>
                            <w:sz w:val="28"/>
                            <w:szCs w:val="28"/>
                            <w:lang w:val="en-US"/>
                          </w:rPr>
                          <w:t xml:space="preserve">describe in detail </w:t>
                        </w:r>
                        <w:r w:rsidRPr="00671891">
                          <w:rPr>
                            <w:rFonts w:ascii="Times New Roman" w:hAnsi="Times New Roman" w:cs="Times New Roman"/>
                            <w:sz w:val="28"/>
                            <w:szCs w:val="28"/>
                            <w:lang w:val="kk-KZ"/>
                          </w:rPr>
                          <w:t>the results of the study and draw conclusions;</w:t>
                        </w:r>
                      </w:p>
                      <w:p w14:paraId="6CB1E375" w14:textId="72C63C68" w:rsidR="009D57CD" w:rsidRPr="00671891" w:rsidRDefault="009D57CD" w:rsidP="009D57CD">
                        <w:pPr>
                          <w:pStyle w:val="a3"/>
                          <w:numPr>
                            <w:ilvl w:val="0"/>
                            <w:numId w:val="1"/>
                          </w:numPr>
                          <w:jc w:val="both"/>
                          <w:rPr>
                            <w:rFonts w:ascii="Times New Roman" w:hAnsi="Times New Roman" w:cs="Times New Roman"/>
                            <w:sz w:val="28"/>
                            <w:szCs w:val="28"/>
                            <w:lang w:val="kk-KZ"/>
                          </w:rPr>
                        </w:pPr>
                        <w:r w:rsidRPr="00671891">
                          <w:rPr>
                            <w:rFonts w:ascii="Times New Roman" w:hAnsi="Times New Roman" w:cs="Times New Roman"/>
                            <w:sz w:val="28"/>
                            <w:szCs w:val="28"/>
                            <w:lang w:val="kk-KZ"/>
                          </w:rPr>
                          <w:t>present and defend the results of the research</w:t>
                        </w:r>
                        <w:r w:rsidRPr="00671891">
                          <w:rPr>
                            <w:rFonts w:ascii="Times New Roman" w:hAnsi="Times New Roman" w:cs="Times New Roman"/>
                            <w:sz w:val="28"/>
                            <w:szCs w:val="28"/>
                            <w:lang w:val="en-US"/>
                          </w:rPr>
                          <w:t>.</w:t>
                        </w:r>
                      </w:p>
                    </w:tc>
                  </w:tr>
                </w:tbl>
                <w:p w14:paraId="706F4617" w14:textId="4A53BA13" w:rsidR="009D57CD" w:rsidRPr="00671891" w:rsidRDefault="009D57CD" w:rsidP="009D57CD">
                  <w:pPr>
                    <w:spacing w:after="0" w:line="240" w:lineRule="auto"/>
                    <w:rPr>
                      <w:rFonts w:ascii="Times New Roman" w:hAnsi="Times New Roman" w:cs="Times New Roman"/>
                      <w:color w:val="000000"/>
                      <w:sz w:val="28"/>
                      <w:szCs w:val="28"/>
                      <w:lang w:val="en-US"/>
                    </w:rPr>
                  </w:pPr>
                </w:p>
                <w:tbl>
                  <w:tblPr>
                    <w:tblStyle w:val="DPCTableGrid181"/>
                    <w:tblW w:w="8536" w:type="dxa"/>
                    <w:tblInd w:w="57" w:type="dxa"/>
                    <w:tblLayout w:type="fixed"/>
                    <w:tblLook w:val="04A0" w:firstRow="1" w:lastRow="0" w:firstColumn="1" w:lastColumn="0" w:noHBand="0" w:noVBand="1"/>
                  </w:tblPr>
                  <w:tblGrid>
                    <w:gridCol w:w="8536"/>
                  </w:tblGrid>
                  <w:tr w:rsidR="009D57CD" w:rsidRPr="006B5860" w14:paraId="0E0DBF3C" w14:textId="77777777" w:rsidTr="006B5860">
                    <w:trPr>
                      <w:trHeight w:val="680"/>
                    </w:trPr>
                    <w:tc>
                      <w:tcPr>
                        <w:tcW w:w="8536" w:type="dxa"/>
                        <w:shd w:val="clear" w:color="auto" w:fill="D9E2F3" w:themeFill="accent1" w:themeFillTint="33"/>
                      </w:tcPr>
                      <w:p w14:paraId="377491E5" w14:textId="2F3F359A" w:rsidR="009D57CD" w:rsidRPr="00671891" w:rsidRDefault="009D57CD" w:rsidP="009D57CD">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671891">
                          <w:rPr>
                            <w:rFonts w:ascii="Times New Roman" w:hAnsi="Times New Roman" w:cs="Times New Roman"/>
                            <w:b/>
                            <w:bCs/>
                            <w:sz w:val="28"/>
                            <w:szCs w:val="28"/>
                            <w:lang w:val="en-GB"/>
                          </w:rPr>
                          <w:t xml:space="preserve"> </w:t>
                        </w:r>
                        <w:r>
                          <w:rPr>
                            <w:rFonts w:ascii="Times New Roman" w:hAnsi="Times New Roman" w:cs="Times New Roman"/>
                            <w:b/>
                            <w:bCs/>
                            <w:color w:val="000000"/>
                            <w:sz w:val="28"/>
                            <w:szCs w:val="28"/>
                            <w:lang w:val="en"/>
                          </w:rPr>
                          <w:t>academic credits</w:t>
                        </w:r>
                      </w:p>
                    </w:tc>
                  </w:tr>
                  <w:tr w:rsidR="009D57CD" w:rsidRPr="006B5860" w14:paraId="182500A5" w14:textId="77777777" w:rsidTr="006B5860">
                    <w:trPr>
                      <w:trHeight w:val="65"/>
                    </w:trPr>
                    <w:tc>
                      <w:tcPr>
                        <w:tcW w:w="8536" w:type="dxa"/>
                      </w:tcPr>
                      <w:p w14:paraId="0A46FD40" w14:textId="77777777" w:rsidR="009D57CD" w:rsidRPr="003855D4" w:rsidRDefault="009D57CD" w:rsidP="009D57CD">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581E2958" w14:textId="606E434F" w:rsidR="009D57CD" w:rsidRPr="00671891" w:rsidRDefault="009D57CD" w:rsidP="009D57CD">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09164C2A" w14:textId="77777777" w:rsidR="009D57CD" w:rsidRPr="00671891" w:rsidRDefault="009D57CD" w:rsidP="009D57CD">
                  <w:pPr>
                    <w:spacing w:after="0" w:line="240" w:lineRule="auto"/>
                    <w:rPr>
                      <w:rFonts w:ascii="Times New Roman" w:hAnsi="Times New Roman" w:cs="Times New Roman"/>
                      <w:color w:val="000000"/>
                      <w:sz w:val="28"/>
                      <w:szCs w:val="28"/>
                      <w:lang w:val="en-US"/>
                    </w:rPr>
                  </w:pPr>
                </w:p>
                <w:p w14:paraId="598A8CC5" w14:textId="5B629808" w:rsidR="009D57CD" w:rsidRPr="00671891" w:rsidRDefault="009D57CD" w:rsidP="009D57CD">
                  <w:pPr>
                    <w:spacing w:after="0" w:line="240" w:lineRule="auto"/>
                    <w:rPr>
                      <w:rFonts w:ascii="Times New Roman" w:hAnsi="Times New Roman" w:cs="Times New Roman"/>
                      <w:color w:val="000000"/>
                      <w:sz w:val="28"/>
                      <w:szCs w:val="28"/>
                      <w:lang w:val="en-US"/>
                    </w:rPr>
                  </w:pPr>
                </w:p>
              </w:tc>
            </w:tr>
          </w:tbl>
          <w:p w14:paraId="3F2680C8" w14:textId="77777777" w:rsidR="009D57CD" w:rsidRPr="00671891" w:rsidRDefault="009D57CD" w:rsidP="009D57CD">
            <w:pPr>
              <w:rPr>
                <w:rFonts w:ascii="Times New Roman" w:hAnsi="Times New Roman" w:cs="Times New Roman"/>
                <w:sz w:val="28"/>
                <w:szCs w:val="28"/>
                <w:lang w:val="en-US"/>
              </w:rPr>
            </w:pPr>
          </w:p>
        </w:tc>
      </w:tr>
      <w:tr w:rsidR="009D57CD" w:rsidRPr="006B5860"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9D57CD" w:rsidRPr="00671891" w:rsidRDefault="009D57CD" w:rsidP="009D57CD">
            <w:pPr>
              <w:pStyle w:val="2"/>
              <w:rPr>
                <w:rFonts w:ascii="Times New Roman" w:hAnsi="Times New Roman" w:cs="Times New Roman"/>
                <w:sz w:val="28"/>
                <w:szCs w:val="28"/>
                <w:lang w:val="en-US"/>
              </w:rPr>
            </w:pPr>
            <w:bookmarkStart w:id="26" w:name="_Toc137343100"/>
            <w:r w:rsidRPr="00671891">
              <w:rPr>
                <w:rFonts w:ascii="Times New Roman" w:hAnsi="Times New Roman" w:cs="Times New Roman"/>
                <w:sz w:val="28"/>
                <w:szCs w:val="28"/>
                <w:lang w:val="en-US"/>
              </w:rPr>
              <w:lastRenderedPageBreak/>
              <w:t>4.3 The structure of the compulsory component</w:t>
            </w:r>
            <w:bookmarkEnd w:id="26"/>
            <w:r w:rsidRPr="00671891">
              <w:rPr>
                <w:rFonts w:ascii="Times New Roman" w:hAnsi="Times New Roman" w:cs="Times New Roman"/>
                <w:sz w:val="28"/>
                <w:szCs w:val="28"/>
                <w:lang w:val="en-US"/>
              </w:rPr>
              <w:t xml:space="preserve">          </w:t>
            </w:r>
          </w:p>
        </w:tc>
      </w:tr>
      <w:tr w:rsidR="009D57CD" w:rsidRPr="00671891"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C2FEFB" w14:textId="491C5CC0" w:rsidR="009D57CD" w:rsidRPr="00671891" w:rsidRDefault="009D57CD" w:rsidP="009D57CD">
            <w:pPr>
              <w:pStyle w:val="paragraph"/>
              <w:spacing w:before="0" w:beforeAutospacing="0" w:after="0" w:afterAutospacing="0"/>
              <w:jc w:val="both"/>
              <w:textAlignment w:val="baseline"/>
              <w:rPr>
                <w:sz w:val="28"/>
                <w:szCs w:val="28"/>
                <w:lang w:val="en-US"/>
              </w:rPr>
            </w:pPr>
            <w:r w:rsidRPr="00757211">
              <w:rPr>
                <w:rStyle w:va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r w:rsidRPr="00671891">
              <w:rPr>
                <w:rStyle w:val="normaltextrun"/>
                <w:sz w:val="28"/>
                <w:szCs w:val="28"/>
                <w:lang w:val="en-US"/>
              </w:rPr>
              <w:t>.</w:t>
            </w:r>
            <w:r w:rsidRPr="00671891">
              <w:rPr>
                <w:rStyle w:val="eop"/>
                <w:sz w:val="28"/>
                <w:szCs w:val="28"/>
                <w:lang w:val="en-US"/>
              </w:rPr>
              <w:t> </w:t>
            </w:r>
          </w:p>
          <w:p w14:paraId="34046D7C" w14:textId="77777777" w:rsidR="009D57CD" w:rsidRPr="00671891" w:rsidRDefault="009D57CD" w:rsidP="009D57CD">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78"/>
            </w:tblGrid>
            <w:tr w:rsidR="009D57CD" w:rsidRPr="00671891" w14:paraId="64F92699"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9D57CD" w:rsidRPr="00671891" w:rsidRDefault="009D57CD" w:rsidP="009D57CD">
                  <w:pPr>
                    <w:spacing w:after="0" w:line="240" w:lineRule="auto"/>
                    <w:textAlignment w:val="baseline"/>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Name of modules and courses </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018B1741" w:rsidR="009D57CD" w:rsidRPr="00671891" w:rsidRDefault="009D57CD" w:rsidP="009D57CD">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9D57CD" w:rsidRPr="00671891" w14:paraId="1E432521"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0110B9FB" w14:textId="77777777" w:rsidR="009D57CD" w:rsidRPr="002A3C95" w:rsidRDefault="009D57CD" w:rsidP="009D57CD">
                  <w:pPr>
                    <w:spacing w:after="0" w:line="240" w:lineRule="auto"/>
                    <w:textAlignment w:val="baseline"/>
                    <w:rPr>
                      <w:rFonts w:ascii="Times New Roman" w:hAnsi="Times New Roman" w:cs="Times New Roman"/>
                      <w:b/>
                      <w:bCs/>
                      <w:sz w:val="28"/>
                      <w:szCs w:val="28"/>
                      <w:lang w:val="en-US"/>
                    </w:rPr>
                  </w:pPr>
                  <w:r w:rsidRPr="002A3C95">
                    <w:rPr>
                      <w:rFonts w:ascii="Times New Roman" w:hAnsi="Times New Roman" w:cs="Times New Roman"/>
                      <w:b/>
                      <w:bCs/>
                      <w:sz w:val="28"/>
                      <w:szCs w:val="28"/>
                      <w:lang w:val="en-US"/>
                    </w:rPr>
                    <w:t xml:space="preserve">COMPULSORY COMPONENT (CYCLE OF GENERAL </w:t>
                  </w:r>
                </w:p>
                <w:p w14:paraId="454A9A97" w14:textId="79BB795E" w:rsidR="009D57CD" w:rsidRPr="00671891" w:rsidRDefault="009D57CD" w:rsidP="009D57CD">
                  <w:pPr>
                    <w:spacing w:after="0" w:line="240" w:lineRule="auto"/>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EDUCATION STUDIES)</w:t>
                  </w:r>
                </w:p>
              </w:tc>
              <w:tc>
                <w:tcPr>
                  <w:tcW w:w="1278"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9D57CD" w:rsidRPr="00671891" w:rsidRDefault="009D57CD" w:rsidP="009D57CD">
                  <w:pPr>
                    <w:spacing w:after="0" w:line="240" w:lineRule="auto"/>
                    <w:jc w:val="center"/>
                    <w:textAlignment w:val="baseline"/>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56</w:t>
                  </w:r>
                </w:p>
              </w:tc>
            </w:tr>
            <w:tr w:rsidR="009D57CD" w:rsidRPr="00671891" w14:paraId="481BA289"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3CB97909" w:rsidR="009D57CD" w:rsidRPr="00671891" w:rsidRDefault="009D57CD" w:rsidP="009D57CD">
                  <w:pPr>
                    <w:spacing w:after="0" w:line="240" w:lineRule="auto"/>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MANDATORY STUDIES </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9D57CD" w:rsidRPr="00671891" w:rsidRDefault="009D57CD" w:rsidP="009D57CD">
                  <w:pPr>
                    <w:spacing w:after="0" w:line="240" w:lineRule="auto"/>
                    <w:jc w:val="center"/>
                    <w:textAlignment w:val="baseline"/>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51</w:t>
                  </w:r>
                </w:p>
              </w:tc>
            </w:tr>
            <w:tr w:rsidR="009D57CD" w:rsidRPr="00671891" w14:paraId="0953999D"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6E252751" w:rsidR="009D57CD" w:rsidRPr="00671891" w:rsidRDefault="009D57CD" w:rsidP="009D57CD">
                  <w:pPr>
                    <w:spacing w:after="0" w:line="240" w:lineRule="auto"/>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Module of historical and philosophical competencies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9D57CD" w:rsidRPr="00671891" w:rsidRDefault="009D57CD" w:rsidP="009D57CD">
                  <w:pPr>
                    <w:spacing w:after="0" w:line="240" w:lineRule="auto"/>
                    <w:jc w:val="center"/>
                    <w:textAlignment w:val="baseline"/>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10</w:t>
                  </w:r>
                </w:p>
              </w:tc>
            </w:tr>
            <w:tr w:rsidR="009D57CD" w:rsidRPr="00671891" w14:paraId="1440B3CC"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6B9C8C9" w14:textId="77777777" w:rsidR="009D57CD" w:rsidRPr="003855D4" w:rsidRDefault="009D57CD" w:rsidP="009D57C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7058820F"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Kazakhstan in Ancient and Medieval Times. Prehistoric society. Settlements, economy, and household (2.5 million - 12 thousand B.C. - 4th century). Ethnogenesis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5</w:t>
                  </w:r>
                </w:p>
              </w:tc>
            </w:tr>
            <w:tr w:rsidR="009D57CD" w:rsidRPr="00671891" w14:paraId="65EE6826"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i/>
                      <w:iCs/>
                      <w:sz w:val="28"/>
                      <w:szCs w:val="28"/>
                      <w:lang w:val="en" w:eastAsia="fi-FI"/>
                    </w:rPr>
                    <w:t>Philosophy</w:t>
                  </w:r>
                  <w:r w:rsidRPr="00671891">
                    <w:rPr>
                      <w:rFonts w:ascii="Times New Roman" w:eastAsia="Times New Roman" w:hAnsi="Times New Roman" w:cs="Times New Roman"/>
                      <w:sz w:val="28"/>
                      <w:szCs w:val="28"/>
                      <w:lang w:val="en-US" w:eastAsia="fi-FI"/>
                    </w:rPr>
                    <w:t> </w:t>
                  </w:r>
                </w:p>
                <w:p w14:paraId="2093AB11" w14:textId="4D8312DD"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5</w:t>
                  </w:r>
                </w:p>
              </w:tc>
            </w:tr>
            <w:tr w:rsidR="009D57CD" w:rsidRPr="00671891" w14:paraId="784D45A5"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hAnsi="Times New Roman" w:cs="Times New Roman"/>
                      <w:b/>
                      <w:bCs/>
                      <w:sz w:val="28"/>
                      <w:szCs w:val="28"/>
                      <w:lang w:val="en-US"/>
                    </w:rPr>
                    <w:t>Module of socio-political knowledge (sociology, political studies, cultural studies, psychology)</w:t>
                  </w:r>
                  <w:r w:rsidRPr="00671891">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b/>
                      <w:bCs/>
                      <w:sz w:val="28"/>
                      <w:szCs w:val="28"/>
                      <w:lang w:val="en-US" w:eastAsia="fi-FI"/>
                    </w:rPr>
                    <w:t>8</w:t>
                  </w:r>
                </w:p>
              </w:tc>
            </w:tr>
            <w:tr w:rsidR="009D57CD" w:rsidRPr="00671891" w14:paraId="275ABAA2"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i/>
                      <w:iCs/>
                      <w:sz w:val="28"/>
                      <w:szCs w:val="28"/>
                      <w:lang w:val="en" w:eastAsia="fi-FI"/>
                    </w:rPr>
                    <w:t>Sociology</w:t>
                  </w:r>
                  <w:r w:rsidRPr="00671891">
                    <w:rPr>
                      <w:rFonts w:ascii="Times New Roman" w:eastAsia="Times New Roman" w:hAnsi="Times New Roman" w:cs="Times New Roman"/>
                      <w:sz w:val="28"/>
                      <w:szCs w:val="28"/>
                      <w:lang w:val="en-US" w:eastAsia="fi-FI"/>
                    </w:rPr>
                    <w:t> </w:t>
                  </w:r>
                </w:p>
                <w:p w14:paraId="0AA3775A"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671891">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2</w:t>
                  </w:r>
                </w:p>
              </w:tc>
            </w:tr>
            <w:tr w:rsidR="009D57CD" w:rsidRPr="00671891" w14:paraId="780328BE"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i/>
                      <w:iCs/>
                      <w:sz w:val="28"/>
                      <w:szCs w:val="28"/>
                      <w:lang w:val="en" w:eastAsia="fi-FI"/>
                    </w:rPr>
                    <w:lastRenderedPageBreak/>
                    <w:t>Political studies</w:t>
                  </w:r>
                  <w:r w:rsidRPr="00671891">
                    <w:rPr>
                      <w:rFonts w:ascii="Times New Roman" w:eastAsia="Times New Roman" w:hAnsi="Times New Roman" w:cs="Times New Roman"/>
                      <w:sz w:val="28"/>
                      <w:szCs w:val="28"/>
                      <w:lang w:val="en-US" w:eastAsia="fi-FI"/>
                    </w:rPr>
                    <w:t> </w:t>
                  </w:r>
                </w:p>
                <w:p w14:paraId="217C2747"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671891">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2</w:t>
                  </w:r>
                </w:p>
              </w:tc>
            </w:tr>
            <w:tr w:rsidR="009D57CD" w:rsidRPr="00671891" w14:paraId="089B96DD"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i/>
                      <w:iCs/>
                      <w:sz w:val="28"/>
                      <w:szCs w:val="28"/>
                      <w:lang w:val="en" w:eastAsia="fi-FI"/>
                    </w:rPr>
                    <w:t>Cultural studies</w:t>
                  </w:r>
                  <w:r w:rsidRPr="00671891">
                    <w:rPr>
                      <w:rFonts w:ascii="Times New Roman" w:eastAsia="Times New Roman" w:hAnsi="Times New Roman" w:cs="Times New Roman"/>
                      <w:sz w:val="28"/>
                      <w:szCs w:val="28"/>
                      <w:lang w:val="en-US" w:eastAsia="fi-FI"/>
                    </w:rPr>
                    <w:t> </w:t>
                  </w:r>
                </w:p>
                <w:p w14:paraId="04A6A7DC"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671891">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2</w:t>
                  </w:r>
                </w:p>
              </w:tc>
            </w:tr>
            <w:tr w:rsidR="009D57CD" w:rsidRPr="00671891" w14:paraId="0BDB7439"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i/>
                      <w:iCs/>
                      <w:sz w:val="28"/>
                      <w:szCs w:val="28"/>
                      <w:lang w:val="en" w:eastAsia="fi-FI"/>
                    </w:rPr>
                    <w:t>Psychology</w:t>
                  </w:r>
                  <w:r w:rsidRPr="00671891">
                    <w:rPr>
                      <w:rFonts w:ascii="Times New Roman" w:eastAsia="Times New Roman" w:hAnsi="Times New Roman" w:cs="Times New Roman"/>
                      <w:sz w:val="28"/>
                      <w:szCs w:val="28"/>
                      <w:lang w:val="en-US" w:eastAsia="fi-FI"/>
                    </w:rPr>
                    <w:t> </w:t>
                  </w:r>
                </w:p>
                <w:p w14:paraId="51D59C59" w14:textId="77777777" w:rsidR="009D57CD" w:rsidRPr="00671891" w:rsidRDefault="009D57CD" w:rsidP="009D57CD">
                  <w:pPr>
                    <w:spacing w:after="0" w:line="240" w:lineRule="auto"/>
                    <w:jc w:val="both"/>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eastAsia="fi-FI"/>
                    </w:rPr>
                    <w:t>Personality in the context of national consciousness.</w:t>
                  </w:r>
                  <w:r w:rsidRPr="00671891">
                    <w:rPr>
                      <w:rFonts w:ascii="Times New Roman" w:eastAsia="Times New Roman" w:hAnsi="Times New Roman" w:cs="Times New Roman"/>
                      <w:sz w:val="28"/>
                      <w:szCs w:val="28"/>
                      <w:lang w:val="en-US" w:eastAsia="fi-FI"/>
                    </w:rPr>
                    <w:t> </w:t>
                  </w:r>
                </w:p>
                <w:p w14:paraId="0ADBDD00"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671891">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2</w:t>
                  </w:r>
                </w:p>
              </w:tc>
            </w:tr>
            <w:tr w:rsidR="009D57CD" w:rsidRPr="00671891" w14:paraId="4EE3F9DC"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eastAsia="fi-FI"/>
                    </w:rPr>
                  </w:pPr>
                  <w:r w:rsidRPr="00671891">
                    <w:rPr>
                      <w:rFonts w:ascii="Times New Roman" w:hAnsi="Times New Roman" w:cs="Times New Roman"/>
                      <w:b/>
                      <w:bCs/>
                      <w:sz w:val="28"/>
                      <w:szCs w:val="28"/>
                      <w:lang w:val="en-US"/>
                    </w:rPr>
                    <w:t>Instrumental and communication module</w:t>
                  </w:r>
                  <w:r w:rsidRPr="00671891">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b/>
                      <w:bCs/>
                      <w:sz w:val="28"/>
                      <w:szCs w:val="28"/>
                      <w:lang w:val="en-US" w:eastAsia="fi-FI"/>
                    </w:rPr>
                    <w:t>25</w:t>
                  </w:r>
                </w:p>
              </w:tc>
            </w:tr>
            <w:tr w:rsidR="009D57CD" w:rsidRPr="00671891" w14:paraId="0416BE56"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i/>
                      <w:iCs/>
                      <w:sz w:val="28"/>
                      <w:szCs w:val="28"/>
                      <w:lang w:val="en" w:eastAsia="fi-FI"/>
                    </w:rPr>
                    <w:t>Russian /Kazakh language</w:t>
                  </w:r>
                  <w:r w:rsidRPr="00671891">
                    <w:rPr>
                      <w:rFonts w:ascii="Times New Roman" w:eastAsia="Times New Roman" w:hAnsi="Times New Roman" w:cs="Times New Roman"/>
                      <w:sz w:val="28"/>
                      <w:szCs w:val="28"/>
                      <w:lang w:val="en-US" w:eastAsia="fi-FI"/>
                    </w:rPr>
                    <w:t> </w:t>
                  </w:r>
                </w:p>
                <w:p w14:paraId="4F26F2D2" w14:textId="77777777" w:rsidR="009D57CD" w:rsidRPr="00671891" w:rsidRDefault="009D57CD" w:rsidP="009D57CD">
                  <w:pPr>
                    <w:spacing w:after="0" w:line="240" w:lineRule="auto"/>
                    <w:jc w:val="both"/>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671891">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10</w:t>
                  </w:r>
                </w:p>
              </w:tc>
            </w:tr>
            <w:tr w:rsidR="009D57CD" w:rsidRPr="00671891" w14:paraId="441CA0D6"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9D57CD" w:rsidRPr="00671891" w:rsidRDefault="009D57CD" w:rsidP="009D57CD">
                  <w:pPr>
                    <w:spacing w:after="0" w:line="240" w:lineRule="auto"/>
                    <w:jc w:val="both"/>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i/>
                      <w:iCs/>
                      <w:sz w:val="28"/>
                      <w:szCs w:val="28"/>
                      <w:lang w:val="en" w:eastAsia="fi-FI"/>
                    </w:rPr>
                    <w:t>Foreign language</w:t>
                  </w:r>
                  <w:r w:rsidRPr="00671891">
                    <w:rPr>
                      <w:rFonts w:ascii="Times New Roman" w:eastAsia="Times New Roman" w:hAnsi="Times New Roman" w:cs="Times New Roman"/>
                      <w:sz w:val="28"/>
                      <w:szCs w:val="28"/>
                      <w:lang w:val="en-US" w:eastAsia="fi-FI"/>
                    </w:rPr>
                    <w:t> </w:t>
                  </w:r>
                </w:p>
                <w:p w14:paraId="7F832B69"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eastAsia="fi-FI"/>
                    </w:rPr>
                    <w:t xml:space="preserve">Social and domestic sphere of communication. Me and my family. Social and cultural sphere of communication. World map. Customs and Traditions. Educational and professional sphere of </w:t>
                  </w:r>
                  <w:r w:rsidRPr="00671891">
                    <w:rPr>
                      <w:rFonts w:ascii="Times New Roman" w:eastAsia="Times New Roman" w:hAnsi="Times New Roman" w:cs="Times New Roman"/>
                      <w:sz w:val="28"/>
                      <w:szCs w:val="28"/>
                      <w:lang w:val="en" w:eastAsia="fi-FI"/>
                    </w:rPr>
                    <w:lastRenderedPageBreak/>
                    <w:t>communication: Future profession. A modern home. Family in modern society.  Cultural and historical background. Education. Profession. Human and nature, environmental problems. News, media, advertising. </w:t>
                  </w:r>
                  <w:r w:rsidRPr="00671891">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lastRenderedPageBreak/>
                    <w:t>10</w:t>
                  </w:r>
                </w:p>
              </w:tc>
            </w:tr>
            <w:tr w:rsidR="009D57CD" w:rsidRPr="00671891" w14:paraId="37DAADAD"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i/>
                      <w:iCs/>
                      <w:sz w:val="28"/>
                      <w:szCs w:val="28"/>
                      <w:lang w:val="en" w:eastAsia="fi-FI"/>
                    </w:rPr>
                    <w:t>Information and communication technologies</w:t>
                  </w:r>
                  <w:r w:rsidRPr="00671891">
                    <w:rPr>
                      <w:rFonts w:ascii="Times New Roman" w:eastAsia="Times New Roman" w:hAnsi="Times New Roman" w:cs="Times New Roman"/>
                      <w:sz w:val="28"/>
                      <w:szCs w:val="28"/>
                      <w:lang w:val="en-US" w:eastAsia="fi-FI"/>
                    </w:rPr>
                    <w:t> </w:t>
                  </w:r>
                </w:p>
                <w:p w14:paraId="202CD91B"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671891">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5</w:t>
                  </w:r>
                </w:p>
              </w:tc>
            </w:tr>
            <w:tr w:rsidR="009D57CD" w:rsidRPr="00671891" w14:paraId="514DCB70"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eastAsia="fi-FI"/>
                    </w:rPr>
                  </w:pPr>
                  <w:r w:rsidRPr="00671891">
                    <w:rPr>
                      <w:rFonts w:ascii="Times New Roman" w:hAnsi="Times New Roman" w:cs="Times New Roman"/>
                      <w:b/>
                      <w:bCs/>
                      <w:sz w:val="28"/>
                      <w:szCs w:val="28"/>
                      <w:lang w:val="en-US"/>
                    </w:rPr>
                    <w:t>Health Promotion module</w:t>
                  </w:r>
                  <w:r w:rsidRPr="00671891">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b/>
                      <w:bCs/>
                      <w:sz w:val="28"/>
                      <w:szCs w:val="28"/>
                      <w:lang w:val="en-US" w:eastAsia="fi-FI"/>
                    </w:rPr>
                    <w:t>8</w:t>
                  </w:r>
                </w:p>
              </w:tc>
            </w:tr>
            <w:tr w:rsidR="009D57CD" w:rsidRPr="00671891" w14:paraId="67C0A423"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i/>
                      <w:iCs/>
                      <w:sz w:val="28"/>
                      <w:szCs w:val="28"/>
                      <w:lang w:val="en" w:eastAsia="fi-FI"/>
                    </w:rPr>
                    <w:t>Physical education</w:t>
                  </w:r>
                  <w:r w:rsidRPr="00671891">
                    <w:rPr>
                      <w:rFonts w:ascii="Times New Roman" w:eastAsia="Times New Roman" w:hAnsi="Times New Roman" w:cs="Times New Roman"/>
                      <w:sz w:val="28"/>
                      <w:szCs w:val="28"/>
                      <w:lang w:val="en-US" w:eastAsia="fi-FI"/>
                    </w:rPr>
                    <w:t> </w:t>
                  </w:r>
                </w:p>
                <w:p w14:paraId="147FAE3F" w14:textId="77777777" w:rsidR="009D57CD" w:rsidRPr="00671891" w:rsidRDefault="009D57CD" w:rsidP="009D57CD">
                  <w:pPr>
                    <w:spacing w:after="0" w:line="240" w:lineRule="auto"/>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671891">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8</w:t>
                  </w:r>
                </w:p>
              </w:tc>
            </w:tr>
            <w:tr w:rsidR="009D57CD" w:rsidRPr="00671891" w14:paraId="44D0C53D" w14:textId="77777777" w:rsidTr="00411BAD">
              <w:trPr>
                <w:trHeight w:val="235"/>
              </w:trPr>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51308CD2" w:rsidR="009D57CD" w:rsidRPr="00671891" w:rsidRDefault="009D57CD" w:rsidP="009D57CD">
                  <w:pPr>
                    <w:spacing w:after="0" w:line="240" w:lineRule="auto"/>
                    <w:textAlignment w:val="baseline"/>
                    <w:rPr>
                      <w:rFonts w:ascii="Times New Roman" w:eastAsia="Times New Roman" w:hAnsi="Times New Roman" w:cs="Times New Roman"/>
                      <w:sz w:val="28"/>
                      <w:szCs w:val="28"/>
                      <w:lang w:eastAsia="fi-FI"/>
                    </w:rPr>
                  </w:pPr>
                  <w:r w:rsidRPr="00671891">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b/>
                      <w:bCs/>
                      <w:sz w:val="28"/>
                      <w:szCs w:val="28"/>
                      <w:lang w:val="en-US" w:eastAsia="fi-FI"/>
                    </w:rPr>
                    <w:t>5</w:t>
                  </w:r>
                </w:p>
              </w:tc>
            </w:tr>
            <w:tr w:rsidR="009D57CD" w:rsidRPr="00671891" w14:paraId="56F141AD"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6DD41DD" w14:textId="77777777" w:rsidR="009D57CD" w:rsidRPr="003855D4" w:rsidRDefault="009D57CD" w:rsidP="009D57C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41348730" w:rsidR="009D57CD" w:rsidRPr="00411BAD"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5</w:t>
                  </w:r>
                </w:p>
              </w:tc>
            </w:tr>
            <w:tr w:rsidR="009D57CD" w:rsidRPr="00671891" w14:paraId="3FA8A6FA"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DED5356" w14:textId="77777777" w:rsidR="009D57CD" w:rsidRPr="003855D4" w:rsidRDefault="009D57CD" w:rsidP="009D57C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34A2DF83" w:rsidR="009D57CD" w:rsidRPr="00411BAD"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w:t>
                  </w:r>
                  <w:r w:rsidRPr="003855D4">
                    <w:rPr>
                      <w:rFonts w:ascii="Times New Roman" w:eastAsia="Times New Roman" w:hAnsi="Times New Roman" w:cs="Times New Roman"/>
                      <w:iCs/>
                      <w:sz w:val="28"/>
                      <w:szCs w:val="28"/>
                      <w:lang w:val="en" w:eastAsia="fi-FI"/>
                    </w:rPr>
                    <w:lastRenderedPageBreak/>
                    <w:t>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lastRenderedPageBreak/>
                    <w:t>5</w:t>
                  </w:r>
                </w:p>
              </w:tc>
            </w:tr>
            <w:tr w:rsidR="009D57CD" w:rsidRPr="00671891" w14:paraId="7BA5A1C8"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A00E708" w14:textId="77777777" w:rsidR="009D57CD" w:rsidRPr="003855D4" w:rsidRDefault="009D57CD" w:rsidP="009D57C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4FABFBA4"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organisational skills. Branding, marketing and networking skills. Business management skills.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5</w:t>
                  </w:r>
                </w:p>
              </w:tc>
            </w:tr>
            <w:tr w:rsidR="009D57CD" w:rsidRPr="00671891" w14:paraId="163F9E84"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2909727" w14:textId="77777777" w:rsidR="009D57CD" w:rsidRPr="003855D4" w:rsidRDefault="009D57CD" w:rsidP="009D57C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100394E1"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Basic laws of functioning of living organisms, ecosystems of different organisational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t>5</w:t>
                  </w:r>
                </w:p>
              </w:tc>
            </w:tr>
            <w:tr w:rsidR="009D57CD" w:rsidRPr="00671891" w14:paraId="3652CC3E" w14:textId="77777777" w:rsidTr="00411BAD">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01182BF8" w14:textId="77777777" w:rsidR="009D57CD" w:rsidRPr="003855D4" w:rsidRDefault="009D57CD" w:rsidP="009D57C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175B7215" w:rsidR="009D57CD" w:rsidRPr="00671891" w:rsidRDefault="009D57CD" w:rsidP="009D57CD">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reasonings.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 xml:space="preserve">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w:t>
                  </w:r>
                  <w:r w:rsidRPr="003855D4">
                    <w:rPr>
                      <w:rFonts w:ascii="Times New Roman" w:eastAsia="Times New Roman" w:hAnsi="Times New Roman" w:cs="Times New Roman"/>
                      <w:sz w:val="28"/>
                      <w:szCs w:val="28"/>
                      <w:lang w:val="en-GB" w:eastAsia="fi-FI"/>
                    </w:rPr>
                    <w:lastRenderedPageBreak/>
                    <w:t>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9D57CD" w:rsidRPr="00671891" w:rsidRDefault="009D57CD" w:rsidP="009D57CD">
                  <w:pPr>
                    <w:spacing w:after="0" w:line="240" w:lineRule="auto"/>
                    <w:jc w:val="center"/>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sz w:val="28"/>
                      <w:szCs w:val="28"/>
                      <w:lang w:val="en-US" w:eastAsia="fi-FI"/>
                    </w:rPr>
                    <w:lastRenderedPageBreak/>
                    <w:t>5</w:t>
                  </w:r>
                </w:p>
              </w:tc>
            </w:tr>
            <w:tr w:rsidR="009D57CD" w:rsidRPr="00671891" w14:paraId="15691AD9" w14:textId="77777777" w:rsidTr="00411BAD">
              <w:trPr>
                <w:trHeight w:val="541"/>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016A30F4" w:rsidR="009D57CD" w:rsidRPr="00671891" w:rsidRDefault="009D57CD" w:rsidP="009D57CD">
                  <w:pPr>
                    <w:spacing w:after="0" w:line="240" w:lineRule="auto"/>
                    <w:textAlignment w:val="baseline"/>
                    <w:rPr>
                      <w:rFonts w:ascii="Times New Roman" w:eastAsia="Times New Roman" w:hAnsi="Times New Roman" w:cs="Times New Roman"/>
                      <w:sz w:val="28"/>
                      <w:szCs w:val="28"/>
                      <w:lang w:eastAsia="fi-FI"/>
                    </w:rPr>
                  </w:pPr>
                  <w:r w:rsidRPr="00671891">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9D57CD" w:rsidRPr="00411BAD" w:rsidRDefault="009D57CD" w:rsidP="009D57CD">
                  <w:pPr>
                    <w:spacing w:after="0" w:line="240" w:lineRule="auto"/>
                    <w:jc w:val="center"/>
                    <w:textAlignment w:val="baseline"/>
                    <w:rPr>
                      <w:rFonts w:ascii="Times New Roman" w:eastAsia="Times New Roman" w:hAnsi="Times New Roman" w:cs="Times New Roman"/>
                      <w:b/>
                      <w:bCs/>
                      <w:sz w:val="28"/>
                      <w:szCs w:val="28"/>
                      <w:lang w:eastAsia="fi-FI"/>
                    </w:rPr>
                  </w:pPr>
                  <w:r w:rsidRPr="00411BAD">
                    <w:rPr>
                      <w:rFonts w:ascii="Times New Roman" w:eastAsia="Times New Roman" w:hAnsi="Times New Roman" w:cs="Times New Roman"/>
                      <w:b/>
                      <w:bCs/>
                      <w:sz w:val="28"/>
                      <w:szCs w:val="28"/>
                      <w:lang w:val="en-US" w:eastAsia="fi-FI"/>
                    </w:rPr>
                    <w:t>56</w:t>
                  </w:r>
                </w:p>
              </w:tc>
            </w:tr>
          </w:tbl>
          <w:p w14:paraId="4C0F0426" w14:textId="5D7C3F71" w:rsidR="009D57CD" w:rsidRPr="00671891" w:rsidRDefault="009D57CD" w:rsidP="00745D0A">
            <w:pPr>
              <w:pStyle w:val="paragraph"/>
              <w:spacing w:before="0" w:beforeAutospacing="0" w:after="0" w:afterAutospacing="0"/>
              <w:textAlignment w:val="baseline"/>
              <w:rPr>
                <w:sz w:val="28"/>
                <w:szCs w:val="28"/>
                <w:lang w:val="en-US"/>
              </w:rPr>
            </w:pPr>
          </w:p>
        </w:tc>
      </w:tr>
      <w:tr w:rsidR="009D57CD" w:rsidRPr="00671891"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9D57CD" w:rsidRPr="00671891" w:rsidRDefault="009D57CD" w:rsidP="009D57CD">
            <w:pPr>
              <w:pStyle w:val="2"/>
              <w:rPr>
                <w:rFonts w:ascii="Times New Roman" w:hAnsi="Times New Roman" w:cs="Times New Roman"/>
                <w:sz w:val="28"/>
                <w:szCs w:val="28"/>
                <w:lang w:val="en-US"/>
              </w:rPr>
            </w:pPr>
            <w:bookmarkStart w:id="27" w:name="_Toc137343101"/>
            <w:r w:rsidRPr="00671891">
              <w:rPr>
                <w:rFonts w:ascii="Times New Roman" w:hAnsi="Times New Roman" w:cs="Times New Roman"/>
                <w:sz w:val="28"/>
                <w:szCs w:val="28"/>
                <w:lang w:val="en-US"/>
              </w:rPr>
              <w:lastRenderedPageBreak/>
              <w:t>4.4 Progression of the studies</w:t>
            </w:r>
            <w:bookmarkEnd w:id="27"/>
          </w:p>
        </w:tc>
      </w:tr>
      <w:tr w:rsidR="009D57CD" w:rsidRPr="00671891"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9D57CD" w:rsidRPr="00671891" w14:paraId="38C1D79D" w14:textId="77777777" w:rsidTr="00096B1F">
              <w:trPr>
                <w:trHeight w:val="264"/>
              </w:trPr>
              <w:tc>
                <w:tcPr>
                  <w:tcW w:w="2347" w:type="dxa"/>
                  <w:vMerge w:val="restart"/>
                  <w:vAlign w:val="center"/>
                </w:tcPr>
                <w:p w14:paraId="1DB75C5B" w14:textId="7777777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Modules and courses</w:t>
                  </w:r>
                </w:p>
              </w:tc>
              <w:tc>
                <w:tcPr>
                  <w:tcW w:w="6579" w:type="dxa"/>
                  <w:gridSpan w:val="8"/>
                  <w:shd w:val="clear" w:color="auto" w:fill="B4C6E7" w:themeFill="accent1" w:themeFillTint="66"/>
                </w:tcPr>
                <w:p w14:paraId="066DAE3C" w14:textId="030F21F3" w:rsidR="009D57CD" w:rsidRPr="00671891" w:rsidRDefault="009D57CD" w:rsidP="009D57CD">
                  <w:pPr>
                    <w:jc w:val="center"/>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BA degree, 4 academic years</w:t>
                  </w:r>
                </w:p>
              </w:tc>
            </w:tr>
            <w:tr w:rsidR="009D57CD" w:rsidRPr="00671891" w14:paraId="245F07B1" w14:textId="77777777" w:rsidTr="00847B1B">
              <w:trPr>
                <w:trHeight w:val="264"/>
              </w:trPr>
              <w:tc>
                <w:tcPr>
                  <w:tcW w:w="2347" w:type="dxa"/>
                  <w:vMerge/>
                </w:tcPr>
                <w:p w14:paraId="7F797521" w14:textId="77777777" w:rsidR="009D57CD" w:rsidRPr="00671891" w:rsidRDefault="009D57CD" w:rsidP="009D57CD">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4. year</w:t>
                  </w:r>
                </w:p>
              </w:tc>
            </w:tr>
            <w:tr w:rsidR="009D57CD" w:rsidRPr="00671891" w14:paraId="2A510803" w14:textId="77777777" w:rsidTr="00847B1B">
              <w:trPr>
                <w:trHeight w:val="540"/>
              </w:trPr>
              <w:tc>
                <w:tcPr>
                  <w:tcW w:w="2347" w:type="dxa"/>
                  <w:vMerge/>
                </w:tcPr>
                <w:p w14:paraId="6CB6E36B" w14:textId="77777777" w:rsidR="009D57CD" w:rsidRPr="00671891" w:rsidRDefault="009D57CD" w:rsidP="009D57CD">
                  <w:pPr>
                    <w:rPr>
                      <w:rFonts w:ascii="Times New Roman" w:hAnsi="Times New Roman" w:cs="Times New Roman"/>
                      <w:sz w:val="28"/>
                      <w:szCs w:val="28"/>
                      <w:lang w:val="en-US"/>
                    </w:rPr>
                  </w:pPr>
                </w:p>
              </w:tc>
              <w:tc>
                <w:tcPr>
                  <w:tcW w:w="820" w:type="dxa"/>
                </w:tcPr>
                <w:p w14:paraId="3F3F8312" w14:textId="51E1F042"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1 sem</w:t>
                  </w:r>
                </w:p>
              </w:tc>
              <w:tc>
                <w:tcPr>
                  <w:tcW w:w="822" w:type="dxa"/>
                </w:tcPr>
                <w:p w14:paraId="0294257B" w14:textId="301C55C2"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2 sem</w:t>
                  </w:r>
                </w:p>
              </w:tc>
              <w:tc>
                <w:tcPr>
                  <w:tcW w:w="821" w:type="dxa"/>
                </w:tcPr>
                <w:p w14:paraId="145585FA" w14:textId="4EBF7637"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3 sem</w:t>
                  </w:r>
                </w:p>
              </w:tc>
              <w:tc>
                <w:tcPr>
                  <w:tcW w:w="823" w:type="dxa"/>
                </w:tcPr>
                <w:p w14:paraId="3001912B" w14:textId="769651F2"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4 sem</w:t>
                  </w:r>
                </w:p>
              </w:tc>
              <w:tc>
                <w:tcPr>
                  <w:tcW w:w="821" w:type="dxa"/>
                </w:tcPr>
                <w:p w14:paraId="5341CE5E" w14:textId="45B9A28A"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5 sem</w:t>
                  </w:r>
                </w:p>
              </w:tc>
              <w:tc>
                <w:tcPr>
                  <w:tcW w:w="823" w:type="dxa"/>
                </w:tcPr>
                <w:p w14:paraId="1E96C278" w14:textId="6AF6E394"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6 sem</w:t>
                  </w:r>
                </w:p>
              </w:tc>
              <w:tc>
                <w:tcPr>
                  <w:tcW w:w="821" w:type="dxa"/>
                </w:tcPr>
                <w:p w14:paraId="18AF32AA" w14:textId="20F0BC73"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7 sem</w:t>
                  </w:r>
                </w:p>
              </w:tc>
              <w:tc>
                <w:tcPr>
                  <w:tcW w:w="828" w:type="dxa"/>
                </w:tcPr>
                <w:p w14:paraId="143758A9" w14:textId="575585FB" w:rsidR="009D57CD" w:rsidRPr="00671891" w:rsidRDefault="009D57CD" w:rsidP="009D57CD">
                  <w:pPr>
                    <w:rPr>
                      <w:rFonts w:ascii="Times New Roman" w:hAnsi="Times New Roman" w:cs="Times New Roman"/>
                      <w:sz w:val="28"/>
                      <w:szCs w:val="28"/>
                      <w:lang w:val="en-US"/>
                    </w:rPr>
                  </w:pPr>
                  <w:r w:rsidRPr="00671891">
                    <w:rPr>
                      <w:rFonts w:ascii="Times New Roman" w:hAnsi="Times New Roman" w:cs="Times New Roman"/>
                      <w:sz w:val="28"/>
                      <w:szCs w:val="28"/>
                      <w:lang w:val="en-US"/>
                    </w:rPr>
                    <w:t>8 sem</w:t>
                  </w:r>
                </w:p>
              </w:tc>
            </w:tr>
            <w:tr w:rsidR="009D57CD" w:rsidRPr="00671891" w14:paraId="1F06D5DB" w14:textId="77777777" w:rsidTr="00745D0A">
              <w:trPr>
                <w:trHeight w:val="297"/>
              </w:trPr>
              <w:tc>
                <w:tcPr>
                  <w:tcW w:w="8926" w:type="dxa"/>
                  <w:gridSpan w:val="9"/>
                  <w:shd w:val="clear" w:color="auto" w:fill="B4C6E7" w:themeFill="accent1" w:themeFillTint="66"/>
                </w:tcPr>
                <w:p w14:paraId="090BA6B3" w14:textId="5C3C8C17" w:rsidR="009D57CD" w:rsidRPr="00671891" w:rsidRDefault="009D57CD" w:rsidP="001E1F60">
                  <w:pPr>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PEDAGOGICAL COMPONENT</w:t>
                  </w:r>
                </w:p>
              </w:tc>
            </w:tr>
            <w:tr w:rsidR="009D57CD" w:rsidRPr="006B5860" w14:paraId="72A0285F" w14:textId="77777777" w:rsidTr="00847B1B">
              <w:trPr>
                <w:trHeight w:val="246"/>
              </w:trPr>
              <w:tc>
                <w:tcPr>
                  <w:tcW w:w="8926" w:type="dxa"/>
                  <w:gridSpan w:val="9"/>
                  <w:shd w:val="clear" w:color="auto" w:fill="D9D9D9" w:themeFill="background1" w:themeFillShade="D9"/>
                </w:tcPr>
                <w:p w14:paraId="139913FA" w14:textId="384D98F2" w:rsidR="009D57CD" w:rsidRPr="00671891" w:rsidRDefault="009D57CD" w:rsidP="00AD5CFB">
                  <w:pPr>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SUPPORTING LEARNERS AS INDIVIDUALS – 1</w:t>
                  </w:r>
                  <w:r w:rsidR="00AD5CFB">
                    <w:rPr>
                      <w:rFonts w:ascii="Times New Roman" w:eastAsia="Times New Roman" w:hAnsi="Times New Roman" w:cs="Times New Roman"/>
                      <w:b/>
                      <w:bCs/>
                      <w:sz w:val="28"/>
                      <w:szCs w:val="28"/>
                      <w:lang w:val="en-US" w:eastAsia="fi-FI"/>
                    </w:rPr>
                    <w:t>7</w:t>
                  </w:r>
                  <w:r w:rsidRPr="00671891">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D57CD" w:rsidRPr="00671891" w14:paraId="716B4B6E" w14:textId="77777777" w:rsidTr="00D80DD4">
              <w:trPr>
                <w:trHeight w:val="264"/>
              </w:trPr>
              <w:tc>
                <w:tcPr>
                  <w:tcW w:w="2347" w:type="dxa"/>
                </w:tcPr>
                <w:p w14:paraId="629C20BF" w14:textId="51BE59C1" w:rsidR="009D57CD" w:rsidRPr="00671891" w:rsidRDefault="00333AC3" w:rsidP="009D57CD">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AD5CFB" w:rsidRPr="008408B5">
                    <w:rPr>
                      <w:rFonts w:ascii="Times New Roman" w:eastAsia="Times New Roman" w:hAnsi="Times New Roman" w:cs="Times New Roman"/>
                      <w:sz w:val="28"/>
                      <w:szCs w:val="28"/>
                      <w:lang w:val="en-US" w:eastAsia="fi-FI"/>
                    </w:rPr>
                    <w:t> </w:t>
                  </w:r>
                  <w:r w:rsidR="00AD5CFB">
                    <w:rPr>
                      <w:rFonts w:ascii="Times New Roman" w:eastAsia="Times New Roman" w:hAnsi="Times New Roman" w:cs="Times New Roman"/>
                      <w:sz w:val="28"/>
                      <w:szCs w:val="28"/>
                      <w:lang w:val="en-US" w:eastAsia="fi-FI"/>
                    </w:rPr>
                    <w:t xml:space="preserve"> 4</w:t>
                  </w:r>
                  <w:r w:rsidR="00AD5CFB" w:rsidRPr="008408B5">
                    <w:rPr>
                      <w:rFonts w:ascii="Times New Roman" w:eastAsia="Times New Roman" w:hAnsi="Times New Roman" w:cs="Times New Roman"/>
                      <w:sz w:val="28"/>
                      <w:szCs w:val="28"/>
                      <w:lang w:val="en-US" w:eastAsia="fi-FI"/>
                    </w:rPr>
                    <w:t xml:space="preserve"> </w:t>
                  </w:r>
                  <w:r w:rsidR="00AD5CFB"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31AD939B"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48341545" w:rsidR="009D57CD" w:rsidRPr="00671891" w:rsidRDefault="00AD5CFB"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75B28DC"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3F3B44B5"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5FC7A3DA"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08E5C2B5" w14:textId="77777777" w:rsidR="009D57CD" w:rsidRPr="00671891" w:rsidRDefault="009D57CD" w:rsidP="009D57CD">
                  <w:pPr>
                    <w:jc w:val="center"/>
                    <w:rPr>
                      <w:rFonts w:ascii="Times New Roman" w:hAnsi="Times New Roman" w:cs="Times New Roman"/>
                      <w:sz w:val="28"/>
                      <w:szCs w:val="28"/>
                      <w:lang w:val="en-US"/>
                    </w:rPr>
                  </w:pPr>
                </w:p>
              </w:tc>
            </w:tr>
            <w:tr w:rsidR="009D57CD" w:rsidRPr="00411BAD" w14:paraId="562207D8" w14:textId="77777777" w:rsidTr="00D80DD4">
              <w:trPr>
                <w:trHeight w:val="264"/>
              </w:trPr>
              <w:tc>
                <w:tcPr>
                  <w:tcW w:w="2347" w:type="dxa"/>
                </w:tcPr>
                <w:p w14:paraId="16E7E54B" w14:textId="2936FB8E" w:rsidR="009D57CD" w:rsidRPr="00671891" w:rsidRDefault="009D57CD" w:rsidP="009D57CD">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59542624"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0C482041"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60A03AD" w14:textId="4C941593"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093BE82E"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5A46E881"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6D5274C0"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0F55EC6E"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6E5BE30B"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16ED86C3" w14:textId="77777777" w:rsidTr="00D80DD4">
              <w:trPr>
                <w:trHeight w:val="251"/>
              </w:trPr>
              <w:tc>
                <w:tcPr>
                  <w:tcW w:w="2347" w:type="dxa"/>
                </w:tcPr>
                <w:p w14:paraId="3C39A536" w14:textId="3BBE86FE" w:rsidR="009D57CD" w:rsidRPr="00671891" w:rsidRDefault="009D57CD" w:rsidP="009D57CD">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7E1B10A0"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6F59BBCA"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6086235A"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45F57347"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6939CDC8"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6998687E"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06A0E77E" w14:textId="77777777" w:rsidTr="00D80DD4">
              <w:trPr>
                <w:trHeight w:val="479"/>
              </w:trPr>
              <w:tc>
                <w:tcPr>
                  <w:tcW w:w="2347" w:type="dxa"/>
                </w:tcPr>
                <w:p w14:paraId="3157AA47" w14:textId="14AC5AE9" w:rsidR="009D57CD" w:rsidRPr="00671891" w:rsidRDefault="009D57CD" w:rsidP="009D57CD">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3</w:t>
                  </w:r>
                </w:p>
              </w:tc>
              <w:tc>
                <w:tcPr>
                  <w:tcW w:w="821" w:type="dxa"/>
                  <w:vAlign w:val="center"/>
                </w:tcPr>
                <w:p w14:paraId="78B4425E"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3663136C"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11ECF911"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4B1BCB0E"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0449B5AD"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1ACB5C4E"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30BCD517" w14:textId="77777777" w:rsidTr="00D80DD4">
              <w:trPr>
                <w:trHeight w:val="467"/>
              </w:trPr>
              <w:tc>
                <w:tcPr>
                  <w:tcW w:w="2347" w:type="dxa"/>
                </w:tcPr>
                <w:p w14:paraId="65DD875E" w14:textId="2F7F0571" w:rsidR="009D57CD" w:rsidRPr="00671891" w:rsidRDefault="009D57CD" w:rsidP="009D57CD">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344ECABD"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4DC4801D"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0673AF02"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1F0D845E"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4</w:t>
                  </w:r>
                </w:p>
              </w:tc>
              <w:tc>
                <w:tcPr>
                  <w:tcW w:w="821" w:type="dxa"/>
                  <w:vAlign w:val="center"/>
                </w:tcPr>
                <w:p w14:paraId="4A809E5A"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4347B378"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1949B66F" w14:textId="77777777" w:rsidTr="00847B1B">
              <w:trPr>
                <w:trHeight w:val="239"/>
              </w:trPr>
              <w:tc>
                <w:tcPr>
                  <w:tcW w:w="8926" w:type="dxa"/>
                  <w:gridSpan w:val="9"/>
                  <w:shd w:val="clear" w:color="auto" w:fill="D9D9D9" w:themeFill="background1" w:themeFillShade="D9"/>
                </w:tcPr>
                <w:p w14:paraId="04BB1CBA" w14:textId="2FFCE9F9" w:rsidR="009D57CD" w:rsidRPr="00671891" w:rsidRDefault="009D57CD" w:rsidP="001E1F60">
                  <w:pPr>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 xml:space="preserve">TEACHING AND ASSESSMENT FOR LEARNING – </w:t>
                  </w:r>
                  <w:r w:rsidR="001E1F60">
                    <w:rPr>
                      <w:rFonts w:ascii="Times New Roman" w:eastAsia="Times New Roman" w:hAnsi="Times New Roman" w:cs="Times New Roman"/>
                      <w:b/>
                      <w:bCs/>
                      <w:sz w:val="28"/>
                      <w:szCs w:val="28"/>
                      <w:lang w:val="en-US" w:eastAsia="fi-FI"/>
                    </w:rPr>
                    <w:t>9</w:t>
                  </w:r>
                  <w:r w:rsidRPr="00671891">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D57CD" w:rsidRPr="00671891" w14:paraId="2CFF0524" w14:textId="77777777" w:rsidTr="00D80DD4">
              <w:trPr>
                <w:trHeight w:val="467"/>
              </w:trPr>
              <w:tc>
                <w:tcPr>
                  <w:tcW w:w="2347" w:type="dxa"/>
                </w:tcPr>
                <w:p w14:paraId="33968F82" w14:textId="0D70F907" w:rsidR="009D57CD" w:rsidRPr="00671891" w:rsidRDefault="009D57CD" w:rsidP="001E1F6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Teaching Methods and </w:t>
                  </w:r>
                  <w:r w:rsidRPr="008408B5">
                    <w:rPr>
                      <w:rFonts w:ascii="Times New Roman" w:eastAsia="Times New Roman" w:hAnsi="Times New Roman" w:cs="Times New Roman"/>
                      <w:sz w:val="28"/>
                      <w:szCs w:val="28"/>
                      <w:lang w:val="en-US" w:eastAsia="fi-FI"/>
                    </w:rPr>
                    <w:lastRenderedPageBreak/>
                    <w:t>Technologies </w:t>
                  </w:r>
                  <w:r w:rsidR="001E1F60">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18FF6AD6"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19B2627F"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2ABE49CB" w:rsidR="009D57CD" w:rsidRPr="00671891" w:rsidRDefault="001E1F60"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21F66994"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053D159B"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13728FB0"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28F67BA4" w14:textId="77777777" w:rsidTr="00D80DD4">
              <w:trPr>
                <w:trHeight w:val="708"/>
              </w:trPr>
              <w:tc>
                <w:tcPr>
                  <w:tcW w:w="2347" w:type="dxa"/>
                </w:tcPr>
                <w:p w14:paraId="4E750461" w14:textId="7DDE8CF0"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7D77D838"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79AEE409"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456F2BA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4</w:t>
                  </w:r>
                </w:p>
              </w:tc>
              <w:tc>
                <w:tcPr>
                  <w:tcW w:w="823" w:type="dxa"/>
                  <w:vAlign w:val="center"/>
                </w:tcPr>
                <w:p w14:paraId="6261885F"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52B98BFD"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333C3CD5"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5914B551" w14:textId="77777777" w:rsidTr="00847B1B">
              <w:trPr>
                <w:trHeight w:val="60"/>
              </w:trPr>
              <w:tc>
                <w:tcPr>
                  <w:tcW w:w="8926" w:type="dxa"/>
                  <w:gridSpan w:val="9"/>
                  <w:shd w:val="clear" w:color="auto" w:fill="D9D9D9" w:themeFill="background1" w:themeFillShade="D9"/>
                </w:tcPr>
                <w:p w14:paraId="5682200F" w14:textId="222E7DF5" w:rsidR="009D57CD" w:rsidRPr="00671891" w:rsidRDefault="009D57CD" w:rsidP="001E1F60">
                  <w:pPr>
                    <w:rPr>
                      <w:rFonts w:ascii="Times New Roman" w:hAnsi="Times New Roman" w:cs="Times New Roman"/>
                      <w:sz w:val="28"/>
                      <w:szCs w:val="28"/>
                      <w:lang w:val="en-US"/>
                    </w:rPr>
                  </w:pPr>
                  <w:r w:rsidRPr="00671891">
                    <w:rPr>
                      <w:rFonts w:ascii="Times New Roman" w:eastAsia="Times New Roman" w:hAnsi="Times New Roman" w:cs="Times New Roman"/>
                      <w:b/>
                      <w:bCs/>
                      <w:sz w:val="28"/>
                      <w:szCs w:val="28"/>
                      <w:lang w:val="en-US" w:eastAsia="fi-FI"/>
                    </w:rPr>
                    <w:t xml:space="preserve">TEACHER AS A REFLECTIVE PRACTITIONER – </w:t>
                  </w:r>
                  <w:r w:rsidR="001E1F60">
                    <w:rPr>
                      <w:rFonts w:ascii="Times New Roman" w:eastAsia="Times New Roman" w:hAnsi="Times New Roman" w:cs="Times New Roman"/>
                      <w:b/>
                      <w:bCs/>
                      <w:sz w:val="28"/>
                      <w:szCs w:val="28"/>
                      <w:lang w:val="en-US" w:eastAsia="fi-FI"/>
                    </w:rPr>
                    <w:t>9</w:t>
                  </w:r>
                  <w:r w:rsidRPr="00671891">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D57CD" w:rsidRPr="00671891" w14:paraId="5D1BC0E8" w14:textId="77777777" w:rsidTr="00D80DD4">
              <w:trPr>
                <w:trHeight w:val="479"/>
              </w:trPr>
              <w:tc>
                <w:tcPr>
                  <w:tcW w:w="2347" w:type="dxa"/>
                </w:tcPr>
                <w:p w14:paraId="12F20844" w14:textId="66B0E2F8" w:rsidR="009D57CD" w:rsidRPr="00671891" w:rsidRDefault="009D57CD" w:rsidP="001E1F6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1E1F60">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5FBF974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683B6A44" w:rsidR="009D57CD" w:rsidRPr="00671891" w:rsidRDefault="001E1F60"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1CA48A3C"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6F57D525"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1798D2DF"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5CDE742D"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516CCEB0" w14:textId="77777777" w:rsidTr="00D80DD4">
              <w:trPr>
                <w:trHeight w:val="479"/>
              </w:trPr>
              <w:tc>
                <w:tcPr>
                  <w:tcW w:w="2347" w:type="dxa"/>
                </w:tcPr>
                <w:p w14:paraId="0C912E0B" w14:textId="5164ACAC"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72C2E0FE"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93E6610"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29DE3BF8"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4DAF6FDC"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5E6331C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411D41A3"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239477BA" w14:textId="77777777" w:rsidTr="00847B1B">
              <w:trPr>
                <w:trHeight w:val="60"/>
              </w:trPr>
              <w:tc>
                <w:tcPr>
                  <w:tcW w:w="8926" w:type="dxa"/>
                  <w:gridSpan w:val="9"/>
                  <w:shd w:val="clear" w:color="auto" w:fill="D9D9D9" w:themeFill="background1" w:themeFillShade="D9"/>
                </w:tcPr>
                <w:p w14:paraId="66CEB8CD" w14:textId="2C3341D2" w:rsidR="009D57CD" w:rsidRPr="00671891" w:rsidRDefault="001E1F60" w:rsidP="009D57CD">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1E1F60" w:rsidRPr="00671891" w14:paraId="324409AD" w14:textId="77777777" w:rsidTr="00D80DD4">
              <w:trPr>
                <w:trHeight w:val="251"/>
              </w:trPr>
              <w:tc>
                <w:tcPr>
                  <w:tcW w:w="2347" w:type="dxa"/>
                </w:tcPr>
                <w:p w14:paraId="7DF8847A" w14:textId="70D63FD7" w:rsidR="001E1F60" w:rsidRPr="00671891" w:rsidRDefault="001E1F60" w:rsidP="001E1F60">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1E1F60" w:rsidRPr="00671891" w:rsidRDefault="001E1F60" w:rsidP="001E1F6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1E1F60" w:rsidRPr="00671891" w:rsidRDefault="001E1F60" w:rsidP="001E1F60">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1" w:type="dxa"/>
                  <w:vAlign w:val="center"/>
                </w:tcPr>
                <w:p w14:paraId="629B8C25" w14:textId="77777777" w:rsidR="001E1F60" w:rsidRPr="00671891" w:rsidRDefault="001E1F60" w:rsidP="001E1F60">
                  <w:pPr>
                    <w:jc w:val="center"/>
                    <w:rPr>
                      <w:rFonts w:ascii="Times New Roman" w:hAnsi="Times New Roman" w:cs="Times New Roman"/>
                      <w:sz w:val="28"/>
                      <w:szCs w:val="28"/>
                      <w:lang w:val="en-US"/>
                    </w:rPr>
                  </w:pPr>
                </w:p>
              </w:tc>
              <w:tc>
                <w:tcPr>
                  <w:tcW w:w="823" w:type="dxa"/>
                  <w:vAlign w:val="center"/>
                </w:tcPr>
                <w:p w14:paraId="045C5A29" w14:textId="77777777" w:rsidR="001E1F60" w:rsidRPr="00671891" w:rsidRDefault="001E1F60" w:rsidP="001E1F60">
                  <w:pPr>
                    <w:jc w:val="center"/>
                    <w:rPr>
                      <w:rFonts w:ascii="Times New Roman" w:hAnsi="Times New Roman" w:cs="Times New Roman"/>
                      <w:sz w:val="28"/>
                      <w:szCs w:val="28"/>
                      <w:lang w:val="en-US"/>
                    </w:rPr>
                  </w:pPr>
                </w:p>
              </w:tc>
              <w:tc>
                <w:tcPr>
                  <w:tcW w:w="821" w:type="dxa"/>
                  <w:vAlign w:val="center"/>
                </w:tcPr>
                <w:p w14:paraId="65FB8DE4" w14:textId="77777777" w:rsidR="001E1F60" w:rsidRPr="00671891" w:rsidRDefault="001E1F60" w:rsidP="001E1F60">
                  <w:pPr>
                    <w:jc w:val="center"/>
                    <w:rPr>
                      <w:rFonts w:ascii="Times New Roman" w:hAnsi="Times New Roman" w:cs="Times New Roman"/>
                      <w:sz w:val="28"/>
                      <w:szCs w:val="28"/>
                      <w:lang w:val="en-US"/>
                    </w:rPr>
                  </w:pPr>
                </w:p>
              </w:tc>
              <w:tc>
                <w:tcPr>
                  <w:tcW w:w="823" w:type="dxa"/>
                  <w:vAlign w:val="center"/>
                </w:tcPr>
                <w:p w14:paraId="7E7F4A1A" w14:textId="77777777" w:rsidR="001E1F60" w:rsidRPr="00671891" w:rsidRDefault="001E1F60" w:rsidP="001E1F60">
                  <w:pPr>
                    <w:jc w:val="center"/>
                    <w:rPr>
                      <w:rFonts w:ascii="Times New Roman" w:hAnsi="Times New Roman" w:cs="Times New Roman"/>
                      <w:sz w:val="28"/>
                      <w:szCs w:val="28"/>
                      <w:lang w:val="en-US"/>
                    </w:rPr>
                  </w:pPr>
                </w:p>
              </w:tc>
              <w:tc>
                <w:tcPr>
                  <w:tcW w:w="821" w:type="dxa"/>
                  <w:vAlign w:val="center"/>
                </w:tcPr>
                <w:p w14:paraId="744AC552" w14:textId="77777777" w:rsidR="001E1F60" w:rsidRPr="00671891" w:rsidRDefault="001E1F60" w:rsidP="001E1F60">
                  <w:pPr>
                    <w:jc w:val="center"/>
                    <w:rPr>
                      <w:rFonts w:ascii="Times New Roman" w:hAnsi="Times New Roman" w:cs="Times New Roman"/>
                      <w:sz w:val="28"/>
                      <w:szCs w:val="28"/>
                      <w:lang w:val="en-US"/>
                    </w:rPr>
                  </w:pPr>
                </w:p>
              </w:tc>
              <w:tc>
                <w:tcPr>
                  <w:tcW w:w="828" w:type="dxa"/>
                  <w:vAlign w:val="center"/>
                </w:tcPr>
                <w:p w14:paraId="7380E0FC" w14:textId="77777777" w:rsidR="001E1F60" w:rsidRPr="00671891" w:rsidRDefault="001E1F60" w:rsidP="001E1F60">
                  <w:pPr>
                    <w:jc w:val="center"/>
                    <w:rPr>
                      <w:rFonts w:ascii="Times New Roman" w:hAnsi="Times New Roman" w:cs="Times New Roman"/>
                      <w:sz w:val="28"/>
                      <w:szCs w:val="28"/>
                      <w:lang w:val="en-US"/>
                    </w:rPr>
                  </w:pPr>
                </w:p>
              </w:tc>
            </w:tr>
            <w:tr w:rsidR="001E1F60" w:rsidRPr="00671891" w14:paraId="4D1C6237" w14:textId="77777777" w:rsidTr="00D80DD4">
              <w:trPr>
                <w:trHeight w:val="251"/>
              </w:trPr>
              <w:tc>
                <w:tcPr>
                  <w:tcW w:w="2347" w:type="dxa"/>
                </w:tcPr>
                <w:p w14:paraId="2A4363B4" w14:textId="743A9258" w:rsidR="001E1F60" w:rsidRPr="00671891" w:rsidRDefault="001E1F60" w:rsidP="001E1F60">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1E1F60" w:rsidRPr="00671891" w:rsidRDefault="001E1F60" w:rsidP="001E1F60">
                  <w:pPr>
                    <w:jc w:val="center"/>
                    <w:rPr>
                      <w:rFonts w:ascii="Times New Roman" w:hAnsi="Times New Roman" w:cs="Times New Roman"/>
                      <w:sz w:val="28"/>
                      <w:szCs w:val="28"/>
                      <w:lang w:val="en-US"/>
                    </w:rPr>
                  </w:pPr>
                </w:p>
              </w:tc>
              <w:tc>
                <w:tcPr>
                  <w:tcW w:w="822" w:type="dxa"/>
                  <w:vAlign w:val="center"/>
                </w:tcPr>
                <w:p w14:paraId="2DC52C45" w14:textId="77777777" w:rsidR="001E1F60" w:rsidRPr="00671891" w:rsidRDefault="001E1F60" w:rsidP="001E1F60">
                  <w:pPr>
                    <w:jc w:val="center"/>
                    <w:rPr>
                      <w:rFonts w:ascii="Times New Roman" w:hAnsi="Times New Roman" w:cs="Times New Roman"/>
                      <w:sz w:val="28"/>
                      <w:szCs w:val="28"/>
                      <w:lang w:val="en-US"/>
                    </w:rPr>
                  </w:pPr>
                </w:p>
              </w:tc>
              <w:tc>
                <w:tcPr>
                  <w:tcW w:w="821" w:type="dxa"/>
                  <w:vAlign w:val="center"/>
                </w:tcPr>
                <w:p w14:paraId="00402B43" w14:textId="77777777" w:rsidR="001E1F60" w:rsidRPr="00671891" w:rsidRDefault="001E1F60" w:rsidP="001E1F6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1E1F60" w:rsidRPr="00671891" w:rsidRDefault="001E1F60" w:rsidP="001E1F60">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1" w:type="dxa"/>
                  <w:vAlign w:val="center"/>
                </w:tcPr>
                <w:p w14:paraId="7869FD6F" w14:textId="77777777" w:rsidR="001E1F60" w:rsidRPr="00671891" w:rsidRDefault="001E1F60" w:rsidP="001E1F60">
                  <w:pPr>
                    <w:jc w:val="center"/>
                    <w:rPr>
                      <w:rFonts w:ascii="Times New Roman" w:hAnsi="Times New Roman" w:cs="Times New Roman"/>
                      <w:sz w:val="28"/>
                      <w:szCs w:val="28"/>
                      <w:lang w:val="en-US"/>
                    </w:rPr>
                  </w:pPr>
                </w:p>
              </w:tc>
              <w:tc>
                <w:tcPr>
                  <w:tcW w:w="823" w:type="dxa"/>
                  <w:vAlign w:val="center"/>
                </w:tcPr>
                <w:p w14:paraId="152C860F" w14:textId="77777777" w:rsidR="001E1F60" w:rsidRPr="00671891" w:rsidRDefault="001E1F60" w:rsidP="001E1F60">
                  <w:pPr>
                    <w:jc w:val="center"/>
                    <w:rPr>
                      <w:rFonts w:ascii="Times New Roman" w:hAnsi="Times New Roman" w:cs="Times New Roman"/>
                      <w:sz w:val="28"/>
                      <w:szCs w:val="28"/>
                      <w:lang w:val="en-US"/>
                    </w:rPr>
                  </w:pPr>
                </w:p>
              </w:tc>
              <w:tc>
                <w:tcPr>
                  <w:tcW w:w="821" w:type="dxa"/>
                  <w:vAlign w:val="center"/>
                </w:tcPr>
                <w:p w14:paraId="681FB54E" w14:textId="77777777" w:rsidR="001E1F60" w:rsidRPr="00671891" w:rsidRDefault="001E1F60" w:rsidP="001E1F60">
                  <w:pPr>
                    <w:jc w:val="center"/>
                    <w:rPr>
                      <w:rFonts w:ascii="Times New Roman" w:hAnsi="Times New Roman" w:cs="Times New Roman"/>
                      <w:sz w:val="28"/>
                      <w:szCs w:val="28"/>
                      <w:lang w:val="en-US"/>
                    </w:rPr>
                  </w:pPr>
                </w:p>
              </w:tc>
              <w:tc>
                <w:tcPr>
                  <w:tcW w:w="828" w:type="dxa"/>
                  <w:vAlign w:val="center"/>
                </w:tcPr>
                <w:p w14:paraId="237B5298" w14:textId="77777777" w:rsidR="001E1F60" w:rsidRPr="00671891" w:rsidRDefault="001E1F60" w:rsidP="001E1F60">
                  <w:pPr>
                    <w:jc w:val="center"/>
                    <w:rPr>
                      <w:rFonts w:ascii="Times New Roman" w:hAnsi="Times New Roman" w:cs="Times New Roman"/>
                      <w:sz w:val="28"/>
                      <w:szCs w:val="28"/>
                      <w:lang w:val="en-US"/>
                    </w:rPr>
                  </w:pPr>
                </w:p>
              </w:tc>
            </w:tr>
            <w:tr w:rsidR="001E1F60" w:rsidRPr="00671891" w14:paraId="7FD4E2D5" w14:textId="77777777" w:rsidTr="00D80DD4">
              <w:trPr>
                <w:trHeight w:val="251"/>
              </w:trPr>
              <w:tc>
                <w:tcPr>
                  <w:tcW w:w="2347" w:type="dxa"/>
                </w:tcPr>
                <w:p w14:paraId="30E26253" w14:textId="41B1BC02" w:rsidR="001E1F60" w:rsidRPr="00671891" w:rsidRDefault="001E1F60" w:rsidP="001E1F60">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1E1F60" w:rsidRPr="00671891" w:rsidRDefault="001E1F60" w:rsidP="001E1F60">
                  <w:pPr>
                    <w:jc w:val="center"/>
                    <w:rPr>
                      <w:rFonts w:ascii="Times New Roman" w:hAnsi="Times New Roman" w:cs="Times New Roman"/>
                      <w:sz w:val="28"/>
                      <w:szCs w:val="28"/>
                      <w:lang w:val="en-US"/>
                    </w:rPr>
                  </w:pPr>
                </w:p>
              </w:tc>
              <w:tc>
                <w:tcPr>
                  <w:tcW w:w="822" w:type="dxa"/>
                  <w:vAlign w:val="center"/>
                </w:tcPr>
                <w:p w14:paraId="54B36B91" w14:textId="77777777" w:rsidR="001E1F60" w:rsidRPr="00671891" w:rsidRDefault="001E1F60" w:rsidP="001E1F60">
                  <w:pPr>
                    <w:jc w:val="center"/>
                    <w:rPr>
                      <w:rFonts w:ascii="Times New Roman" w:hAnsi="Times New Roman" w:cs="Times New Roman"/>
                      <w:sz w:val="28"/>
                      <w:szCs w:val="28"/>
                      <w:lang w:val="en-US"/>
                    </w:rPr>
                  </w:pPr>
                </w:p>
              </w:tc>
              <w:tc>
                <w:tcPr>
                  <w:tcW w:w="821" w:type="dxa"/>
                  <w:vAlign w:val="center"/>
                </w:tcPr>
                <w:p w14:paraId="02328534" w14:textId="77777777" w:rsidR="001E1F60" w:rsidRPr="00671891" w:rsidRDefault="001E1F60" w:rsidP="001E1F60">
                  <w:pPr>
                    <w:jc w:val="center"/>
                    <w:rPr>
                      <w:rFonts w:ascii="Times New Roman" w:hAnsi="Times New Roman" w:cs="Times New Roman"/>
                      <w:sz w:val="28"/>
                      <w:szCs w:val="28"/>
                      <w:lang w:val="en-US"/>
                    </w:rPr>
                  </w:pPr>
                </w:p>
              </w:tc>
              <w:tc>
                <w:tcPr>
                  <w:tcW w:w="823" w:type="dxa"/>
                  <w:vAlign w:val="center"/>
                </w:tcPr>
                <w:p w14:paraId="672CC21A" w14:textId="77777777" w:rsidR="001E1F60" w:rsidRPr="00671891" w:rsidRDefault="001E1F60" w:rsidP="001E1F60">
                  <w:pPr>
                    <w:jc w:val="center"/>
                    <w:rPr>
                      <w:rFonts w:ascii="Times New Roman" w:hAnsi="Times New Roman" w:cs="Times New Roman"/>
                      <w:sz w:val="28"/>
                      <w:szCs w:val="28"/>
                      <w:lang w:val="en-US"/>
                    </w:rPr>
                  </w:pPr>
                </w:p>
              </w:tc>
              <w:tc>
                <w:tcPr>
                  <w:tcW w:w="821" w:type="dxa"/>
                  <w:vAlign w:val="center"/>
                </w:tcPr>
                <w:p w14:paraId="3B1F51B7" w14:textId="77777777" w:rsidR="001E1F60" w:rsidRPr="00671891" w:rsidRDefault="001E1F60" w:rsidP="001E1F6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1E1F60" w:rsidRPr="00671891" w:rsidRDefault="001E1F60" w:rsidP="001E1F60">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6</w:t>
                  </w:r>
                </w:p>
              </w:tc>
              <w:tc>
                <w:tcPr>
                  <w:tcW w:w="821" w:type="dxa"/>
                  <w:vAlign w:val="center"/>
                </w:tcPr>
                <w:p w14:paraId="6A37BCD7" w14:textId="77777777" w:rsidR="001E1F60" w:rsidRPr="00671891" w:rsidRDefault="001E1F60" w:rsidP="001E1F60">
                  <w:pPr>
                    <w:jc w:val="center"/>
                    <w:rPr>
                      <w:rFonts w:ascii="Times New Roman" w:hAnsi="Times New Roman" w:cs="Times New Roman"/>
                      <w:sz w:val="28"/>
                      <w:szCs w:val="28"/>
                      <w:lang w:val="en-US"/>
                    </w:rPr>
                  </w:pPr>
                </w:p>
              </w:tc>
              <w:tc>
                <w:tcPr>
                  <w:tcW w:w="828" w:type="dxa"/>
                  <w:vAlign w:val="center"/>
                </w:tcPr>
                <w:p w14:paraId="7754808F" w14:textId="77777777" w:rsidR="001E1F60" w:rsidRPr="00671891" w:rsidRDefault="001E1F60" w:rsidP="001E1F60">
                  <w:pPr>
                    <w:jc w:val="center"/>
                    <w:rPr>
                      <w:rFonts w:ascii="Times New Roman" w:hAnsi="Times New Roman" w:cs="Times New Roman"/>
                      <w:sz w:val="28"/>
                      <w:szCs w:val="28"/>
                      <w:lang w:val="en-US"/>
                    </w:rPr>
                  </w:pPr>
                </w:p>
              </w:tc>
            </w:tr>
            <w:tr w:rsidR="001E1F60" w:rsidRPr="00671891" w14:paraId="18C9155B" w14:textId="77777777" w:rsidTr="00D80DD4">
              <w:trPr>
                <w:trHeight w:val="251"/>
              </w:trPr>
              <w:tc>
                <w:tcPr>
                  <w:tcW w:w="2347" w:type="dxa"/>
                </w:tcPr>
                <w:p w14:paraId="2D1E8AAA" w14:textId="73788FC0" w:rsidR="001E1F60" w:rsidRPr="00671891" w:rsidRDefault="001E1F60" w:rsidP="001E1F60">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1E1F60" w:rsidRPr="00671891" w:rsidRDefault="001E1F60" w:rsidP="001E1F60">
                  <w:pPr>
                    <w:jc w:val="center"/>
                    <w:rPr>
                      <w:rFonts w:ascii="Times New Roman" w:hAnsi="Times New Roman" w:cs="Times New Roman"/>
                      <w:sz w:val="28"/>
                      <w:szCs w:val="28"/>
                      <w:lang w:val="en-US"/>
                    </w:rPr>
                  </w:pPr>
                </w:p>
              </w:tc>
              <w:tc>
                <w:tcPr>
                  <w:tcW w:w="822" w:type="dxa"/>
                  <w:vAlign w:val="center"/>
                </w:tcPr>
                <w:p w14:paraId="13980A4A" w14:textId="77777777" w:rsidR="001E1F60" w:rsidRPr="00671891" w:rsidRDefault="001E1F60" w:rsidP="001E1F60">
                  <w:pPr>
                    <w:jc w:val="center"/>
                    <w:rPr>
                      <w:rFonts w:ascii="Times New Roman" w:hAnsi="Times New Roman" w:cs="Times New Roman"/>
                      <w:sz w:val="28"/>
                      <w:szCs w:val="28"/>
                      <w:lang w:val="en-US"/>
                    </w:rPr>
                  </w:pPr>
                </w:p>
              </w:tc>
              <w:tc>
                <w:tcPr>
                  <w:tcW w:w="821" w:type="dxa"/>
                  <w:vAlign w:val="center"/>
                </w:tcPr>
                <w:p w14:paraId="4ACF6889" w14:textId="77777777" w:rsidR="001E1F60" w:rsidRPr="00671891" w:rsidRDefault="001E1F60" w:rsidP="001E1F60">
                  <w:pPr>
                    <w:jc w:val="center"/>
                    <w:rPr>
                      <w:rFonts w:ascii="Times New Roman" w:hAnsi="Times New Roman" w:cs="Times New Roman"/>
                      <w:sz w:val="28"/>
                      <w:szCs w:val="28"/>
                      <w:lang w:val="en-US"/>
                    </w:rPr>
                  </w:pPr>
                </w:p>
              </w:tc>
              <w:tc>
                <w:tcPr>
                  <w:tcW w:w="823" w:type="dxa"/>
                  <w:vAlign w:val="center"/>
                </w:tcPr>
                <w:p w14:paraId="11EA3DB1" w14:textId="77777777" w:rsidR="001E1F60" w:rsidRPr="00671891" w:rsidRDefault="001E1F60" w:rsidP="001E1F60">
                  <w:pPr>
                    <w:jc w:val="center"/>
                    <w:rPr>
                      <w:rFonts w:ascii="Times New Roman" w:hAnsi="Times New Roman" w:cs="Times New Roman"/>
                      <w:sz w:val="28"/>
                      <w:szCs w:val="28"/>
                      <w:lang w:val="en-US"/>
                    </w:rPr>
                  </w:pPr>
                </w:p>
              </w:tc>
              <w:tc>
                <w:tcPr>
                  <w:tcW w:w="821" w:type="dxa"/>
                  <w:vAlign w:val="center"/>
                </w:tcPr>
                <w:p w14:paraId="624D74AF" w14:textId="77777777" w:rsidR="001E1F60" w:rsidRPr="00671891" w:rsidRDefault="001E1F60" w:rsidP="001E1F60">
                  <w:pPr>
                    <w:jc w:val="center"/>
                    <w:rPr>
                      <w:rFonts w:ascii="Times New Roman" w:hAnsi="Times New Roman" w:cs="Times New Roman"/>
                      <w:sz w:val="28"/>
                      <w:szCs w:val="28"/>
                      <w:lang w:val="en-US"/>
                    </w:rPr>
                  </w:pPr>
                </w:p>
              </w:tc>
              <w:tc>
                <w:tcPr>
                  <w:tcW w:w="823" w:type="dxa"/>
                  <w:vAlign w:val="center"/>
                </w:tcPr>
                <w:p w14:paraId="50823F0E" w14:textId="77777777" w:rsidR="001E1F60" w:rsidRPr="00671891" w:rsidRDefault="001E1F60" w:rsidP="001E1F60">
                  <w:pPr>
                    <w:jc w:val="center"/>
                    <w:rPr>
                      <w:rFonts w:ascii="Times New Roman" w:hAnsi="Times New Roman" w:cs="Times New Roman"/>
                      <w:sz w:val="28"/>
                      <w:szCs w:val="28"/>
                      <w:lang w:val="en-US"/>
                    </w:rPr>
                  </w:pPr>
                </w:p>
              </w:tc>
              <w:tc>
                <w:tcPr>
                  <w:tcW w:w="821" w:type="dxa"/>
                  <w:vAlign w:val="center"/>
                </w:tcPr>
                <w:p w14:paraId="2FB9E1FD" w14:textId="77777777" w:rsidR="001E1F60" w:rsidRPr="00671891" w:rsidRDefault="001E1F60" w:rsidP="001E1F60">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5B7ECD6D" w:rsidR="001E1F60" w:rsidRPr="00671891" w:rsidRDefault="001E1F60" w:rsidP="001E1F60">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9D57CD" w:rsidRPr="00671891" w14:paraId="77BBE10F" w14:textId="77777777" w:rsidTr="00F474CE">
              <w:trPr>
                <w:trHeight w:val="463"/>
              </w:trPr>
              <w:tc>
                <w:tcPr>
                  <w:tcW w:w="8926" w:type="dxa"/>
                  <w:gridSpan w:val="9"/>
                  <w:shd w:val="clear" w:color="auto" w:fill="B4C6E7" w:themeFill="accent1" w:themeFillTint="66"/>
                </w:tcPr>
                <w:p w14:paraId="296DE376" w14:textId="1E279BDA" w:rsidR="009D57CD" w:rsidRPr="00671891" w:rsidRDefault="009D57CD" w:rsidP="009D57CD">
                  <w:pPr>
                    <w:rPr>
                      <w:rFonts w:ascii="Times New Roman" w:hAnsi="Times New Roman" w:cs="Times New Roman"/>
                      <w:sz w:val="28"/>
                      <w:szCs w:val="28"/>
                      <w:lang w:val="en-US"/>
                    </w:rPr>
                  </w:pPr>
                  <w:r w:rsidRPr="00671891">
                    <w:rPr>
                      <w:rFonts w:ascii="Times New Roman" w:eastAsia="Times New Roman" w:hAnsi="Times New Roman" w:cs="Times New Roman"/>
                      <w:b/>
                      <w:bCs/>
                      <w:sz w:val="28"/>
                      <w:szCs w:val="28"/>
                      <w:lang w:val="en-US" w:eastAsia="fi-FI"/>
                    </w:rPr>
                    <w:t>COMPULSORY COMPONENT</w:t>
                  </w:r>
                </w:p>
              </w:tc>
            </w:tr>
            <w:tr w:rsidR="009D57CD" w:rsidRPr="006B5860" w14:paraId="5EA96EB6" w14:textId="77777777" w:rsidTr="00847B1B">
              <w:trPr>
                <w:trHeight w:val="60"/>
              </w:trPr>
              <w:tc>
                <w:tcPr>
                  <w:tcW w:w="8926" w:type="dxa"/>
                  <w:gridSpan w:val="9"/>
                  <w:shd w:val="clear" w:color="auto" w:fill="D9D9D9" w:themeFill="background1" w:themeFillShade="D9"/>
                </w:tcPr>
                <w:p w14:paraId="69B4F860" w14:textId="2A104BCF" w:rsidR="009D57CD" w:rsidRPr="00671891" w:rsidRDefault="009D57CD" w:rsidP="009D57CD">
                  <w:pPr>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9D57CD" w:rsidRPr="00671891" w14:paraId="3946F38E" w14:textId="77777777" w:rsidTr="00023ED1">
              <w:trPr>
                <w:trHeight w:val="515"/>
              </w:trPr>
              <w:tc>
                <w:tcPr>
                  <w:tcW w:w="2347" w:type="dxa"/>
                </w:tcPr>
                <w:p w14:paraId="4E6870EE" w14:textId="2B01D1D2" w:rsidR="009D57CD" w:rsidRPr="00671891" w:rsidRDefault="009D57CD" w:rsidP="009D57CD">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lastRenderedPageBreak/>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6AC0D6FA" w14:textId="64AE3D77"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1" w:type="dxa"/>
                  <w:vAlign w:val="center"/>
                </w:tcPr>
                <w:p w14:paraId="03042D02"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523F66B0"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65535A49"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auto"/>
                  <w:vAlign w:val="center"/>
                </w:tcPr>
                <w:p w14:paraId="49BB8606"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3A117669" w14:textId="38AF3D90"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4AF87901"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6BA7F744" w14:textId="77777777" w:rsidTr="00023ED1">
              <w:trPr>
                <w:trHeight w:val="264"/>
              </w:trPr>
              <w:tc>
                <w:tcPr>
                  <w:tcW w:w="2347" w:type="dxa"/>
                </w:tcPr>
                <w:p w14:paraId="71FA6068" w14:textId="1620888C"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2D515D1C" w14:textId="0B78E9D5"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2" w:type="dxa"/>
                  <w:vAlign w:val="center"/>
                </w:tcPr>
                <w:p w14:paraId="256DC13B"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7E9AC7E6"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12F3D019"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2E830734" w14:textId="35D98518"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auto"/>
                  <w:vAlign w:val="center"/>
                </w:tcPr>
                <w:p w14:paraId="73B8319A"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7C53C75E"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35146D0A"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7F629DE0" w14:textId="77777777" w:rsidTr="00847B1B">
              <w:trPr>
                <w:trHeight w:val="251"/>
              </w:trPr>
              <w:tc>
                <w:tcPr>
                  <w:tcW w:w="8926" w:type="dxa"/>
                  <w:gridSpan w:val="9"/>
                  <w:shd w:val="clear" w:color="auto" w:fill="D9D9D9" w:themeFill="background1" w:themeFillShade="D9"/>
                </w:tcPr>
                <w:p w14:paraId="7EB84CAE" w14:textId="2103026A" w:rsidR="009D57CD" w:rsidRPr="00671891" w:rsidRDefault="009D57CD" w:rsidP="009D57CD">
                  <w:pPr>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 xml:space="preserve">SOCIO-POLITICAL KNOWLEDGE – 8 </w:t>
                  </w:r>
                  <w:r>
                    <w:rPr>
                      <w:rFonts w:ascii="Times New Roman" w:eastAsia="Times New Roman" w:hAnsi="Times New Roman" w:cs="Times New Roman"/>
                      <w:b/>
                      <w:bCs/>
                      <w:sz w:val="28"/>
                      <w:szCs w:val="28"/>
                      <w:lang w:val="en-US" w:eastAsia="fi-FI"/>
                    </w:rPr>
                    <w:t>academic credits</w:t>
                  </w:r>
                </w:p>
              </w:tc>
            </w:tr>
            <w:tr w:rsidR="009D57CD" w:rsidRPr="00671891" w14:paraId="1CD83227" w14:textId="77777777" w:rsidTr="00023ED1">
              <w:trPr>
                <w:trHeight w:val="264"/>
              </w:trPr>
              <w:tc>
                <w:tcPr>
                  <w:tcW w:w="2347" w:type="dxa"/>
                </w:tcPr>
                <w:p w14:paraId="054FA585" w14:textId="3A625C4F"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B8D9EA1" w14:textId="74D3C401"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2" w:type="dxa"/>
                  <w:vAlign w:val="center"/>
                </w:tcPr>
                <w:p w14:paraId="630B72F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494707FC" w14:textId="7E0D6B86"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450A319A"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31DBFBB"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17513A29"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2230E67A"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490696E9"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3458785C" w14:textId="77777777" w:rsidTr="00023ED1">
              <w:trPr>
                <w:trHeight w:val="264"/>
              </w:trPr>
              <w:tc>
                <w:tcPr>
                  <w:tcW w:w="2347" w:type="dxa"/>
                </w:tcPr>
                <w:p w14:paraId="2D08BCEA" w14:textId="32B695F7"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43442012" w14:textId="7B1355D8"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2" w:type="dxa"/>
                  <w:vAlign w:val="center"/>
                </w:tcPr>
                <w:p w14:paraId="278F1BD2"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382B137E" w14:textId="63E2FFB8"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67979832"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DB6A4AF"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22D8A458"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6C25847B"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76584B95"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29F009F7" w14:textId="77777777" w:rsidTr="00023ED1">
              <w:trPr>
                <w:trHeight w:val="251"/>
              </w:trPr>
              <w:tc>
                <w:tcPr>
                  <w:tcW w:w="2347" w:type="dxa"/>
                </w:tcPr>
                <w:p w14:paraId="410E242F" w14:textId="79F11F9B"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45072528" w14:textId="2FD1267F"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1" w:type="dxa"/>
                  <w:shd w:val="clear" w:color="auto" w:fill="auto"/>
                  <w:vAlign w:val="center"/>
                </w:tcPr>
                <w:p w14:paraId="3E293D75" w14:textId="1679226B"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4F2787BF"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A8F86D9"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2F351238"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2208AA97"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418517D4"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1BA9D0E0" w14:textId="77777777" w:rsidTr="00023ED1">
              <w:trPr>
                <w:trHeight w:val="264"/>
              </w:trPr>
              <w:tc>
                <w:tcPr>
                  <w:tcW w:w="2347" w:type="dxa"/>
                </w:tcPr>
                <w:p w14:paraId="78BB1C6C" w14:textId="3ABB179C"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1BA8907A" w14:textId="05BEA6B0"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1" w:type="dxa"/>
                  <w:shd w:val="clear" w:color="auto" w:fill="auto"/>
                  <w:vAlign w:val="center"/>
                </w:tcPr>
                <w:p w14:paraId="2CBB47D4" w14:textId="402A1DEA"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27BF49A3"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7078BFD7"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63647BD6"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20EFADC4"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25E9F6B2"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30FB5857" w14:textId="77777777" w:rsidTr="00847B1B">
              <w:trPr>
                <w:trHeight w:val="264"/>
              </w:trPr>
              <w:tc>
                <w:tcPr>
                  <w:tcW w:w="8926" w:type="dxa"/>
                  <w:gridSpan w:val="9"/>
                  <w:shd w:val="clear" w:color="auto" w:fill="D9D9D9" w:themeFill="background1" w:themeFillShade="D9"/>
                </w:tcPr>
                <w:p w14:paraId="1D3C64FF" w14:textId="6898EF04" w:rsidR="009D57CD" w:rsidRPr="00671891" w:rsidRDefault="009D57CD" w:rsidP="009D57CD">
                  <w:pPr>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9D57CD" w:rsidRPr="00671891" w14:paraId="1A3A7C31" w14:textId="77777777" w:rsidTr="00D80DD4">
              <w:trPr>
                <w:trHeight w:val="515"/>
              </w:trPr>
              <w:tc>
                <w:tcPr>
                  <w:tcW w:w="2347" w:type="dxa"/>
                </w:tcPr>
                <w:p w14:paraId="3578C2F2" w14:textId="6B912798"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1" w:type="dxa"/>
                  <w:vAlign w:val="center"/>
                </w:tcPr>
                <w:p w14:paraId="4D7622AC"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481CFAD9"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1AD032EC"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403E4447"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2FCE28A4"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12F9F50C"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583D42E5" w14:textId="77777777" w:rsidTr="00D80DD4">
              <w:trPr>
                <w:trHeight w:val="264"/>
              </w:trPr>
              <w:tc>
                <w:tcPr>
                  <w:tcW w:w="2347" w:type="dxa"/>
                </w:tcPr>
                <w:p w14:paraId="50BB2B6E" w14:textId="7CED7C0C"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1" w:type="dxa"/>
                  <w:vAlign w:val="center"/>
                </w:tcPr>
                <w:p w14:paraId="0EB96E89"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7AD22EFF"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6C61D370"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7FF9519D"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1ABD03D3"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60487F01"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6ED928C3" w14:textId="77777777" w:rsidTr="00023ED1">
              <w:trPr>
                <w:trHeight w:val="780"/>
              </w:trPr>
              <w:tc>
                <w:tcPr>
                  <w:tcW w:w="2347" w:type="dxa"/>
                </w:tcPr>
                <w:p w14:paraId="413C3CDC" w14:textId="12CF66FD" w:rsidR="009D57CD" w:rsidRPr="00671891" w:rsidRDefault="009D57CD" w:rsidP="009D57C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EF78C74" w14:textId="348E94B6"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39D41163"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7ABD53D" w14:textId="2ACA78F2"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3" w:type="dxa"/>
                  <w:vAlign w:val="center"/>
                </w:tcPr>
                <w:p w14:paraId="36204992"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0FB339AA"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69B7D724"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4CC57C9C"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4F4A422A"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080CB1C1" w14:textId="77777777" w:rsidTr="00847B1B">
              <w:trPr>
                <w:trHeight w:val="264"/>
              </w:trPr>
              <w:tc>
                <w:tcPr>
                  <w:tcW w:w="8926" w:type="dxa"/>
                  <w:gridSpan w:val="9"/>
                  <w:shd w:val="clear" w:color="auto" w:fill="D9D9D9" w:themeFill="background1" w:themeFillShade="D9"/>
                </w:tcPr>
                <w:p w14:paraId="17C8A91E" w14:textId="7A25B38A" w:rsidR="009D57CD" w:rsidRPr="00671891" w:rsidRDefault="009D57CD" w:rsidP="009D57CD">
                  <w:pPr>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9D57CD" w:rsidRPr="00671891" w14:paraId="1259921D" w14:textId="77777777" w:rsidTr="00D80DD4">
              <w:trPr>
                <w:trHeight w:val="251"/>
              </w:trPr>
              <w:tc>
                <w:tcPr>
                  <w:tcW w:w="2347" w:type="dxa"/>
                </w:tcPr>
                <w:p w14:paraId="6A0BE206" w14:textId="32AC759F"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2</w:t>
                  </w:r>
                </w:p>
              </w:tc>
              <w:tc>
                <w:tcPr>
                  <w:tcW w:w="821" w:type="dxa"/>
                  <w:vAlign w:val="center"/>
                </w:tcPr>
                <w:p w14:paraId="11740724"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2B42BCF5"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A57C46B"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5417064D"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61A266FC" w14:textId="77777777" w:rsidTr="009B66DD">
              <w:trPr>
                <w:trHeight w:val="264"/>
              </w:trPr>
              <w:tc>
                <w:tcPr>
                  <w:tcW w:w="8926" w:type="dxa"/>
                  <w:gridSpan w:val="9"/>
                  <w:shd w:val="clear" w:color="auto" w:fill="D9D9D9" w:themeFill="background1" w:themeFillShade="D9"/>
                </w:tcPr>
                <w:p w14:paraId="2778D57A" w14:textId="3E3B4963" w:rsidR="009D57CD" w:rsidRPr="00671891" w:rsidRDefault="009D57CD" w:rsidP="009D57CD">
                  <w:pPr>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9D57CD" w:rsidRPr="00671891" w14:paraId="46B84758" w14:textId="77777777" w:rsidTr="00023ED1">
              <w:trPr>
                <w:trHeight w:val="515"/>
              </w:trPr>
              <w:tc>
                <w:tcPr>
                  <w:tcW w:w="2347" w:type="dxa"/>
                </w:tcPr>
                <w:p w14:paraId="2E55BE32" w14:textId="027102A1" w:rsidR="009D57CD" w:rsidRPr="00671891" w:rsidRDefault="009D57CD" w:rsidP="009D57C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63870729"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4E2A8F6D" w14:textId="5CEBD7D1" w:rsidR="009D57CD" w:rsidRPr="00671891" w:rsidRDefault="009D57CD" w:rsidP="009D57C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1CD3924" w14:textId="7C370E08"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1" w:type="dxa"/>
                  <w:vAlign w:val="center"/>
                </w:tcPr>
                <w:p w14:paraId="4915ED2C"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69389BAE"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BB9553A"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500764F1"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48555C85" w14:textId="77777777" w:rsidTr="00023ED1">
              <w:trPr>
                <w:trHeight w:val="792"/>
              </w:trPr>
              <w:tc>
                <w:tcPr>
                  <w:tcW w:w="2347" w:type="dxa"/>
                </w:tcPr>
                <w:p w14:paraId="2695D3FC" w14:textId="4666AAEA" w:rsidR="009D57CD" w:rsidRPr="00671891" w:rsidRDefault="009D57CD" w:rsidP="009D57C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53FFE99A"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1BB1A96A"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9BD13A3"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5A71CAC"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6703BEC2"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15BA153C"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1ECD62D6"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1F10FC96" w14:textId="77777777" w:rsidTr="00023ED1">
              <w:trPr>
                <w:trHeight w:val="251"/>
              </w:trPr>
              <w:tc>
                <w:tcPr>
                  <w:tcW w:w="2347" w:type="dxa"/>
                </w:tcPr>
                <w:p w14:paraId="0DCB3DAD" w14:textId="7EA2E731" w:rsidR="009D57CD" w:rsidRPr="00671891" w:rsidRDefault="009D57CD" w:rsidP="009D57C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16A89066"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5BB84A22"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800D337"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62B3CF27"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271EF3C5"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697A95EB"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1ED651E8" w14:textId="77777777" w:rsidR="009D57CD" w:rsidRPr="00671891" w:rsidRDefault="009D57CD" w:rsidP="009D57CD">
                  <w:pPr>
                    <w:jc w:val="center"/>
                    <w:rPr>
                      <w:rFonts w:ascii="Times New Roman" w:hAnsi="Times New Roman" w:cs="Times New Roman"/>
                      <w:sz w:val="28"/>
                      <w:szCs w:val="28"/>
                      <w:lang w:val="en-US"/>
                    </w:rPr>
                  </w:pPr>
                </w:p>
              </w:tc>
            </w:tr>
            <w:tr w:rsidR="009D57CD" w:rsidRPr="00411BAD" w14:paraId="56ADD45C" w14:textId="77777777" w:rsidTr="00023ED1">
              <w:trPr>
                <w:trHeight w:val="528"/>
              </w:trPr>
              <w:tc>
                <w:tcPr>
                  <w:tcW w:w="2347" w:type="dxa"/>
                </w:tcPr>
                <w:p w14:paraId="69B6CF05" w14:textId="02FBC337" w:rsidR="009D57CD" w:rsidRPr="00671891" w:rsidRDefault="009D57CD" w:rsidP="009D57C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60EAE3DE"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2E34A66C"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4E150DB"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42E7B04F"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4D639CDE"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0185C625"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040F3696"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4016126E" w14:textId="77777777" w:rsidTr="00023ED1">
              <w:trPr>
                <w:trHeight w:val="515"/>
              </w:trPr>
              <w:tc>
                <w:tcPr>
                  <w:tcW w:w="2347" w:type="dxa"/>
                </w:tcPr>
                <w:p w14:paraId="65B8B7C7" w14:textId="42C98F2B" w:rsidR="009D57CD" w:rsidRPr="00671891" w:rsidRDefault="009D57CD" w:rsidP="009D57CD">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lastRenderedPageBreak/>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9D57CD" w:rsidRPr="00671891" w:rsidRDefault="009D57CD" w:rsidP="009D57CD">
                  <w:pPr>
                    <w:jc w:val="center"/>
                    <w:rPr>
                      <w:rFonts w:ascii="Times New Roman" w:hAnsi="Times New Roman" w:cs="Times New Roman"/>
                      <w:sz w:val="28"/>
                      <w:szCs w:val="28"/>
                      <w:lang w:val="en-US"/>
                    </w:rPr>
                  </w:pPr>
                </w:p>
              </w:tc>
              <w:tc>
                <w:tcPr>
                  <w:tcW w:w="822" w:type="dxa"/>
                  <w:vAlign w:val="center"/>
                </w:tcPr>
                <w:p w14:paraId="160C0BB7"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672A28D8"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76DDD9B"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2CDB55CE" w14:textId="77777777" w:rsidR="009D57CD" w:rsidRPr="00671891" w:rsidRDefault="009D57CD" w:rsidP="009D57CD">
                  <w:pPr>
                    <w:jc w:val="center"/>
                    <w:rPr>
                      <w:rFonts w:ascii="Times New Roman" w:hAnsi="Times New Roman" w:cs="Times New Roman"/>
                      <w:sz w:val="28"/>
                      <w:szCs w:val="28"/>
                      <w:lang w:val="en-US"/>
                    </w:rPr>
                  </w:pPr>
                </w:p>
              </w:tc>
              <w:tc>
                <w:tcPr>
                  <w:tcW w:w="823" w:type="dxa"/>
                  <w:vAlign w:val="center"/>
                </w:tcPr>
                <w:p w14:paraId="75779926"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083B346E"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6257098B"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2BA4B40B" w14:textId="77777777" w:rsidTr="00EF6F96">
              <w:trPr>
                <w:trHeight w:val="264"/>
              </w:trPr>
              <w:tc>
                <w:tcPr>
                  <w:tcW w:w="8926" w:type="dxa"/>
                  <w:gridSpan w:val="9"/>
                  <w:shd w:val="clear" w:color="auto" w:fill="B4C6E7" w:themeFill="accent1" w:themeFillTint="66"/>
                </w:tcPr>
                <w:p w14:paraId="2D4E306E" w14:textId="6F5CD710" w:rsidR="009D57CD" w:rsidRPr="00671891" w:rsidRDefault="009D57CD" w:rsidP="009D57CD">
                  <w:pPr>
                    <w:rPr>
                      <w:rFonts w:ascii="Times New Roman" w:eastAsia="Times New Roman" w:hAnsi="Times New Roman" w:cs="Times New Roman"/>
                      <w:b/>
                      <w:bCs/>
                      <w:sz w:val="28"/>
                      <w:szCs w:val="28"/>
                      <w:lang w:val="en-US" w:eastAsia="fi-FI"/>
                    </w:rPr>
                  </w:pPr>
                  <w:r w:rsidRPr="00671891">
                    <w:rPr>
                      <w:rFonts w:ascii="Times New Roman" w:eastAsia="Times New Roman" w:hAnsi="Times New Roman" w:cs="Times New Roman"/>
                      <w:b/>
                      <w:bCs/>
                      <w:sz w:val="28"/>
                      <w:szCs w:val="28"/>
                      <w:lang w:val="en-US" w:eastAsia="fi-FI"/>
                    </w:rPr>
                    <w:t>SUBJECT COMPONENT</w:t>
                  </w:r>
                </w:p>
              </w:tc>
            </w:tr>
            <w:tr w:rsidR="009D57CD" w:rsidRPr="00671891" w14:paraId="03C18766" w14:textId="77777777" w:rsidTr="00023ED1">
              <w:trPr>
                <w:trHeight w:val="264"/>
              </w:trPr>
              <w:tc>
                <w:tcPr>
                  <w:tcW w:w="2347" w:type="dxa"/>
                  <w:tcBorders>
                    <w:top w:val="single" w:sz="4" w:space="0" w:color="auto"/>
                    <w:left w:val="single" w:sz="4" w:space="0" w:color="auto"/>
                    <w:bottom w:val="single" w:sz="4" w:space="0" w:color="auto"/>
                    <w:right w:val="single" w:sz="4" w:space="0" w:color="auto"/>
                  </w:tcBorders>
                </w:tcPr>
                <w:p w14:paraId="3F254579" w14:textId="32642F66"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rPr>
                    <w:t xml:space="preserve">General psychology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3E70A67" w14:textId="47FC423A"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2186C3EC" w14:textId="2F32EF43"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6</w:t>
                  </w:r>
                </w:p>
              </w:tc>
              <w:tc>
                <w:tcPr>
                  <w:tcW w:w="821" w:type="dxa"/>
                  <w:shd w:val="clear" w:color="auto" w:fill="FFFFFF" w:themeFill="background1"/>
                  <w:vAlign w:val="center"/>
                </w:tcPr>
                <w:p w14:paraId="4A16F88B"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49D518"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0E970"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840EE"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7AF773A9" w14:textId="77777777" w:rsidTr="00023ED1">
              <w:trPr>
                <w:trHeight w:val="264"/>
              </w:trPr>
              <w:tc>
                <w:tcPr>
                  <w:tcW w:w="2347" w:type="dxa"/>
                  <w:tcBorders>
                    <w:top w:val="single" w:sz="4" w:space="0" w:color="auto"/>
                    <w:left w:val="single" w:sz="4" w:space="0" w:color="auto"/>
                    <w:bottom w:val="single" w:sz="4" w:space="0" w:color="auto"/>
                    <w:right w:val="single" w:sz="4" w:space="0" w:color="auto"/>
                  </w:tcBorders>
                </w:tcPr>
                <w:p w14:paraId="0AA8C95D" w14:textId="36378D40"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rPr>
                    <w:t xml:space="preserve">Developmental psychology 5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841B0CE" w14:textId="5011BB26"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2" w:type="dxa"/>
                  <w:shd w:val="clear" w:color="auto" w:fill="FFFFFF" w:themeFill="background1"/>
                  <w:vAlign w:val="center"/>
                </w:tcPr>
                <w:p w14:paraId="5B289544" w14:textId="23A7B790"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EF34804"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61E9407"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C9BA5D"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2A07D136" w14:textId="77777777" w:rsidTr="00486963">
              <w:trPr>
                <w:trHeight w:val="264"/>
              </w:trPr>
              <w:tc>
                <w:tcPr>
                  <w:tcW w:w="2347" w:type="dxa"/>
                  <w:tcBorders>
                    <w:top w:val="single" w:sz="4" w:space="0" w:color="auto"/>
                    <w:left w:val="single" w:sz="4" w:space="0" w:color="auto"/>
                    <w:bottom w:val="single" w:sz="4" w:space="0" w:color="auto"/>
                    <w:right w:val="single" w:sz="4" w:space="0" w:color="auto"/>
                  </w:tcBorders>
                </w:tcPr>
                <w:p w14:paraId="77B5B0E5" w14:textId="043C7076" w:rsidR="009D57CD" w:rsidRPr="00671891" w:rsidRDefault="009D57CD" w:rsidP="009D57CD">
                  <w:pPr>
                    <w:rPr>
                      <w:rFonts w:ascii="Times New Roman" w:eastAsia="Times New Roman" w:hAnsi="Times New Roman" w:cs="Times New Roman"/>
                      <w:sz w:val="28"/>
                      <w:szCs w:val="28"/>
                      <w:lang w:val="en"/>
                    </w:rPr>
                  </w:pPr>
                  <w:r w:rsidRPr="00486963">
                    <w:rPr>
                      <w:rFonts w:ascii="Times New Roman" w:eastAsia="Times New Roman" w:hAnsi="Times New Roman" w:cs="Times New Roman"/>
                      <w:sz w:val="28"/>
                      <w:szCs w:val="28"/>
                      <w:lang w:val="en"/>
                    </w:rPr>
                    <w:t>Cognitive neuropsychology 4 academic credits</w:t>
                  </w:r>
                </w:p>
              </w:tc>
              <w:tc>
                <w:tcPr>
                  <w:tcW w:w="820" w:type="dxa"/>
                  <w:shd w:val="clear" w:color="auto" w:fill="FFFFFF" w:themeFill="background1"/>
                  <w:vAlign w:val="center"/>
                </w:tcPr>
                <w:p w14:paraId="10502B71"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E9F5767"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1E903F3"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3497319" w14:textId="1DB309F4"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03D13644"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1B7A51"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301DF7"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1FA4A78"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521CC089" w14:textId="77777777" w:rsidTr="00023ED1">
              <w:trPr>
                <w:trHeight w:val="264"/>
              </w:trPr>
              <w:tc>
                <w:tcPr>
                  <w:tcW w:w="2347" w:type="dxa"/>
                  <w:tcBorders>
                    <w:top w:val="single" w:sz="4" w:space="0" w:color="auto"/>
                    <w:left w:val="single" w:sz="4" w:space="0" w:color="auto"/>
                    <w:bottom w:val="single" w:sz="4" w:space="0" w:color="auto"/>
                    <w:right w:val="single" w:sz="4" w:space="0" w:color="auto"/>
                  </w:tcBorders>
                </w:tcPr>
                <w:p w14:paraId="3D1D966B" w14:textId="0B0AF031" w:rsidR="009D57CD" w:rsidRPr="00671891" w:rsidRDefault="009D57CD" w:rsidP="009D57CD">
                  <w:pPr>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
                    </w:rPr>
                    <w:t xml:space="preserve">Ethics and professional standards of a psychologist in education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32062A9"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C75B46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979AEE"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51F7481"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2C53CC0"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3B85AF5"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2862E3D" w14:textId="7C4F7D33"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8" w:type="dxa"/>
                  <w:shd w:val="clear" w:color="auto" w:fill="FFFFFF" w:themeFill="background1"/>
                  <w:vAlign w:val="center"/>
                </w:tcPr>
                <w:p w14:paraId="30A8ADB5"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4851BF31" w14:textId="77777777" w:rsidTr="00023ED1">
              <w:trPr>
                <w:trHeight w:val="88"/>
              </w:trPr>
              <w:tc>
                <w:tcPr>
                  <w:tcW w:w="2347" w:type="dxa"/>
                </w:tcPr>
                <w:p w14:paraId="22226364" w14:textId="39D363F3"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Social psychology (behavior, gender psychology) 5 </w:t>
                  </w:r>
                  <w:r>
                    <w:rPr>
                      <w:rFonts w:ascii="Times New Roman" w:eastAsia="Times New Roman" w:hAnsi="Times New Roman" w:cs="Times New Roman"/>
                      <w:sz w:val="28"/>
                      <w:szCs w:val="28"/>
                      <w:lang w:val="en-US" w:eastAsia="fi-FI"/>
                    </w:rPr>
                    <w:t>academic credits</w:t>
                  </w:r>
                </w:p>
              </w:tc>
              <w:tc>
                <w:tcPr>
                  <w:tcW w:w="820" w:type="dxa"/>
                  <w:vMerge w:val="restart"/>
                  <w:shd w:val="clear" w:color="auto" w:fill="FFFFFF" w:themeFill="background1"/>
                  <w:vAlign w:val="center"/>
                </w:tcPr>
                <w:p w14:paraId="1C4BBB1D" w14:textId="77777777" w:rsidR="009D57CD" w:rsidRPr="00671891" w:rsidRDefault="009D57CD" w:rsidP="009D57CD">
                  <w:pPr>
                    <w:jc w:val="center"/>
                    <w:rPr>
                      <w:rFonts w:ascii="Times New Roman" w:hAnsi="Times New Roman" w:cs="Times New Roman"/>
                      <w:sz w:val="28"/>
                      <w:szCs w:val="28"/>
                      <w:lang w:val="en-US"/>
                    </w:rPr>
                  </w:pPr>
                </w:p>
              </w:tc>
              <w:tc>
                <w:tcPr>
                  <w:tcW w:w="822" w:type="dxa"/>
                  <w:vMerge w:val="restart"/>
                  <w:shd w:val="clear" w:color="auto" w:fill="FFFFFF" w:themeFill="background1"/>
                  <w:vAlign w:val="center"/>
                </w:tcPr>
                <w:p w14:paraId="2055FB76" w14:textId="77777777"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D9CB2FD" w14:textId="2C0A5425"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3" w:type="dxa"/>
                  <w:vMerge w:val="restart"/>
                  <w:shd w:val="clear" w:color="auto" w:fill="FFFFFF" w:themeFill="background1"/>
                  <w:vAlign w:val="center"/>
                </w:tcPr>
                <w:p w14:paraId="1F8B5493" w14:textId="77777777"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FFFFFF" w:themeFill="background1"/>
                  <w:vAlign w:val="center"/>
                </w:tcPr>
                <w:p w14:paraId="3F385BE0" w14:textId="77777777" w:rsidR="009D57CD" w:rsidRPr="00671891" w:rsidRDefault="009D57CD" w:rsidP="009D57CD">
                  <w:pPr>
                    <w:jc w:val="center"/>
                    <w:rPr>
                      <w:rFonts w:ascii="Times New Roman" w:hAnsi="Times New Roman" w:cs="Times New Roman"/>
                      <w:sz w:val="28"/>
                      <w:szCs w:val="28"/>
                      <w:lang w:val="en-US"/>
                    </w:rPr>
                  </w:pPr>
                </w:p>
              </w:tc>
              <w:tc>
                <w:tcPr>
                  <w:tcW w:w="823" w:type="dxa"/>
                  <w:vMerge w:val="restart"/>
                  <w:shd w:val="clear" w:color="auto" w:fill="FFFFFF" w:themeFill="background1"/>
                  <w:vAlign w:val="center"/>
                </w:tcPr>
                <w:p w14:paraId="70297D5C" w14:textId="469279F3"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FFFFFF" w:themeFill="background1"/>
                  <w:vAlign w:val="center"/>
                </w:tcPr>
                <w:p w14:paraId="02BB1C3A" w14:textId="77777777" w:rsidR="009D57CD" w:rsidRPr="00671891" w:rsidRDefault="009D57CD" w:rsidP="009D57CD">
                  <w:pPr>
                    <w:jc w:val="center"/>
                    <w:rPr>
                      <w:rFonts w:ascii="Times New Roman" w:hAnsi="Times New Roman" w:cs="Times New Roman"/>
                      <w:sz w:val="28"/>
                      <w:szCs w:val="28"/>
                      <w:lang w:val="en-US"/>
                    </w:rPr>
                  </w:pPr>
                </w:p>
              </w:tc>
              <w:tc>
                <w:tcPr>
                  <w:tcW w:w="828" w:type="dxa"/>
                  <w:vMerge w:val="restart"/>
                  <w:shd w:val="clear" w:color="auto" w:fill="FFFFFF" w:themeFill="background1"/>
                  <w:vAlign w:val="center"/>
                </w:tcPr>
                <w:p w14:paraId="5F367C77" w14:textId="77777777" w:rsidR="009D57CD" w:rsidRPr="00671891" w:rsidRDefault="009D57CD" w:rsidP="009D57CD">
                  <w:pPr>
                    <w:jc w:val="center"/>
                    <w:rPr>
                      <w:rFonts w:ascii="Times New Roman" w:hAnsi="Times New Roman" w:cs="Times New Roman"/>
                      <w:sz w:val="28"/>
                      <w:szCs w:val="28"/>
                      <w:lang w:val="en-US"/>
                    </w:rPr>
                  </w:pPr>
                </w:p>
              </w:tc>
            </w:tr>
            <w:tr w:rsidR="009D57CD" w:rsidRPr="00411BAD" w14:paraId="55BE16E6" w14:textId="77777777" w:rsidTr="00023ED1">
              <w:trPr>
                <w:trHeight w:val="86"/>
              </w:trPr>
              <w:tc>
                <w:tcPr>
                  <w:tcW w:w="2347" w:type="dxa"/>
                </w:tcPr>
                <w:p w14:paraId="67F7636C" w14:textId="1D951CCD"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Psychology of interaction 5 </w:t>
                  </w:r>
                  <w:r>
                    <w:rPr>
                      <w:rFonts w:ascii="Times New Roman" w:eastAsia="Times New Roman" w:hAnsi="Times New Roman" w:cs="Times New Roman"/>
                      <w:sz w:val="28"/>
                      <w:szCs w:val="28"/>
                      <w:lang w:val="en-US" w:eastAsia="fi-FI"/>
                    </w:rPr>
                    <w:t>academic credits</w:t>
                  </w:r>
                </w:p>
              </w:tc>
              <w:tc>
                <w:tcPr>
                  <w:tcW w:w="820" w:type="dxa"/>
                  <w:vMerge/>
                  <w:shd w:val="clear" w:color="auto" w:fill="FFFFFF" w:themeFill="background1"/>
                  <w:vAlign w:val="center"/>
                </w:tcPr>
                <w:p w14:paraId="18AE259D" w14:textId="77777777" w:rsidR="009D57CD" w:rsidRPr="00671891" w:rsidRDefault="009D57CD" w:rsidP="009D57CD">
                  <w:pPr>
                    <w:jc w:val="center"/>
                    <w:rPr>
                      <w:rFonts w:ascii="Times New Roman" w:hAnsi="Times New Roman" w:cs="Times New Roman"/>
                      <w:sz w:val="28"/>
                      <w:szCs w:val="28"/>
                      <w:lang w:val="en-US"/>
                    </w:rPr>
                  </w:pPr>
                </w:p>
              </w:tc>
              <w:tc>
                <w:tcPr>
                  <w:tcW w:w="822" w:type="dxa"/>
                  <w:vMerge/>
                  <w:shd w:val="clear" w:color="auto" w:fill="FFFFFF" w:themeFill="background1"/>
                  <w:vAlign w:val="center"/>
                </w:tcPr>
                <w:p w14:paraId="6BE5C9C8"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97ADE03"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29A409B5"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15153ED2"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6B17BE80"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08F427E5" w14:textId="77777777" w:rsidR="009D57CD" w:rsidRPr="00671891" w:rsidRDefault="009D57CD" w:rsidP="009D57CD">
                  <w:pPr>
                    <w:jc w:val="center"/>
                    <w:rPr>
                      <w:rFonts w:ascii="Times New Roman" w:hAnsi="Times New Roman" w:cs="Times New Roman"/>
                      <w:sz w:val="28"/>
                      <w:szCs w:val="28"/>
                      <w:lang w:val="en-US"/>
                    </w:rPr>
                  </w:pPr>
                </w:p>
              </w:tc>
              <w:tc>
                <w:tcPr>
                  <w:tcW w:w="828" w:type="dxa"/>
                  <w:vMerge/>
                  <w:shd w:val="clear" w:color="auto" w:fill="FFFFFF" w:themeFill="background1"/>
                  <w:vAlign w:val="center"/>
                </w:tcPr>
                <w:p w14:paraId="19AB252E"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22CB8969" w14:textId="77777777" w:rsidTr="00023ED1">
              <w:trPr>
                <w:trHeight w:val="86"/>
              </w:trPr>
              <w:tc>
                <w:tcPr>
                  <w:tcW w:w="2347" w:type="dxa"/>
                </w:tcPr>
                <w:p w14:paraId="78815071" w14:textId="211F055D"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Social pedagogy -5 </w:t>
                  </w:r>
                  <w:r>
                    <w:rPr>
                      <w:rFonts w:ascii="Times New Roman" w:eastAsia="Times New Roman" w:hAnsi="Times New Roman" w:cs="Times New Roman"/>
                      <w:sz w:val="28"/>
                      <w:szCs w:val="28"/>
                      <w:lang w:val="en-US" w:eastAsia="fi-FI"/>
                    </w:rPr>
                    <w:t>academic credits</w:t>
                  </w:r>
                </w:p>
              </w:tc>
              <w:tc>
                <w:tcPr>
                  <w:tcW w:w="820" w:type="dxa"/>
                  <w:vMerge/>
                  <w:shd w:val="clear" w:color="auto" w:fill="FFFFFF" w:themeFill="background1"/>
                  <w:vAlign w:val="center"/>
                </w:tcPr>
                <w:p w14:paraId="13F7E58E" w14:textId="77777777" w:rsidR="009D57CD" w:rsidRPr="00671891" w:rsidRDefault="009D57CD" w:rsidP="009D57CD">
                  <w:pPr>
                    <w:jc w:val="center"/>
                    <w:rPr>
                      <w:rFonts w:ascii="Times New Roman" w:hAnsi="Times New Roman" w:cs="Times New Roman"/>
                      <w:sz w:val="28"/>
                      <w:szCs w:val="28"/>
                      <w:lang w:val="en-US"/>
                    </w:rPr>
                  </w:pPr>
                </w:p>
              </w:tc>
              <w:tc>
                <w:tcPr>
                  <w:tcW w:w="822" w:type="dxa"/>
                  <w:vMerge/>
                  <w:shd w:val="clear" w:color="auto" w:fill="FFFFFF" w:themeFill="background1"/>
                  <w:vAlign w:val="center"/>
                </w:tcPr>
                <w:p w14:paraId="282E3EA5"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126136A"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7CC38A51"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749E4A32"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77915B45"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1E6750B1" w14:textId="77777777" w:rsidR="009D57CD" w:rsidRPr="00671891" w:rsidRDefault="009D57CD" w:rsidP="009D57CD">
                  <w:pPr>
                    <w:jc w:val="center"/>
                    <w:rPr>
                      <w:rFonts w:ascii="Times New Roman" w:hAnsi="Times New Roman" w:cs="Times New Roman"/>
                      <w:sz w:val="28"/>
                      <w:szCs w:val="28"/>
                      <w:lang w:val="en-US"/>
                    </w:rPr>
                  </w:pPr>
                </w:p>
              </w:tc>
              <w:tc>
                <w:tcPr>
                  <w:tcW w:w="828" w:type="dxa"/>
                  <w:vMerge/>
                  <w:shd w:val="clear" w:color="auto" w:fill="FFFFFF" w:themeFill="background1"/>
                  <w:vAlign w:val="center"/>
                </w:tcPr>
                <w:p w14:paraId="7C8F5C0E"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1F3883CE" w14:textId="77777777" w:rsidTr="00023ED1">
              <w:trPr>
                <w:trHeight w:val="88"/>
              </w:trPr>
              <w:tc>
                <w:tcPr>
                  <w:tcW w:w="2347" w:type="dxa"/>
                </w:tcPr>
                <w:p w14:paraId="26DA45E7" w14:textId="0D3566AB"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Theories of personality 5 </w:t>
                  </w:r>
                  <w:r>
                    <w:rPr>
                      <w:rFonts w:ascii="Times New Roman" w:eastAsia="Times New Roman" w:hAnsi="Times New Roman" w:cs="Times New Roman"/>
                      <w:sz w:val="28"/>
                      <w:szCs w:val="28"/>
                      <w:lang w:val="en-US" w:eastAsia="fi-FI"/>
                    </w:rPr>
                    <w:t>academic credits</w:t>
                  </w:r>
                </w:p>
              </w:tc>
              <w:tc>
                <w:tcPr>
                  <w:tcW w:w="820" w:type="dxa"/>
                  <w:vMerge w:val="restart"/>
                  <w:shd w:val="clear" w:color="auto" w:fill="FFFFFF" w:themeFill="background1"/>
                  <w:vAlign w:val="center"/>
                </w:tcPr>
                <w:p w14:paraId="1EB888D6" w14:textId="77777777" w:rsidR="009D57CD" w:rsidRPr="00671891" w:rsidRDefault="009D57CD" w:rsidP="009D57CD">
                  <w:pPr>
                    <w:jc w:val="center"/>
                    <w:rPr>
                      <w:rFonts w:ascii="Times New Roman" w:hAnsi="Times New Roman" w:cs="Times New Roman"/>
                      <w:sz w:val="28"/>
                      <w:szCs w:val="28"/>
                      <w:lang w:val="en-US"/>
                    </w:rPr>
                  </w:pPr>
                </w:p>
              </w:tc>
              <w:tc>
                <w:tcPr>
                  <w:tcW w:w="822" w:type="dxa"/>
                  <w:vMerge w:val="restart"/>
                  <w:shd w:val="clear" w:color="auto" w:fill="FFFFFF" w:themeFill="background1"/>
                  <w:vAlign w:val="center"/>
                </w:tcPr>
                <w:p w14:paraId="28662C05" w14:textId="77777777"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FFFFFF" w:themeFill="background1"/>
                  <w:vAlign w:val="center"/>
                </w:tcPr>
                <w:p w14:paraId="72B39115" w14:textId="77777777" w:rsidR="009D57CD" w:rsidRPr="00671891" w:rsidRDefault="009D57CD" w:rsidP="009D57CD">
                  <w:pPr>
                    <w:jc w:val="center"/>
                    <w:rPr>
                      <w:rFonts w:ascii="Times New Roman" w:hAnsi="Times New Roman" w:cs="Times New Roman"/>
                      <w:sz w:val="28"/>
                      <w:szCs w:val="28"/>
                      <w:lang w:val="en-US"/>
                    </w:rPr>
                  </w:pPr>
                </w:p>
              </w:tc>
              <w:tc>
                <w:tcPr>
                  <w:tcW w:w="823" w:type="dxa"/>
                  <w:vMerge w:val="restart"/>
                  <w:shd w:val="clear" w:color="auto" w:fill="FFFFFF" w:themeFill="background1"/>
                  <w:vAlign w:val="center"/>
                </w:tcPr>
                <w:p w14:paraId="6DD1C797" w14:textId="77777777"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23E2DA87" w14:textId="6BB08226"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3" w:type="dxa"/>
                  <w:vMerge w:val="restart"/>
                  <w:shd w:val="clear" w:color="auto" w:fill="FFFFFF" w:themeFill="background1"/>
                  <w:vAlign w:val="center"/>
                </w:tcPr>
                <w:p w14:paraId="50E62B75" w14:textId="77777777"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FFFFFF" w:themeFill="background1"/>
                  <w:vAlign w:val="center"/>
                </w:tcPr>
                <w:p w14:paraId="291E0D1C" w14:textId="21FA27D4" w:rsidR="009D57CD" w:rsidRPr="00671891" w:rsidRDefault="009D57CD" w:rsidP="009D57CD">
                  <w:pPr>
                    <w:jc w:val="center"/>
                    <w:rPr>
                      <w:rFonts w:ascii="Times New Roman" w:hAnsi="Times New Roman" w:cs="Times New Roman"/>
                      <w:sz w:val="28"/>
                      <w:szCs w:val="28"/>
                      <w:lang w:val="en-US"/>
                    </w:rPr>
                  </w:pPr>
                </w:p>
              </w:tc>
              <w:tc>
                <w:tcPr>
                  <w:tcW w:w="828" w:type="dxa"/>
                  <w:vMerge w:val="restart"/>
                  <w:shd w:val="clear" w:color="auto" w:fill="FFFFFF" w:themeFill="background1"/>
                  <w:vAlign w:val="center"/>
                </w:tcPr>
                <w:p w14:paraId="00E9AA57"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0B6D20D4" w14:textId="77777777" w:rsidTr="00023ED1">
              <w:trPr>
                <w:trHeight w:val="86"/>
              </w:trPr>
              <w:tc>
                <w:tcPr>
                  <w:tcW w:w="2347" w:type="dxa"/>
                </w:tcPr>
                <w:p w14:paraId="34057002" w14:textId="0D3B40A8"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Development of the child's personality 5 </w:t>
                  </w:r>
                  <w:r>
                    <w:rPr>
                      <w:rFonts w:ascii="Times New Roman" w:eastAsia="Times New Roman" w:hAnsi="Times New Roman" w:cs="Times New Roman"/>
                      <w:sz w:val="28"/>
                      <w:szCs w:val="28"/>
                      <w:lang w:val="en-US" w:eastAsia="fi-FI"/>
                    </w:rPr>
                    <w:t>academic credits</w:t>
                  </w:r>
                </w:p>
              </w:tc>
              <w:tc>
                <w:tcPr>
                  <w:tcW w:w="820" w:type="dxa"/>
                  <w:vMerge/>
                  <w:shd w:val="clear" w:color="auto" w:fill="FFFFFF" w:themeFill="background1"/>
                  <w:vAlign w:val="center"/>
                </w:tcPr>
                <w:p w14:paraId="4FA6BAB1" w14:textId="77777777" w:rsidR="009D57CD" w:rsidRPr="00671891" w:rsidRDefault="009D57CD" w:rsidP="009D57CD">
                  <w:pPr>
                    <w:jc w:val="center"/>
                    <w:rPr>
                      <w:rFonts w:ascii="Times New Roman" w:hAnsi="Times New Roman" w:cs="Times New Roman"/>
                      <w:sz w:val="28"/>
                      <w:szCs w:val="28"/>
                      <w:lang w:val="en-US"/>
                    </w:rPr>
                  </w:pPr>
                </w:p>
              </w:tc>
              <w:tc>
                <w:tcPr>
                  <w:tcW w:w="822" w:type="dxa"/>
                  <w:vMerge/>
                  <w:shd w:val="clear" w:color="auto" w:fill="FFFFFF" w:themeFill="background1"/>
                  <w:vAlign w:val="center"/>
                </w:tcPr>
                <w:p w14:paraId="4A54FA75"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39193265"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16AF2902"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8C4DCCF"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1357DC0D"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2CA192F3" w14:textId="77777777" w:rsidR="009D57CD" w:rsidRPr="00671891" w:rsidRDefault="009D57CD" w:rsidP="009D57CD">
                  <w:pPr>
                    <w:jc w:val="center"/>
                    <w:rPr>
                      <w:rFonts w:ascii="Times New Roman" w:hAnsi="Times New Roman" w:cs="Times New Roman"/>
                      <w:sz w:val="28"/>
                      <w:szCs w:val="28"/>
                      <w:lang w:val="en-US"/>
                    </w:rPr>
                  </w:pPr>
                </w:p>
              </w:tc>
              <w:tc>
                <w:tcPr>
                  <w:tcW w:w="828" w:type="dxa"/>
                  <w:vMerge/>
                  <w:shd w:val="clear" w:color="auto" w:fill="FFFFFF" w:themeFill="background1"/>
                  <w:vAlign w:val="center"/>
                </w:tcPr>
                <w:p w14:paraId="4D8F3EE8"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7AE53589" w14:textId="77777777" w:rsidTr="00023ED1">
              <w:trPr>
                <w:trHeight w:val="230"/>
              </w:trPr>
              <w:tc>
                <w:tcPr>
                  <w:tcW w:w="2347" w:type="dxa"/>
                </w:tcPr>
                <w:p w14:paraId="7491109F" w14:textId="76D704B1"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Social psychology of personality 5 </w:t>
                  </w:r>
                  <w:r>
                    <w:rPr>
                      <w:rFonts w:ascii="Times New Roman" w:eastAsia="Times New Roman" w:hAnsi="Times New Roman" w:cs="Times New Roman"/>
                      <w:sz w:val="28"/>
                      <w:szCs w:val="28"/>
                      <w:lang w:val="en-US" w:eastAsia="fi-FI"/>
                    </w:rPr>
                    <w:t>academic credits</w:t>
                  </w:r>
                </w:p>
              </w:tc>
              <w:tc>
                <w:tcPr>
                  <w:tcW w:w="820" w:type="dxa"/>
                  <w:vMerge/>
                  <w:shd w:val="clear" w:color="auto" w:fill="FFFFFF" w:themeFill="background1"/>
                  <w:vAlign w:val="center"/>
                </w:tcPr>
                <w:p w14:paraId="7C379905" w14:textId="77777777" w:rsidR="009D57CD" w:rsidRPr="00671891" w:rsidRDefault="009D57CD" w:rsidP="009D57CD">
                  <w:pPr>
                    <w:jc w:val="center"/>
                    <w:rPr>
                      <w:rFonts w:ascii="Times New Roman" w:hAnsi="Times New Roman" w:cs="Times New Roman"/>
                      <w:sz w:val="28"/>
                      <w:szCs w:val="28"/>
                      <w:lang w:val="en-US"/>
                    </w:rPr>
                  </w:pPr>
                </w:p>
              </w:tc>
              <w:tc>
                <w:tcPr>
                  <w:tcW w:w="822" w:type="dxa"/>
                  <w:vMerge/>
                  <w:shd w:val="clear" w:color="auto" w:fill="FFFFFF" w:themeFill="background1"/>
                  <w:vAlign w:val="center"/>
                </w:tcPr>
                <w:p w14:paraId="7BF65F5B"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35B520B8"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00B4F3A9"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8F45271"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100B8DCD"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264B9AC3" w14:textId="77777777" w:rsidR="009D57CD" w:rsidRPr="00671891" w:rsidRDefault="009D57CD" w:rsidP="009D57CD">
                  <w:pPr>
                    <w:jc w:val="center"/>
                    <w:rPr>
                      <w:rFonts w:ascii="Times New Roman" w:hAnsi="Times New Roman" w:cs="Times New Roman"/>
                      <w:sz w:val="28"/>
                      <w:szCs w:val="28"/>
                      <w:lang w:val="en-US"/>
                    </w:rPr>
                  </w:pPr>
                </w:p>
              </w:tc>
              <w:tc>
                <w:tcPr>
                  <w:tcW w:w="828" w:type="dxa"/>
                  <w:vMerge/>
                  <w:shd w:val="clear" w:color="auto" w:fill="FFFFFF" w:themeFill="background1"/>
                  <w:vAlign w:val="center"/>
                </w:tcPr>
                <w:p w14:paraId="3D7CE18A"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7835EA51" w14:textId="77777777" w:rsidTr="00023ED1">
              <w:trPr>
                <w:trHeight w:val="230"/>
              </w:trPr>
              <w:tc>
                <w:tcPr>
                  <w:tcW w:w="2347" w:type="dxa"/>
                </w:tcPr>
                <w:p w14:paraId="033708A1" w14:textId="5DBBC8E7"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Differential psychology 5 </w:t>
                  </w:r>
                  <w:r>
                    <w:rPr>
                      <w:rFonts w:ascii="Times New Roman" w:eastAsia="Times New Roman" w:hAnsi="Times New Roman" w:cs="Times New Roman"/>
                      <w:sz w:val="28"/>
                      <w:szCs w:val="28"/>
                      <w:lang w:val="en-US" w:eastAsia="fi-FI"/>
                    </w:rPr>
                    <w:t>academic credits</w:t>
                  </w:r>
                </w:p>
              </w:tc>
              <w:tc>
                <w:tcPr>
                  <w:tcW w:w="820" w:type="dxa"/>
                  <w:vMerge/>
                  <w:shd w:val="clear" w:color="auto" w:fill="FFFFFF" w:themeFill="background1"/>
                  <w:vAlign w:val="center"/>
                </w:tcPr>
                <w:p w14:paraId="7152B6A4" w14:textId="77777777" w:rsidR="009D57CD" w:rsidRPr="00671891" w:rsidRDefault="009D57CD" w:rsidP="009D57CD">
                  <w:pPr>
                    <w:jc w:val="center"/>
                    <w:rPr>
                      <w:rFonts w:ascii="Times New Roman" w:hAnsi="Times New Roman" w:cs="Times New Roman"/>
                      <w:sz w:val="28"/>
                      <w:szCs w:val="28"/>
                      <w:lang w:val="en-US"/>
                    </w:rPr>
                  </w:pPr>
                </w:p>
              </w:tc>
              <w:tc>
                <w:tcPr>
                  <w:tcW w:w="822" w:type="dxa"/>
                  <w:vMerge/>
                  <w:shd w:val="clear" w:color="auto" w:fill="FFFFFF" w:themeFill="background1"/>
                  <w:vAlign w:val="center"/>
                </w:tcPr>
                <w:p w14:paraId="0D35AD97"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5F513592"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49811953"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8B56595"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6206FC90"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41140ED5" w14:textId="77777777" w:rsidR="009D57CD" w:rsidRPr="00671891" w:rsidRDefault="009D57CD" w:rsidP="009D57CD">
                  <w:pPr>
                    <w:jc w:val="center"/>
                    <w:rPr>
                      <w:rFonts w:ascii="Times New Roman" w:hAnsi="Times New Roman" w:cs="Times New Roman"/>
                      <w:sz w:val="28"/>
                      <w:szCs w:val="28"/>
                      <w:lang w:val="en-US"/>
                    </w:rPr>
                  </w:pPr>
                </w:p>
              </w:tc>
              <w:tc>
                <w:tcPr>
                  <w:tcW w:w="828" w:type="dxa"/>
                  <w:vMerge/>
                  <w:shd w:val="clear" w:color="auto" w:fill="FFFFFF" w:themeFill="background1"/>
                  <w:vAlign w:val="center"/>
                </w:tcPr>
                <w:p w14:paraId="3989D826"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63B14A6F" w14:textId="77777777" w:rsidTr="00266B08">
              <w:trPr>
                <w:trHeight w:val="264"/>
              </w:trPr>
              <w:tc>
                <w:tcPr>
                  <w:tcW w:w="2347" w:type="dxa"/>
                </w:tcPr>
                <w:p w14:paraId="59C45138" w14:textId="7E37D875"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rPr>
                    <w:t xml:space="preserve">Psychological and pedagogical </w:t>
                  </w:r>
                  <w:r w:rsidRPr="00671891">
                    <w:rPr>
                      <w:rFonts w:ascii="Times New Roman" w:eastAsia="Times New Roman" w:hAnsi="Times New Roman" w:cs="Times New Roman"/>
                      <w:sz w:val="28"/>
                      <w:szCs w:val="28"/>
                      <w:lang w:val="en"/>
                    </w:rPr>
                    <w:lastRenderedPageBreak/>
                    <w:t xml:space="preserve">assessment of the child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CC794" w14:textId="746DB7A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316ABA"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D86C57" w14:textId="1035D986"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2C1085E" w14:textId="7CE6AA1D"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1" w:type="dxa"/>
                  <w:shd w:val="clear" w:color="auto" w:fill="FFFFFF" w:themeFill="background1"/>
                  <w:vAlign w:val="center"/>
                </w:tcPr>
                <w:p w14:paraId="326AD1EB"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04010F"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2162BB1F" w14:textId="77777777" w:rsidR="009D57CD" w:rsidRPr="00671891" w:rsidRDefault="009D57CD" w:rsidP="009D57CD">
                  <w:pPr>
                    <w:jc w:val="center"/>
                    <w:rPr>
                      <w:rFonts w:ascii="Times New Roman" w:hAnsi="Times New Roman" w:cs="Times New Roman"/>
                      <w:sz w:val="28"/>
                      <w:szCs w:val="28"/>
                      <w:lang w:val="en-US"/>
                    </w:rPr>
                  </w:pPr>
                </w:p>
              </w:tc>
            </w:tr>
            <w:tr w:rsidR="00333AC3" w:rsidRPr="00671891" w14:paraId="4BD11CCF" w14:textId="77777777" w:rsidTr="00266B08">
              <w:trPr>
                <w:trHeight w:val="264"/>
              </w:trPr>
              <w:tc>
                <w:tcPr>
                  <w:tcW w:w="2347" w:type="dxa"/>
                </w:tcPr>
                <w:p w14:paraId="67613396" w14:textId="7AF383BC" w:rsidR="00333AC3" w:rsidRPr="00671891" w:rsidRDefault="00333AC3"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Assessment of risks of psychosocial development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704EBAB" w14:textId="77777777" w:rsidR="00333AC3" w:rsidRPr="00671891" w:rsidRDefault="00333AC3"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2D1C15C" w14:textId="77777777" w:rsidR="00333AC3" w:rsidRPr="00671891" w:rsidRDefault="00333AC3"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F3AFC7" w14:textId="0CF1BE7E" w:rsidR="00333AC3" w:rsidRPr="00671891" w:rsidRDefault="00333AC3"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AB3877" w14:textId="4D76FF69" w:rsidR="00333AC3" w:rsidRPr="00671891" w:rsidRDefault="00333AC3" w:rsidP="009D57C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1A1F889" w14:textId="08C12087" w:rsidR="00333AC3" w:rsidRPr="00671891" w:rsidRDefault="00333AC3"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FFFFFF" w:themeFill="background1"/>
                  <w:vAlign w:val="center"/>
                </w:tcPr>
                <w:p w14:paraId="0DC8684E" w14:textId="77777777" w:rsidR="00333AC3" w:rsidRPr="00671891" w:rsidRDefault="00333AC3"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62537" w14:textId="77777777" w:rsidR="00333AC3" w:rsidRPr="00671891" w:rsidRDefault="00333AC3" w:rsidP="009D57CD">
                  <w:pPr>
                    <w:jc w:val="center"/>
                    <w:rPr>
                      <w:rFonts w:ascii="Times New Roman" w:hAnsi="Times New Roman" w:cs="Times New Roman"/>
                      <w:sz w:val="28"/>
                      <w:szCs w:val="28"/>
                      <w:lang w:val="en-US"/>
                    </w:rPr>
                  </w:pPr>
                </w:p>
              </w:tc>
              <w:tc>
                <w:tcPr>
                  <w:tcW w:w="828" w:type="dxa"/>
                  <w:vAlign w:val="center"/>
                </w:tcPr>
                <w:p w14:paraId="6FDEA79D" w14:textId="77777777" w:rsidR="00333AC3" w:rsidRPr="00671891" w:rsidRDefault="00333AC3" w:rsidP="009D57CD">
                  <w:pPr>
                    <w:jc w:val="center"/>
                    <w:rPr>
                      <w:rFonts w:ascii="Times New Roman" w:hAnsi="Times New Roman" w:cs="Times New Roman"/>
                      <w:sz w:val="28"/>
                      <w:szCs w:val="28"/>
                      <w:lang w:val="en-US"/>
                    </w:rPr>
                  </w:pPr>
                </w:p>
              </w:tc>
            </w:tr>
            <w:tr w:rsidR="00333AC3" w:rsidRPr="006B5860" w14:paraId="55E87829" w14:textId="77777777" w:rsidTr="00266B08">
              <w:trPr>
                <w:trHeight w:val="264"/>
              </w:trPr>
              <w:tc>
                <w:tcPr>
                  <w:tcW w:w="2347" w:type="dxa"/>
                </w:tcPr>
                <w:p w14:paraId="6B6B01D0" w14:textId="22B400C4" w:rsidR="00333AC3" w:rsidRPr="00671891" w:rsidRDefault="00333AC3"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Assessment of well-being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3316806" w14:textId="77777777" w:rsidR="00333AC3" w:rsidRPr="00671891" w:rsidRDefault="00333AC3"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970718B" w14:textId="77777777" w:rsidR="00333AC3" w:rsidRPr="00671891" w:rsidRDefault="00333AC3"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C0A04B" w14:textId="77777777" w:rsidR="00333AC3" w:rsidRPr="00671891" w:rsidRDefault="00333AC3"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D2099B" w14:textId="77777777" w:rsidR="00333AC3" w:rsidRPr="00671891" w:rsidRDefault="00333AC3"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DC7472A" w14:textId="4A17A927" w:rsidR="00333AC3" w:rsidRPr="00671891" w:rsidRDefault="00333AC3"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101F784" w14:textId="77777777" w:rsidR="00333AC3" w:rsidRPr="00671891" w:rsidRDefault="00333AC3"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8153F3" w14:textId="08E76D44" w:rsidR="00333AC3" w:rsidRPr="00671891" w:rsidRDefault="00333AC3" w:rsidP="009D57CD">
                  <w:pPr>
                    <w:jc w:val="center"/>
                    <w:rPr>
                      <w:rFonts w:ascii="Times New Roman" w:hAnsi="Times New Roman" w:cs="Times New Roman"/>
                      <w:sz w:val="28"/>
                      <w:szCs w:val="28"/>
                      <w:lang w:val="en-US"/>
                    </w:rPr>
                  </w:pPr>
                </w:p>
              </w:tc>
              <w:tc>
                <w:tcPr>
                  <w:tcW w:w="828" w:type="dxa"/>
                  <w:vAlign w:val="center"/>
                </w:tcPr>
                <w:p w14:paraId="737E78AD" w14:textId="77777777" w:rsidR="00333AC3" w:rsidRPr="00671891" w:rsidRDefault="00333AC3" w:rsidP="009D57CD">
                  <w:pPr>
                    <w:jc w:val="center"/>
                    <w:rPr>
                      <w:rFonts w:ascii="Times New Roman" w:hAnsi="Times New Roman" w:cs="Times New Roman"/>
                      <w:sz w:val="28"/>
                      <w:szCs w:val="28"/>
                      <w:lang w:val="en-US"/>
                    </w:rPr>
                  </w:pPr>
                </w:p>
              </w:tc>
            </w:tr>
            <w:tr w:rsidR="00333AC3" w:rsidRPr="00411BAD" w14:paraId="266ADE5D" w14:textId="77777777" w:rsidTr="00266B08">
              <w:trPr>
                <w:trHeight w:val="264"/>
              </w:trPr>
              <w:tc>
                <w:tcPr>
                  <w:tcW w:w="2347" w:type="dxa"/>
                </w:tcPr>
                <w:p w14:paraId="490C542C" w14:textId="5C8EE1F3" w:rsidR="00333AC3" w:rsidRPr="00671891" w:rsidRDefault="00333AC3"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Assessment of development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905FD8A" w14:textId="77777777" w:rsidR="00333AC3" w:rsidRPr="00671891" w:rsidRDefault="00333AC3"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DC8400" w14:textId="77777777" w:rsidR="00333AC3" w:rsidRPr="00671891" w:rsidRDefault="00333AC3"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C0F15B" w14:textId="77777777" w:rsidR="00333AC3" w:rsidRPr="00671891" w:rsidRDefault="00333AC3"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F8058E" w14:textId="77777777" w:rsidR="00333AC3" w:rsidRPr="00671891" w:rsidRDefault="00333AC3"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8F9D5BA" w14:textId="77777777" w:rsidR="00333AC3" w:rsidRPr="00671891" w:rsidRDefault="00333AC3"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38922CE" w14:textId="77777777" w:rsidR="00333AC3" w:rsidRPr="00671891" w:rsidRDefault="00333AC3"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08F155" w14:textId="02C39266" w:rsidR="00333AC3" w:rsidRPr="00671891" w:rsidRDefault="00333AC3" w:rsidP="009D57CD">
                  <w:pPr>
                    <w:jc w:val="center"/>
                    <w:rPr>
                      <w:rFonts w:ascii="Times New Roman" w:hAnsi="Times New Roman" w:cs="Times New Roman"/>
                      <w:sz w:val="28"/>
                      <w:szCs w:val="28"/>
                      <w:lang w:val="en-US"/>
                    </w:rPr>
                  </w:pPr>
                </w:p>
              </w:tc>
              <w:tc>
                <w:tcPr>
                  <w:tcW w:w="828" w:type="dxa"/>
                  <w:vAlign w:val="center"/>
                </w:tcPr>
                <w:p w14:paraId="551F2212" w14:textId="77777777" w:rsidR="00333AC3" w:rsidRPr="00671891" w:rsidRDefault="00333AC3" w:rsidP="009D57CD">
                  <w:pPr>
                    <w:jc w:val="center"/>
                    <w:rPr>
                      <w:rFonts w:ascii="Times New Roman" w:hAnsi="Times New Roman" w:cs="Times New Roman"/>
                      <w:sz w:val="28"/>
                      <w:szCs w:val="28"/>
                      <w:lang w:val="en-US"/>
                    </w:rPr>
                  </w:pPr>
                </w:p>
              </w:tc>
            </w:tr>
            <w:tr w:rsidR="00333AC3" w:rsidRPr="006B5860" w14:paraId="058DD16A" w14:textId="77777777" w:rsidTr="00266B08">
              <w:trPr>
                <w:trHeight w:val="264"/>
              </w:trPr>
              <w:tc>
                <w:tcPr>
                  <w:tcW w:w="2347" w:type="dxa"/>
                </w:tcPr>
                <w:p w14:paraId="3A209611" w14:textId="54CA9D04" w:rsidR="00333AC3" w:rsidRPr="00671891" w:rsidRDefault="00333AC3"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Social, behavioral and emotional assessment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29E19F" w14:textId="77777777" w:rsidR="00333AC3" w:rsidRPr="00671891" w:rsidRDefault="00333AC3"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4C14343" w14:textId="77777777" w:rsidR="00333AC3" w:rsidRPr="00671891" w:rsidRDefault="00333AC3"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3E4B84" w14:textId="77777777" w:rsidR="00333AC3" w:rsidRPr="00671891" w:rsidRDefault="00333AC3"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1E3C931" w14:textId="77777777" w:rsidR="00333AC3" w:rsidRPr="00671891" w:rsidRDefault="00333AC3"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AAA2627" w14:textId="77777777" w:rsidR="00333AC3" w:rsidRPr="00671891" w:rsidRDefault="00333AC3"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C869FB4" w14:textId="77777777" w:rsidR="00333AC3" w:rsidRPr="00671891" w:rsidRDefault="00333AC3"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A987B1" w14:textId="77777777" w:rsidR="00333AC3" w:rsidRPr="00671891" w:rsidRDefault="00333AC3" w:rsidP="009D57CD">
                  <w:pPr>
                    <w:jc w:val="center"/>
                    <w:rPr>
                      <w:rFonts w:ascii="Times New Roman" w:hAnsi="Times New Roman" w:cs="Times New Roman"/>
                      <w:sz w:val="28"/>
                      <w:szCs w:val="28"/>
                      <w:lang w:val="en-US"/>
                    </w:rPr>
                  </w:pPr>
                </w:p>
              </w:tc>
              <w:tc>
                <w:tcPr>
                  <w:tcW w:w="828" w:type="dxa"/>
                  <w:vAlign w:val="center"/>
                </w:tcPr>
                <w:p w14:paraId="49C78032" w14:textId="77777777" w:rsidR="00333AC3" w:rsidRPr="00671891" w:rsidRDefault="00333AC3" w:rsidP="009D57CD">
                  <w:pPr>
                    <w:jc w:val="center"/>
                    <w:rPr>
                      <w:rFonts w:ascii="Times New Roman" w:hAnsi="Times New Roman" w:cs="Times New Roman"/>
                      <w:sz w:val="28"/>
                      <w:szCs w:val="28"/>
                      <w:lang w:val="en-US"/>
                    </w:rPr>
                  </w:pPr>
                </w:p>
              </w:tc>
            </w:tr>
            <w:tr w:rsidR="009D57CD" w:rsidRPr="00671891" w14:paraId="3A9569FF" w14:textId="77777777" w:rsidTr="00023ED1">
              <w:trPr>
                <w:trHeight w:val="264"/>
              </w:trPr>
              <w:tc>
                <w:tcPr>
                  <w:tcW w:w="2347" w:type="dxa"/>
                </w:tcPr>
                <w:p w14:paraId="650CB642" w14:textId="3B6F8AE2" w:rsidR="009D57CD" w:rsidRPr="00BA2573" w:rsidRDefault="009D57CD" w:rsidP="009D57CD">
                  <w:pPr>
                    <w:rPr>
                      <w:rFonts w:ascii="Times New Roman" w:eastAsia="Times New Roman" w:hAnsi="Times New Roman" w:cs="Times New Roman"/>
                      <w:sz w:val="28"/>
                      <w:szCs w:val="28"/>
                      <w:lang w:val="en-US" w:eastAsia="fi-FI"/>
                    </w:rPr>
                  </w:pPr>
                  <w:r w:rsidRPr="00BA2573">
                    <w:rPr>
                      <w:rFonts w:ascii="Times New Roman" w:eastAsia="Times New Roman" w:hAnsi="Times New Roman" w:cs="Times New Roman"/>
                      <w:sz w:val="28"/>
                      <w:szCs w:val="28"/>
                      <w:lang w:val="en-US" w:eastAsia="fi-FI"/>
                    </w:rPr>
                    <w:t>Monitoring and expertise</w:t>
                  </w:r>
                  <w:r w:rsidRPr="00BA2573">
                    <w:rPr>
                      <w:lang w:val="en-US"/>
                    </w:rPr>
                    <w:t xml:space="preserve"> </w:t>
                  </w:r>
                  <w:r w:rsidRPr="00BA2573">
                    <w:rPr>
                      <w:rFonts w:ascii="Times New Roman" w:eastAsia="Times New Roman" w:hAnsi="Times New Roman" w:cs="Times New Roman"/>
                      <w:sz w:val="28"/>
                      <w:szCs w:val="28"/>
                      <w:lang w:val="en-US" w:eastAsia="fi-FI"/>
                    </w:rPr>
                    <w:t xml:space="preserve">of the child's cognitive activity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3B8F9CA"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A537EDE"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36E53C"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5051FC9"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0A15EEE" w14:textId="77777777" w:rsidR="009D57CD" w:rsidRPr="00671891" w:rsidRDefault="009D57CD" w:rsidP="009D57C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19C37C12" w14:textId="1D24AE1F"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1" w:type="dxa"/>
                  <w:shd w:val="clear" w:color="auto" w:fill="FFFFFF" w:themeFill="background1"/>
                  <w:vAlign w:val="center"/>
                </w:tcPr>
                <w:p w14:paraId="7B7B8D6F"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4DEDE5CB"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57A9FAC6" w14:textId="77777777" w:rsidTr="00023ED1">
              <w:trPr>
                <w:trHeight w:val="264"/>
              </w:trPr>
              <w:tc>
                <w:tcPr>
                  <w:tcW w:w="2347" w:type="dxa"/>
                </w:tcPr>
                <w:p w14:paraId="7C0BB0D7" w14:textId="61E5D9F3" w:rsidR="009D57CD" w:rsidRPr="00BA2573" w:rsidRDefault="009D57CD" w:rsidP="009D57CD">
                  <w:pPr>
                    <w:rPr>
                      <w:rFonts w:ascii="Times New Roman" w:eastAsia="Times New Roman" w:hAnsi="Times New Roman" w:cs="Times New Roman"/>
                      <w:sz w:val="28"/>
                      <w:szCs w:val="28"/>
                      <w:lang w:val="en-US" w:eastAsia="fi-FI"/>
                    </w:rPr>
                  </w:pPr>
                  <w:r w:rsidRPr="00BA2573">
                    <w:rPr>
                      <w:rFonts w:ascii="Times New Roman" w:eastAsia="Times New Roman" w:hAnsi="Times New Roman" w:cs="Times New Roman"/>
                      <w:sz w:val="28"/>
                      <w:szCs w:val="28"/>
                      <w:lang w:val="en-US" w:eastAsia="fi-FI"/>
                    </w:rPr>
                    <w:t xml:space="preserve">Modern monitoring of the psychologist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78C1845"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8C0C20"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B9E12C"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5001BA4"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31476F"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D8E33AF" w14:textId="5BF35369"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61898D"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7FE6E346"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50AE1445" w14:textId="77777777" w:rsidTr="00023ED1">
              <w:trPr>
                <w:trHeight w:val="264"/>
              </w:trPr>
              <w:tc>
                <w:tcPr>
                  <w:tcW w:w="2347" w:type="dxa"/>
                </w:tcPr>
                <w:p w14:paraId="2921CE81" w14:textId="41EF233E"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Expert activity of a psychologist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0FBF7D1"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D5ED54F"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A29FD02"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DC103E"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067DE2F"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BC38BB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D4A342"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4387ED79"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4239775E" w14:textId="77777777" w:rsidTr="00023ED1">
              <w:trPr>
                <w:trHeight w:val="264"/>
              </w:trPr>
              <w:tc>
                <w:tcPr>
                  <w:tcW w:w="2347" w:type="dxa"/>
                </w:tcPr>
                <w:p w14:paraId="79BB2E6E" w14:textId="2A67CCD6"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Assessment of normotypic and special development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CF1243B"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A079F0F"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16DE20F"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862A99" w14:textId="77777777"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91CFE8E" w14:textId="25AA1E23"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3" w:type="dxa"/>
                  <w:shd w:val="clear" w:color="auto" w:fill="FFFFFF" w:themeFill="background1"/>
                  <w:vAlign w:val="center"/>
                </w:tcPr>
                <w:p w14:paraId="785E78A8"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B47B486"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68E55D4E"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49863077" w14:textId="77777777" w:rsidTr="00023ED1">
              <w:trPr>
                <w:trHeight w:val="264"/>
              </w:trPr>
              <w:tc>
                <w:tcPr>
                  <w:tcW w:w="2347" w:type="dxa"/>
                </w:tcPr>
                <w:p w14:paraId="1B831155" w14:textId="4654F218"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Special psychology and pedagogy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E3CAAC5"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8700695"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CB952C1"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CA87AAC"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676FA0B"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633E81"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61B1C8"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75EE141A"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41673304" w14:textId="77777777" w:rsidTr="00023ED1">
              <w:trPr>
                <w:trHeight w:val="264"/>
              </w:trPr>
              <w:tc>
                <w:tcPr>
                  <w:tcW w:w="2347" w:type="dxa"/>
                </w:tcPr>
                <w:p w14:paraId="701FB7D1" w14:textId="5EBFA77B"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Evaluation of the features of pre-service teacher </w:t>
                  </w:r>
                  <w:r w:rsidRPr="00671891">
                    <w:rPr>
                      <w:rFonts w:ascii="Times New Roman" w:eastAsia="Times New Roman" w:hAnsi="Times New Roman" w:cs="Times New Roman"/>
                      <w:sz w:val="28"/>
                      <w:szCs w:val="28"/>
                      <w:lang w:val="en-US" w:eastAsia="fi-FI"/>
                    </w:rPr>
                    <w:lastRenderedPageBreak/>
                    <w:t xml:space="preserve">development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BDBD021"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CC3791"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77C6448"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A1FF73F"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75D049B"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86642E"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BE298D"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364CF531"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337887ED" w14:textId="77777777" w:rsidTr="00023ED1">
              <w:trPr>
                <w:trHeight w:val="264"/>
              </w:trPr>
              <w:tc>
                <w:tcPr>
                  <w:tcW w:w="2347" w:type="dxa"/>
                  <w:tcBorders>
                    <w:top w:val="single" w:sz="4" w:space="0" w:color="auto"/>
                    <w:left w:val="single" w:sz="4" w:space="0" w:color="auto"/>
                    <w:bottom w:val="single" w:sz="4" w:space="0" w:color="auto"/>
                    <w:right w:val="single" w:sz="4" w:space="0" w:color="auto"/>
                  </w:tcBorders>
                </w:tcPr>
                <w:p w14:paraId="0D4FC5E8" w14:textId="191DC8E2"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rPr>
                    <w:t xml:space="preserve">Psychological counseling </w:t>
                  </w:r>
                  <w:r w:rsidRPr="00671891">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48681352"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BA19E9" w14:textId="3E43639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D80F9C8"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7FB23FB" w14:textId="6856EE5A"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1" w:type="dxa"/>
                  <w:shd w:val="clear" w:color="auto" w:fill="FFFFFF" w:themeFill="background1"/>
                  <w:vAlign w:val="center"/>
                </w:tcPr>
                <w:p w14:paraId="68A0221B"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49626A"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45158F8"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2FCF017B"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248169F9" w14:textId="77777777" w:rsidTr="00023ED1">
              <w:trPr>
                <w:trHeight w:val="264"/>
              </w:trPr>
              <w:tc>
                <w:tcPr>
                  <w:tcW w:w="2347" w:type="dxa"/>
                  <w:tcBorders>
                    <w:top w:val="single" w:sz="4" w:space="0" w:color="auto"/>
                    <w:left w:val="single" w:sz="4" w:space="0" w:color="auto"/>
                    <w:bottom w:val="single" w:sz="4" w:space="0" w:color="auto"/>
                    <w:right w:val="single" w:sz="4" w:space="0" w:color="auto"/>
                  </w:tcBorders>
                </w:tcPr>
                <w:p w14:paraId="28B6C62A" w14:textId="559D0665"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rPr>
                    <w:t xml:space="preserve">Practice on child and adolescent psychotherapy </w:t>
                  </w:r>
                  <w:r w:rsidRPr="00671891">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06DD0B62"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90A6512"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D465C4"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550DE34"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694E1A" w14:textId="6A02F36B"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3" w:type="dxa"/>
                  <w:shd w:val="clear" w:color="auto" w:fill="FFFFFF" w:themeFill="background1"/>
                  <w:vAlign w:val="center"/>
                </w:tcPr>
                <w:p w14:paraId="44E613C9"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4991E5C7"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7D28E260"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075A58EE" w14:textId="77777777" w:rsidTr="00023ED1">
              <w:trPr>
                <w:trHeight w:val="264"/>
              </w:trPr>
              <w:tc>
                <w:tcPr>
                  <w:tcW w:w="2347" w:type="dxa"/>
                </w:tcPr>
                <w:p w14:paraId="4A3B5178" w14:textId="3FB583AD"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Group counseling 5 </w:t>
                  </w:r>
                  <w:r>
                    <w:rPr>
                      <w:rFonts w:ascii="Times New Roman" w:eastAsia="Times New Roman" w:hAnsi="Times New Roman" w:cs="Times New Roman"/>
                      <w:sz w:val="28"/>
                      <w:szCs w:val="28"/>
                      <w:lang w:val="en-US" w:eastAsia="fi-FI"/>
                    </w:rPr>
                    <w:t>academic credits</w:t>
                  </w:r>
                </w:p>
              </w:tc>
              <w:tc>
                <w:tcPr>
                  <w:tcW w:w="820" w:type="dxa"/>
                  <w:vAlign w:val="center"/>
                </w:tcPr>
                <w:p w14:paraId="60B13B8A"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45F9E6"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909B16"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B9A6D1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58CE5E" w14:textId="77777777" w:rsidR="009D57CD" w:rsidRPr="00671891" w:rsidRDefault="009D57CD" w:rsidP="009D57C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FF1EE72" w14:textId="44C54C7F"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1" w:type="dxa"/>
                  <w:vAlign w:val="center"/>
                </w:tcPr>
                <w:p w14:paraId="5F5586D2"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6F220658" w14:textId="77777777" w:rsidR="009D57CD" w:rsidRPr="00671891" w:rsidRDefault="009D57CD" w:rsidP="009D57CD">
                  <w:pPr>
                    <w:jc w:val="center"/>
                    <w:rPr>
                      <w:rFonts w:ascii="Times New Roman" w:hAnsi="Times New Roman" w:cs="Times New Roman"/>
                      <w:sz w:val="28"/>
                      <w:szCs w:val="28"/>
                      <w:lang w:val="en-US"/>
                    </w:rPr>
                  </w:pPr>
                </w:p>
              </w:tc>
            </w:tr>
            <w:tr w:rsidR="009D57CD" w:rsidRPr="00411BAD" w14:paraId="28DAA5EE" w14:textId="77777777" w:rsidTr="00023ED1">
              <w:trPr>
                <w:trHeight w:val="264"/>
              </w:trPr>
              <w:tc>
                <w:tcPr>
                  <w:tcW w:w="2347" w:type="dxa"/>
                </w:tcPr>
                <w:p w14:paraId="7BEEBB65" w14:textId="7D96FDB6"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Consulting in education 5 </w:t>
                  </w:r>
                  <w:r>
                    <w:rPr>
                      <w:rFonts w:ascii="Times New Roman" w:eastAsia="Times New Roman" w:hAnsi="Times New Roman" w:cs="Times New Roman"/>
                      <w:sz w:val="28"/>
                      <w:szCs w:val="28"/>
                      <w:lang w:val="en-US" w:eastAsia="fi-FI"/>
                    </w:rPr>
                    <w:t>academic credits</w:t>
                  </w:r>
                </w:p>
              </w:tc>
              <w:tc>
                <w:tcPr>
                  <w:tcW w:w="820" w:type="dxa"/>
                  <w:vAlign w:val="center"/>
                </w:tcPr>
                <w:p w14:paraId="10980815"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7AC0CE"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7437B00"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2D27283"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E7FD852"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99A7544"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25918360"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5A69D343" w14:textId="77777777" w:rsidR="009D57CD" w:rsidRPr="00671891" w:rsidRDefault="009D57CD" w:rsidP="009D57CD">
                  <w:pPr>
                    <w:jc w:val="center"/>
                    <w:rPr>
                      <w:rFonts w:ascii="Times New Roman" w:hAnsi="Times New Roman" w:cs="Times New Roman"/>
                      <w:sz w:val="28"/>
                      <w:szCs w:val="28"/>
                      <w:lang w:val="en-US"/>
                    </w:rPr>
                  </w:pPr>
                </w:p>
              </w:tc>
            </w:tr>
            <w:tr w:rsidR="009D57CD" w:rsidRPr="00411BAD" w14:paraId="003F430D" w14:textId="77777777" w:rsidTr="00023ED1">
              <w:trPr>
                <w:trHeight w:val="264"/>
              </w:trPr>
              <w:tc>
                <w:tcPr>
                  <w:tcW w:w="2347" w:type="dxa"/>
                </w:tcPr>
                <w:p w14:paraId="7870EF3B" w14:textId="47F60B3F" w:rsidR="009D57CD" w:rsidRPr="00671891" w:rsidRDefault="009D57CD" w:rsidP="009D57CD">
                  <w:pPr>
                    <w:rPr>
                      <w:rFonts w:ascii="Times New Roman" w:eastAsia="Times New Roman" w:hAnsi="Times New Roman" w:cs="Times New Roman"/>
                      <w:sz w:val="28"/>
                      <w:szCs w:val="28"/>
                      <w:lang w:val="en-US" w:eastAsia="fi-FI"/>
                    </w:rPr>
                  </w:pPr>
                  <w:r w:rsidRPr="00BA2573">
                    <w:rPr>
                      <w:rFonts w:ascii="Times New Roman" w:eastAsia="Times New Roman" w:hAnsi="Times New Roman" w:cs="Times New Roman"/>
                      <w:sz w:val="28"/>
                      <w:szCs w:val="28"/>
                      <w:lang w:val="en-US" w:eastAsia="fi-FI"/>
                    </w:rPr>
                    <w:t xml:space="preserve">Collaboration </w:t>
                  </w:r>
                  <w:r w:rsidRPr="00BA2573">
                    <w:rPr>
                      <w:rFonts w:ascii="Times New Roman" w:eastAsia="Times New Roman" w:hAnsi="Times New Roman" w:cs="Times New Roman"/>
                      <w:sz w:val="28"/>
                      <w:szCs w:val="28"/>
                      <w:lang w:val="en-GB" w:eastAsia="fi-FI"/>
                    </w:rPr>
                    <w:t xml:space="preserve">in </w:t>
                  </w:r>
                  <w:r w:rsidRPr="00BA2573">
                    <w:rPr>
                      <w:rFonts w:ascii="Times New Roman" w:eastAsia="Times New Roman" w:hAnsi="Times New Roman" w:cs="Times New Roman"/>
                      <w:sz w:val="28"/>
                      <w:szCs w:val="28"/>
                      <w:lang w:val="en-US" w:eastAsia="fi-FI"/>
                    </w:rPr>
                    <w:t xml:space="preserve">psychology 5 </w:t>
                  </w:r>
                  <w:r>
                    <w:rPr>
                      <w:rFonts w:ascii="Times New Roman" w:eastAsia="Times New Roman" w:hAnsi="Times New Roman" w:cs="Times New Roman"/>
                      <w:sz w:val="28"/>
                      <w:szCs w:val="28"/>
                      <w:lang w:val="en-US" w:eastAsia="fi-FI"/>
                    </w:rPr>
                    <w:t>academic credits</w:t>
                  </w:r>
                </w:p>
              </w:tc>
              <w:tc>
                <w:tcPr>
                  <w:tcW w:w="820" w:type="dxa"/>
                  <w:vAlign w:val="center"/>
                </w:tcPr>
                <w:p w14:paraId="1F96A9D0"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1FD624E"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B1510F"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D7F76B4" w14:textId="58725D2E"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F9B175"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F1995B7"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739180DE"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3009BA5D"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3C916170" w14:textId="77777777" w:rsidTr="00023ED1">
              <w:trPr>
                <w:trHeight w:val="264"/>
              </w:trPr>
              <w:tc>
                <w:tcPr>
                  <w:tcW w:w="2347" w:type="dxa"/>
                </w:tcPr>
                <w:p w14:paraId="6FEF1A9B" w14:textId="1CA51515"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Psychological adaptation and rehabilitation 5 </w:t>
                  </w:r>
                  <w:r>
                    <w:rPr>
                      <w:rFonts w:ascii="Times New Roman" w:eastAsia="Times New Roman" w:hAnsi="Times New Roman" w:cs="Times New Roman"/>
                      <w:sz w:val="28"/>
                      <w:szCs w:val="28"/>
                      <w:lang w:val="en-US" w:eastAsia="fi-FI"/>
                    </w:rPr>
                    <w:t>academic credits</w:t>
                  </w:r>
                </w:p>
              </w:tc>
              <w:tc>
                <w:tcPr>
                  <w:tcW w:w="820" w:type="dxa"/>
                  <w:vAlign w:val="center"/>
                </w:tcPr>
                <w:p w14:paraId="42DCA8EA"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648F58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00BBD9"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335251"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EE9C923" w14:textId="77777777" w:rsidR="009D57CD" w:rsidRPr="00671891" w:rsidRDefault="009D57CD" w:rsidP="009D57C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49D62A24" w14:textId="15E10DC0"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1" w:type="dxa"/>
                  <w:vAlign w:val="center"/>
                </w:tcPr>
                <w:p w14:paraId="381B8C88"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13EB1500"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6793E64B" w14:textId="77777777" w:rsidTr="00023ED1">
              <w:trPr>
                <w:trHeight w:val="264"/>
              </w:trPr>
              <w:tc>
                <w:tcPr>
                  <w:tcW w:w="2347" w:type="dxa"/>
                </w:tcPr>
                <w:p w14:paraId="22CE244E" w14:textId="5346CE0F"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Support of the child's socialization 5 </w:t>
                  </w:r>
                  <w:r>
                    <w:rPr>
                      <w:rFonts w:ascii="Times New Roman" w:eastAsia="Times New Roman" w:hAnsi="Times New Roman" w:cs="Times New Roman"/>
                      <w:sz w:val="28"/>
                      <w:szCs w:val="28"/>
                      <w:lang w:val="en-US" w:eastAsia="fi-FI"/>
                    </w:rPr>
                    <w:t>academic credits</w:t>
                  </w:r>
                </w:p>
              </w:tc>
              <w:tc>
                <w:tcPr>
                  <w:tcW w:w="820" w:type="dxa"/>
                  <w:vAlign w:val="center"/>
                </w:tcPr>
                <w:p w14:paraId="595391D0"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60DAB5B"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573B740"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349C906"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0B1BC8E"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D9B511A"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0A833129"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6601A13F" w14:textId="77777777" w:rsidR="009D57CD" w:rsidRPr="00671891" w:rsidRDefault="009D57CD" w:rsidP="009D57CD">
                  <w:pPr>
                    <w:jc w:val="center"/>
                    <w:rPr>
                      <w:rFonts w:ascii="Times New Roman" w:hAnsi="Times New Roman" w:cs="Times New Roman"/>
                      <w:sz w:val="28"/>
                      <w:szCs w:val="28"/>
                      <w:lang w:val="en-US"/>
                    </w:rPr>
                  </w:pPr>
                </w:p>
              </w:tc>
            </w:tr>
            <w:tr w:rsidR="009D57CD" w:rsidRPr="00411BAD" w14:paraId="21734D2B" w14:textId="77777777" w:rsidTr="00023ED1">
              <w:trPr>
                <w:trHeight w:val="264"/>
              </w:trPr>
              <w:tc>
                <w:tcPr>
                  <w:tcW w:w="2347" w:type="dxa"/>
                </w:tcPr>
                <w:p w14:paraId="4579CA48" w14:textId="06DB285D"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Socio-psychological intervention 5 </w:t>
                  </w:r>
                  <w:r>
                    <w:rPr>
                      <w:rFonts w:ascii="Times New Roman" w:eastAsia="Times New Roman" w:hAnsi="Times New Roman" w:cs="Times New Roman"/>
                      <w:sz w:val="28"/>
                      <w:szCs w:val="28"/>
                      <w:lang w:val="en-US" w:eastAsia="fi-FI"/>
                    </w:rPr>
                    <w:t>academic credits</w:t>
                  </w:r>
                </w:p>
              </w:tc>
              <w:tc>
                <w:tcPr>
                  <w:tcW w:w="820" w:type="dxa"/>
                  <w:vAlign w:val="center"/>
                </w:tcPr>
                <w:p w14:paraId="6C520000"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0D6E3A8"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E86DFC"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5D04119"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15E534C"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AAE3DB7"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29824450"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05838433"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1349DD91" w14:textId="77777777" w:rsidTr="00023ED1">
              <w:trPr>
                <w:trHeight w:val="264"/>
              </w:trPr>
              <w:tc>
                <w:tcPr>
                  <w:tcW w:w="2347" w:type="dxa"/>
                </w:tcPr>
                <w:p w14:paraId="3F398C3D" w14:textId="6C65B3F8"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Positive parenthood 5 </w:t>
                  </w:r>
                  <w:r>
                    <w:rPr>
                      <w:rFonts w:ascii="Times New Roman" w:eastAsia="Times New Roman" w:hAnsi="Times New Roman" w:cs="Times New Roman"/>
                      <w:sz w:val="28"/>
                      <w:szCs w:val="28"/>
                      <w:lang w:val="en-US" w:eastAsia="fi-FI"/>
                    </w:rPr>
                    <w:t>academic credits</w:t>
                  </w:r>
                </w:p>
              </w:tc>
              <w:tc>
                <w:tcPr>
                  <w:tcW w:w="820" w:type="dxa"/>
                  <w:vAlign w:val="center"/>
                </w:tcPr>
                <w:p w14:paraId="1DC5E52B"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BF56768"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8CD0E2" w14:textId="77777777" w:rsidR="009D57CD" w:rsidRPr="00671891" w:rsidRDefault="009D57CD" w:rsidP="009D57C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536283F" w14:textId="4A9D4C6A"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1" w:type="dxa"/>
                  <w:shd w:val="clear" w:color="auto" w:fill="FFFFFF" w:themeFill="background1"/>
                  <w:vAlign w:val="center"/>
                </w:tcPr>
                <w:p w14:paraId="19B2D0EE"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C05FE58"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0CFB658A"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23732472"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16B8894A" w14:textId="77777777" w:rsidTr="00023ED1">
              <w:trPr>
                <w:trHeight w:val="264"/>
              </w:trPr>
              <w:tc>
                <w:tcPr>
                  <w:tcW w:w="2347" w:type="dxa"/>
                </w:tcPr>
                <w:p w14:paraId="66C97168" w14:textId="2AF2F4C7"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Psychology of child-parent relations 5 </w:t>
                  </w:r>
                  <w:r>
                    <w:rPr>
                      <w:rFonts w:ascii="Times New Roman" w:eastAsia="Times New Roman" w:hAnsi="Times New Roman" w:cs="Times New Roman"/>
                      <w:sz w:val="28"/>
                      <w:szCs w:val="28"/>
                      <w:lang w:val="en-US" w:eastAsia="fi-FI"/>
                    </w:rPr>
                    <w:t>academic credits</w:t>
                  </w:r>
                </w:p>
              </w:tc>
              <w:tc>
                <w:tcPr>
                  <w:tcW w:w="820" w:type="dxa"/>
                  <w:vAlign w:val="center"/>
                </w:tcPr>
                <w:p w14:paraId="59108828"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A445D84"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BC47BE0"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BD121EF"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10F9455"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BA57CD"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40C6FB8F"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2CAD7D9C"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17E38ACE" w14:textId="77777777" w:rsidTr="00023ED1">
              <w:trPr>
                <w:trHeight w:val="264"/>
              </w:trPr>
              <w:tc>
                <w:tcPr>
                  <w:tcW w:w="2347" w:type="dxa"/>
                </w:tcPr>
                <w:p w14:paraId="3485348A" w14:textId="6E42C516"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Family support and support 5 </w:t>
                  </w:r>
                  <w:r>
                    <w:rPr>
                      <w:rFonts w:ascii="Times New Roman" w:eastAsia="Times New Roman" w:hAnsi="Times New Roman" w:cs="Times New Roman"/>
                      <w:sz w:val="28"/>
                      <w:szCs w:val="28"/>
                      <w:lang w:val="en-US" w:eastAsia="fi-FI"/>
                    </w:rPr>
                    <w:t>academic credits</w:t>
                  </w:r>
                </w:p>
              </w:tc>
              <w:tc>
                <w:tcPr>
                  <w:tcW w:w="820" w:type="dxa"/>
                  <w:vAlign w:val="center"/>
                </w:tcPr>
                <w:p w14:paraId="753D6992"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0080544"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EBEEC06"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D7198B7"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FC8BF4"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89209ED" w14:textId="77777777" w:rsidR="009D57CD" w:rsidRPr="00671891" w:rsidRDefault="009D57CD" w:rsidP="009D57CD">
                  <w:pPr>
                    <w:jc w:val="center"/>
                    <w:rPr>
                      <w:rFonts w:ascii="Times New Roman" w:hAnsi="Times New Roman" w:cs="Times New Roman"/>
                      <w:sz w:val="28"/>
                      <w:szCs w:val="28"/>
                      <w:lang w:val="en-US"/>
                    </w:rPr>
                  </w:pPr>
                </w:p>
              </w:tc>
              <w:tc>
                <w:tcPr>
                  <w:tcW w:w="821" w:type="dxa"/>
                  <w:vAlign w:val="center"/>
                </w:tcPr>
                <w:p w14:paraId="35938D5C" w14:textId="77777777" w:rsidR="009D57CD" w:rsidRPr="00671891" w:rsidRDefault="009D57CD" w:rsidP="009D57CD">
                  <w:pPr>
                    <w:jc w:val="center"/>
                    <w:rPr>
                      <w:rFonts w:ascii="Times New Roman" w:hAnsi="Times New Roman" w:cs="Times New Roman"/>
                      <w:sz w:val="28"/>
                      <w:szCs w:val="28"/>
                      <w:lang w:val="en-US"/>
                    </w:rPr>
                  </w:pPr>
                </w:p>
              </w:tc>
              <w:tc>
                <w:tcPr>
                  <w:tcW w:w="828" w:type="dxa"/>
                  <w:vAlign w:val="center"/>
                </w:tcPr>
                <w:p w14:paraId="78A2C81A"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2C5F4CB7" w14:textId="77777777" w:rsidTr="00023ED1">
              <w:trPr>
                <w:trHeight w:val="264"/>
              </w:trPr>
              <w:tc>
                <w:tcPr>
                  <w:tcW w:w="2347" w:type="dxa"/>
                  <w:shd w:val="clear" w:color="auto" w:fill="FFFFFF" w:themeFill="background1"/>
                </w:tcPr>
                <w:p w14:paraId="2E7F27B2" w14:textId="32C408BE"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Organization of psychosocial service in an </w:t>
                  </w:r>
                  <w:r w:rsidRPr="00671891">
                    <w:rPr>
                      <w:rFonts w:ascii="Times New Roman" w:eastAsia="Times New Roman" w:hAnsi="Times New Roman" w:cs="Times New Roman"/>
                      <w:sz w:val="28"/>
                      <w:szCs w:val="28"/>
                      <w:lang w:val="en-US" w:eastAsia="fi-FI"/>
                    </w:rPr>
                    <w:lastRenderedPageBreak/>
                    <w:t xml:space="preserve">educational institution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22B2ED"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371114"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8970415" w14:textId="610F5179"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3" w:type="dxa"/>
                  <w:shd w:val="clear" w:color="auto" w:fill="FFFFFF" w:themeFill="background1"/>
                  <w:vAlign w:val="center"/>
                </w:tcPr>
                <w:p w14:paraId="64846EF8"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A21C06" w14:textId="6731E46B"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19FCA7"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E70C7"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5A5407C4" w14:textId="77777777" w:rsidTr="00266B08">
              <w:trPr>
                <w:trHeight w:val="264"/>
              </w:trPr>
              <w:tc>
                <w:tcPr>
                  <w:tcW w:w="2347" w:type="dxa"/>
                  <w:shd w:val="clear" w:color="auto" w:fill="FFFFFF" w:themeFill="background1"/>
                </w:tcPr>
                <w:p w14:paraId="33767D1C" w14:textId="2A5714A3"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Promoting well-being and risk prevention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3AA7A07"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185D19"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B859E8"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5DDA3E" w14:textId="0FC3BEBE"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98A68DF" w14:textId="11A205C3"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FFFFFF" w:themeFill="background1"/>
                  <w:vAlign w:val="center"/>
                </w:tcPr>
                <w:p w14:paraId="0DE5FF84"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B882FE3"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2A1F580" w14:textId="1019103B" w:rsidR="009D57CD" w:rsidRPr="00671891" w:rsidRDefault="009D57CD" w:rsidP="009D57CD">
                  <w:pPr>
                    <w:jc w:val="center"/>
                    <w:rPr>
                      <w:rFonts w:ascii="Times New Roman" w:hAnsi="Times New Roman" w:cs="Times New Roman"/>
                      <w:sz w:val="28"/>
                      <w:szCs w:val="28"/>
                      <w:lang w:val="en-US"/>
                    </w:rPr>
                  </w:pPr>
                </w:p>
              </w:tc>
            </w:tr>
            <w:tr w:rsidR="009D57CD" w:rsidRPr="006B5860" w14:paraId="656E674A" w14:textId="77777777" w:rsidTr="00266B08">
              <w:trPr>
                <w:trHeight w:val="264"/>
              </w:trPr>
              <w:tc>
                <w:tcPr>
                  <w:tcW w:w="2347" w:type="dxa"/>
                  <w:shd w:val="clear" w:color="auto" w:fill="FFFFFF" w:themeFill="background1"/>
                </w:tcPr>
                <w:p w14:paraId="64AA77FB" w14:textId="73D64ECC"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Prevention of deviant behavior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AC9BCF5"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30EF9"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B42259E"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3AA2353"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119E39F"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3E14A3"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DAAB529" w14:textId="2C906926"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8F4E126"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249AC750" w14:textId="77777777" w:rsidTr="00266B08">
              <w:trPr>
                <w:trHeight w:val="264"/>
              </w:trPr>
              <w:tc>
                <w:tcPr>
                  <w:tcW w:w="2347" w:type="dxa"/>
                  <w:shd w:val="clear" w:color="auto" w:fill="FFFFFF" w:themeFill="background1"/>
                </w:tcPr>
                <w:p w14:paraId="37CC8964" w14:textId="4F77AB1D"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Prevention of crisis behavior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CBF9446"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CA81E32"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B12B1"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08C8"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142E3DA"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2C247F" w14:textId="3B1E95BF"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80F12E"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3B151C4"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48A5477A" w14:textId="77777777" w:rsidTr="00023ED1">
              <w:trPr>
                <w:trHeight w:val="264"/>
              </w:trPr>
              <w:tc>
                <w:tcPr>
                  <w:tcW w:w="2347" w:type="dxa"/>
                  <w:shd w:val="clear" w:color="auto" w:fill="FFFFFF" w:themeFill="background1"/>
                </w:tcPr>
                <w:p w14:paraId="649442D1" w14:textId="544D7B44"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International standards for the protection of children's rights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6D42637"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CAE11A" w14:textId="19D6C78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2A631D"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28F9A5" w14:textId="285D2EBD"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FE0BED"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1C6CE6" w14:textId="77777777"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068A7951" w14:textId="54672F6C"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8" w:type="dxa"/>
                  <w:shd w:val="clear" w:color="auto" w:fill="FFFFFF" w:themeFill="background1"/>
                  <w:vAlign w:val="center"/>
                </w:tcPr>
                <w:p w14:paraId="095CD007"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38340AF2" w14:textId="77777777" w:rsidTr="00023ED1">
              <w:trPr>
                <w:trHeight w:val="264"/>
              </w:trPr>
              <w:tc>
                <w:tcPr>
                  <w:tcW w:w="2347" w:type="dxa"/>
                  <w:shd w:val="clear" w:color="auto" w:fill="FFFFFF" w:themeFill="background1"/>
                </w:tcPr>
                <w:p w14:paraId="4451ED23" w14:textId="08BA8E7F"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Technology of implementation of regulatory and legal documentation in educational institutions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6032292"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1520020"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DB913D"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5F7AD2"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F7A3D3"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354D82D"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8F6205F"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544B72E"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0BDD75C7" w14:textId="77777777" w:rsidTr="00023ED1">
              <w:trPr>
                <w:trHeight w:val="264"/>
              </w:trPr>
              <w:tc>
                <w:tcPr>
                  <w:tcW w:w="2347" w:type="dxa"/>
                  <w:shd w:val="clear" w:color="auto" w:fill="FFFFFF" w:themeFill="background1"/>
                </w:tcPr>
                <w:p w14:paraId="34A57AD9" w14:textId="35632730"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Media and Cyber Psychology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B66B863"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EBC9AD6"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48CDAA8"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AAD53D9"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6766621"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738BF99"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71B58F3"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F305298"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5828BF6A" w14:textId="77777777" w:rsidTr="00023ED1">
              <w:trPr>
                <w:trHeight w:val="264"/>
              </w:trPr>
              <w:tc>
                <w:tcPr>
                  <w:tcW w:w="2347" w:type="dxa"/>
                  <w:shd w:val="clear" w:color="auto" w:fill="FFFFFF" w:themeFill="background1"/>
                </w:tcPr>
                <w:p w14:paraId="6CA97A4D" w14:textId="20952B43"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Conflictology in education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CC5BB0F"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8A5F543"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1BEB167"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BA8A0BF"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2BA18B" w14:textId="77777777" w:rsidR="009D57CD" w:rsidRPr="00671891" w:rsidRDefault="009D57CD" w:rsidP="009D57C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07E1298A" w14:textId="2D78F849"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64035704"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F2E2405" w14:textId="77777777" w:rsidR="009D57CD" w:rsidRPr="00671891" w:rsidRDefault="009D57CD" w:rsidP="009D57CD">
                  <w:pPr>
                    <w:jc w:val="center"/>
                    <w:rPr>
                      <w:rFonts w:ascii="Times New Roman" w:hAnsi="Times New Roman" w:cs="Times New Roman"/>
                      <w:sz w:val="28"/>
                      <w:szCs w:val="28"/>
                      <w:lang w:val="en-US"/>
                    </w:rPr>
                  </w:pPr>
                </w:p>
              </w:tc>
            </w:tr>
            <w:tr w:rsidR="009D57CD" w:rsidRPr="00411BAD" w14:paraId="29A4C795" w14:textId="77777777" w:rsidTr="00023ED1">
              <w:trPr>
                <w:trHeight w:val="264"/>
              </w:trPr>
              <w:tc>
                <w:tcPr>
                  <w:tcW w:w="2347" w:type="dxa"/>
                  <w:shd w:val="clear" w:color="auto" w:fill="FFFFFF" w:themeFill="background1"/>
                </w:tcPr>
                <w:p w14:paraId="63183978" w14:textId="21B01DAE" w:rsidR="009D57CD" w:rsidRPr="00BA2573" w:rsidRDefault="009D57CD" w:rsidP="009D57CD">
                  <w:pPr>
                    <w:rPr>
                      <w:rFonts w:ascii="Times New Roman" w:eastAsia="Times New Roman" w:hAnsi="Times New Roman" w:cs="Times New Roman"/>
                      <w:sz w:val="28"/>
                      <w:szCs w:val="28"/>
                      <w:lang w:val="en-US" w:eastAsia="fi-FI"/>
                    </w:rPr>
                  </w:pPr>
                  <w:r w:rsidRPr="00BA2573">
                    <w:rPr>
                      <w:rFonts w:ascii="Times New Roman" w:eastAsia="Times New Roman" w:hAnsi="Times New Roman" w:cs="Times New Roman"/>
                      <w:sz w:val="28"/>
                      <w:szCs w:val="28"/>
                      <w:lang w:val="en-US" w:eastAsia="fi-FI"/>
                    </w:rPr>
                    <w:t xml:space="preserve">Conflict resolution strategies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361A0EA"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366EF33"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EF34839"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626A499"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3855F06"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E9B09B3"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CCFEB6D"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F876E72"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65038F8A" w14:textId="77777777" w:rsidTr="00023ED1">
              <w:trPr>
                <w:trHeight w:val="264"/>
              </w:trPr>
              <w:tc>
                <w:tcPr>
                  <w:tcW w:w="2347" w:type="dxa"/>
                  <w:shd w:val="clear" w:color="auto" w:fill="FFFFFF" w:themeFill="background1"/>
                </w:tcPr>
                <w:p w14:paraId="4E0061A9" w14:textId="585341F3" w:rsidR="009D57CD" w:rsidRPr="00BA2573" w:rsidRDefault="009D57CD" w:rsidP="009D57CD">
                  <w:pPr>
                    <w:rPr>
                      <w:rFonts w:ascii="Times New Roman" w:eastAsia="Times New Roman" w:hAnsi="Times New Roman" w:cs="Times New Roman"/>
                      <w:sz w:val="28"/>
                      <w:szCs w:val="28"/>
                      <w:lang w:val="en-US" w:eastAsia="fi-FI"/>
                    </w:rPr>
                  </w:pPr>
                  <w:r w:rsidRPr="00BA2573">
                    <w:rPr>
                      <w:rFonts w:ascii="Times New Roman" w:eastAsia="Times New Roman" w:hAnsi="Times New Roman" w:cs="Times New Roman"/>
                      <w:sz w:val="28"/>
                      <w:szCs w:val="28"/>
                      <w:lang w:val="en-US" w:eastAsia="fi-FI"/>
                    </w:rPr>
                    <w:t xml:space="preserve">Stress management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FAF7731"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97C9B19"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C56D125"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A241B8"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0C02268" w14:textId="77777777" w:rsidR="009D57CD" w:rsidRPr="00671891" w:rsidRDefault="009D57CD" w:rsidP="009D57C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5F4E5A5"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F1ABA10"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F60F0D3"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486861FF" w14:textId="77777777" w:rsidTr="00266B08">
              <w:trPr>
                <w:trHeight w:val="264"/>
              </w:trPr>
              <w:tc>
                <w:tcPr>
                  <w:tcW w:w="2347" w:type="dxa"/>
                  <w:shd w:val="clear" w:color="auto" w:fill="FFFFFF" w:themeFill="background1"/>
                </w:tcPr>
                <w:p w14:paraId="744DB4D5" w14:textId="1C95001F"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Career guidance technologies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41F43BE"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76AD50"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E38F02"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9F21B5D"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8109E3F"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0939A19" w14:textId="2E73ED5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8B884C"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8F8B5F0" w14:textId="77777777" w:rsidR="009D57CD" w:rsidRPr="00671891" w:rsidRDefault="009D57CD" w:rsidP="009D57CD">
                  <w:pPr>
                    <w:jc w:val="center"/>
                    <w:rPr>
                      <w:rFonts w:ascii="Times New Roman" w:hAnsi="Times New Roman" w:cs="Times New Roman"/>
                      <w:sz w:val="28"/>
                      <w:szCs w:val="28"/>
                      <w:lang w:val="en-US"/>
                    </w:rPr>
                  </w:pPr>
                </w:p>
              </w:tc>
            </w:tr>
            <w:tr w:rsidR="009D57CD" w:rsidRPr="00411BAD" w14:paraId="0DA1C5F5" w14:textId="77777777" w:rsidTr="00266B08">
              <w:trPr>
                <w:trHeight w:val="264"/>
              </w:trPr>
              <w:tc>
                <w:tcPr>
                  <w:tcW w:w="2347" w:type="dxa"/>
                  <w:shd w:val="clear" w:color="auto" w:fill="FFFFFF" w:themeFill="background1"/>
                </w:tcPr>
                <w:p w14:paraId="20726347" w14:textId="7A34A645"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lastRenderedPageBreak/>
                    <w:t xml:space="preserve">Profilization of training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574CB2"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262175"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DE4258"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1A416B0"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F074D47"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62C99DA" w14:textId="77777777"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816F9D0" w14:textId="4058EC74"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shd w:val="clear" w:color="auto" w:fill="FFFFFF" w:themeFill="background1"/>
                  <w:vAlign w:val="center"/>
                </w:tcPr>
                <w:p w14:paraId="247A948E"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3FE935FB" w14:textId="77777777" w:rsidTr="00266B08">
              <w:trPr>
                <w:trHeight w:val="264"/>
              </w:trPr>
              <w:tc>
                <w:tcPr>
                  <w:tcW w:w="2347" w:type="dxa"/>
                  <w:shd w:val="clear" w:color="auto" w:fill="FFFFFF" w:themeFill="background1"/>
                </w:tcPr>
                <w:p w14:paraId="34226EB4" w14:textId="15DE9420" w:rsidR="009D57CD" w:rsidRPr="00671891" w:rsidRDefault="009D57CD" w:rsidP="009D57CD">
                  <w:pPr>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US" w:eastAsia="fi-FI"/>
                    </w:rPr>
                    <w:t xml:space="preserve">Profession as a choice of life path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7FDC410"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D575707"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AB290BE"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F67A3C4"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6024867"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0A08C16"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A2AD45A"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821488D" w14:textId="77777777" w:rsidR="009D57CD" w:rsidRPr="00671891" w:rsidRDefault="009D57CD" w:rsidP="009D57CD">
                  <w:pPr>
                    <w:jc w:val="center"/>
                    <w:rPr>
                      <w:rFonts w:ascii="Times New Roman" w:hAnsi="Times New Roman" w:cs="Times New Roman"/>
                      <w:sz w:val="28"/>
                      <w:szCs w:val="28"/>
                      <w:lang w:val="en-US"/>
                    </w:rPr>
                  </w:pPr>
                </w:p>
              </w:tc>
            </w:tr>
            <w:tr w:rsidR="009D57CD" w:rsidRPr="00671891" w14:paraId="4944A084" w14:textId="77777777" w:rsidTr="00266B08">
              <w:trPr>
                <w:trHeight w:val="264"/>
              </w:trPr>
              <w:tc>
                <w:tcPr>
                  <w:tcW w:w="2347" w:type="dxa"/>
                </w:tcPr>
                <w:p w14:paraId="7385C284" w14:textId="76D890C2" w:rsidR="009D57CD" w:rsidRPr="00BA2573" w:rsidRDefault="009D57CD" w:rsidP="009D57CD">
                  <w:pPr>
                    <w:rPr>
                      <w:rFonts w:ascii="Times New Roman" w:eastAsia="Times New Roman" w:hAnsi="Times New Roman" w:cs="Times New Roman"/>
                      <w:sz w:val="28"/>
                      <w:szCs w:val="28"/>
                      <w:lang w:val="en-US" w:eastAsia="fi-FI"/>
                    </w:rPr>
                  </w:pPr>
                  <w:r w:rsidRPr="00BA2573">
                    <w:rPr>
                      <w:rFonts w:ascii="Times New Roman" w:eastAsia="Times New Roman" w:hAnsi="Times New Roman" w:cs="Times New Roman"/>
                      <w:sz w:val="28"/>
                      <w:szCs w:val="28"/>
                      <w:lang w:val="en-US" w:eastAsia="fi-FI"/>
                    </w:rPr>
                    <w:t xml:space="preserve">Research methods in psychology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D843950"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97998B"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6EA1721"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861838" w14:textId="77CCABBA"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5BDDE8"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B5CE4A6" w14:textId="4F16B186"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5BC8634" w14:textId="028699D4"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4C7540D2" w14:textId="27B5BFAA"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9D57CD" w:rsidRPr="00671891" w14:paraId="3F8CBB01" w14:textId="77777777" w:rsidTr="00023ED1">
              <w:trPr>
                <w:trHeight w:val="264"/>
              </w:trPr>
              <w:tc>
                <w:tcPr>
                  <w:tcW w:w="2347" w:type="dxa"/>
                </w:tcPr>
                <w:p w14:paraId="237CABC9" w14:textId="582CF923" w:rsidR="009D57CD" w:rsidRPr="00BA2573" w:rsidRDefault="009D57CD" w:rsidP="009D57CD">
                  <w:pPr>
                    <w:rPr>
                      <w:rFonts w:ascii="Times New Roman" w:eastAsia="Times New Roman" w:hAnsi="Times New Roman" w:cs="Times New Roman"/>
                      <w:sz w:val="28"/>
                      <w:szCs w:val="28"/>
                      <w:lang w:val="en-US" w:eastAsia="fi-FI"/>
                    </w:rPr>
                  </w:pPr>
                  <w:r w:rsidRPr="00BA2573">
                    <w:rPr>
                      <w:rFonts w:ascii="Times New Roman" w:eastAsia="Times New Roman" w:hAnsi="Times New Roman" w:cs="Times New Roman"/>
                      <w:sz w:val="28"/>
                      <w:szCs w:val="28"/>
                      <w:lang w:val="en-US" w:eastAsia="fi-FI"/>
                    </w:rPr>
                    <w:t xml:space="preserve">Psychological research 5 </w:t>
                  </w:r>
                  <w:r>
                    <w:rPr>
                      <w:rFonts w:ascii="Times New Roman" w:eastAsia="Times New Roman" w:hAnsi="Times New Roman" w:cs="Times New Roman"/>
                      <w:sz w:val="28"/>
                      <w:szCs w:val="28"/>
                      <w:lang w:val="en-US" w:eastAsia="fi-FI"/>
                    </w:rPr>
                    <w:t>academic credits</w:t>
                  </w:r>
                  <w:r w:rsidRPr="00BA2573">
                    <w:rPr>
                      <w:rFonts w:ascii="Times New Roman" w:eastAsia="Times New Roman" w:hAnsi="Times New Roman" w:cs="Times New Roman"/>
                      <w:sz w:val="28"/>
                      <w:szCs w:val="28"/>
                      <w:lang w:val="en-US" w:eastAsia="fi-FI"/>
                    </w:rPr>
                    <w:t xml:space="preserve"> </w:t>
                  </w:r>
                </w:p>
              </w:tc>
              <w:tc>
                <w:tcPr>
                  <w:tcW w:w="820" w:type="dxa"/>
                  <w:shd w:val="clear" w:color="auto" w:fill="FFFFFF" w:themeFill="background1"/>
                  <w:vAlign w:val="center"/>
                </w:tcPr>
                <w:p w14:paraId="00D71338"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608EC9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F6A0F64"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2DD31CB" w14:textId="4520B0F1"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CBF0A4"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DBB0C1"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18822D"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3E46DCAD" w14:textId="5AA617DF"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r>
            <w:tr w:rsidR="009D57CD" w:rsidRPr="00671891" w14:paraId="42029600" w14:textId="77777777" w:rsidTr="00023ED1">
              <w:trPr>
                <w:trHeight w:val="264"/>
              </w:trPr>
              <w:tc>
                <w:tcPr>
                  <w:tcW w:w="2347" w:type="dxa"/>
                </w:tcPr>
                <w:p w14:paraId="657602AB" w14:textId="553E5FB5" w:rsidR="009D57CD" w:rsidRPr="00BA2573" w:rsidRDefault="009D57CD" w:rsidP="009D57CD">
                  <w:pPr>
                    <w:rPr>
                      <w:rFonts w:ascii="Times New Roman" w:eastAsia="Times New Roman" w:hAnsi="Times New Roman" w:cs="Times New Roman"/>
                      <w:sz w:val="28"/>
                      <w:szCs w:val="28"/>
                      <w:lang w:val="en-US" w:eastAsia="fi-FI"/>
                    </w:rPr>
                  </w:pPr>
                  <w:r w:rsidRPr="00BA2573">
                    <w:rPr>
                      <w:rFonts w:ascii="Times New Roman" w:eastAsia="Times New Roman" w:hAnsi="Times New Roman" w:cs="Times New Roman"/>
                      <w:sz w:val="28"/>
                      <w:szCs w:val="28"/>
                      <w:lang w:val="en-US" w:eastAsia="fi-FI"/>
                    </w:rPr>
                    <w:t xml:space="preserve">Designing the educational environment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B515347"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9F4CB71" w14:textId="77D3BF64"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2DA99C"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D08D61"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CC958F"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F926831" w14:textId="234D1E78" w:rsidR="009D57CD" w:rsidRPr="00671891" w:rsidRDefault="009D57CD" w:rsidP="009D57C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EB3E016" w14:textId="5AA04EAE" w:rsidR="009D57CD" w:rsidRPr="00671891" w:rsidRDefault="009D57CD" w:rsidP="009D57CD">
                  <w:pPr>
                    <w:jc w:val="center"/>
                    <w:rPr>
                      <w:rFonts w:ascii="Times New Roman" w:hAnsi="Times New Roman" w:cs="Times New Roman"/>
                      <w:sz w:val="28"/>
                      <w:szCs w:val="28"/>
                      <w:lang w:val="en-US"/>
                    </w:rPr>
                  </w:pPr>
                  <w:r w:rsidRPr="00671891">
                    <w:rPr>
                      <w:rFonts w:ascii="Times New Roman" w:hAnsi="Times New Roman" w:cs="Times New Roman"/>
                      <w:sz w:val="28"/>
                      <w:szCs w:val="28"/>
                      <w:lang w:val="en-US"/>
                    </w:rPr>
                    <w:t>5</w:t>
                  </w:r>
                </w:p>
              </w:tc>
              <w:tc>
                <w:tcPr>
                  <w:tcW w:w="828" w:type="dxa"/>
                  <w:shd w:val="clear" w:color="auto" w:fill="FFFFFF" w:themeFill="background1"/>
                  <w:vAlign w:val="center"/>
                </w:tcPr>
                <w:p w14:paraId="55A8A659"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1B9214FC" w14:textId="77777777" w:rsidTr="00023ED1">
              <w:trPr>
                <w:trHeight w:val="264"/>
              </w:trPr>
              <w:tc>
                <w:tcPr>
                  <w:tcW w:w="2347" w:type="dxa"/>
                </w:tcPr>
                <w:p w14:paraId="3820D837" w14:textId="43A65A49" w:rsidR="009D57CD" w:rsidRPr="00BA2573" w:rsidRDefault="009D57CD" w:rsidP="009D57CD">
                  <w:pPr>
                    <w:rPr>
                      <w:rFonts w:ascii="Times New Roman" w:eastAsia="Times New Roman" w:hAnsi="Times New Roman" w:cs="Times New Roman"/>
                      <w:sz w:val="28"/>
                      <w:szCs w:val="28"/>
                      <w:lang w:val="en-US" w:eastAsia="fi-FI"/>
                    </w:rPr>
                  </w:pPr>
                  <w:r w:rsidRPr="00BA2573">
                    <w:rPr>
                      <w:rFonts w:ascii="Times New Roman" w:eastAsia="Times New Roman" w:hAnsi="Times New Roman" w:cs="Times New Roman"/>
                      <w:sz w:val="28"/>
                      <w:szCs w:val="28"/>
                      <w:lang w:val="en-US" w:eastAsia="fi-FI"/>
                    </w:rPr>
                    <w:t xml:space="preserve">Applied research and changes in the educational environment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1393B7"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D16B63D"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B5A0512"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816540"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A15F656" w14:textId="034B94F0"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97E98F" w14:textId="77777777" w:rsidR="009D57CD" w:rsidRPr="00671891" w:rsidRDefault="009D57CD" w:rsidP="009D57C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9E7BBC8"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A1BE7A1" w14:textId="77777777" w:rsidR="009D57CD" w:rsidRPr="00671891" w:rsidRDefault="009D57CD" w:rsidP="009D57CD">
                  <w:pPr>
                    <w:jc w:val="center"/>
                    <w:rPr>
                      <w:rFonts w:ascii="Times New Roman" w:hAnsi="Times New Roman" w:cs="Times New Roman"/>
                      <w:sz w:val="28"/>
                      <w:szCs w:val="28"/>
                      <w:lang w:val="en-US"/>
                    </w:rPr>
                  </w:pPr>
                </w:p>
              </w:tc>
            </w:tr>
            <w:tr w:rsidR="009D57CD" w:rsidRPr="006B5860" w14:paraId="0685CDAC" w14:textId="77777777" w:rsidTr="00411BAD">
              <w:trPr>
                <w:trHeight w:val="264"/>
              </w:trPr>
              <w:tc>
                <w:tcPr>
                  <w:tcW w:w="8926" w:type="dxa"/>
                  <w:gridSpan w:val="9"/>
                  <w:shd w:val="clear" w:color="auto" w:fill="D9D9D9" w:themeFill="background1" w:themeFillShade="D9"/>
                </w:tcPr>
                <w:p w14:paraId="34E66A39" w14:textId="4C79E4B1" w:rsidR="009D57CD" w:rsidRPr="00671891" w:rsidRDefault="009D57CD" w:rsidP="009D57CD">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9D57CD" w:rsidRPr="00671891" w14:paraId="0EEAA5B4" w14:textId="77777777" w:rsidTr="007540C4">
              <w:trPr>
                <w:trHeight w:val="264"/>
              </w:trPr>
              <w:tc>
                <w:tcPr>
                  <w:tcW w:w="2347" w:type="dxa"/>
                </w:tcPr>
                <w:p w14:paraId="661569C5" w14:textId="3FCD23E1" w:rsidR="009D57CD" w:rsidRPr="00333AC3" w:rsidRDefault="009D57CD" w:rsidP="009D57CD">
                  <w:pPr>
                    <w:rPr>
                      <w:rFonts w:ascii="Times New Roman" w:eastAsia="Times New Roman" w:hAnsi="Times New Roman" w:cs="Times New Roman"/>
                      <w:sz w:val="28"/>
                      <w:szCs w:val="28"/>
                      <w:lang w:val="en-US" w:eastAsia="fi-FI"/>
                    </w:rPr>
                  </w:pPr>
                  <w:r w:rsidRPr="00333AC3">
                    <w:rPr>
                      <w:rFonts w:ascii="Times New Roman" w:eastAsia="Times New Roman" w:hAnsi="Times New Roman" w:cs="Times New Roman"/>
                      <w:sz w:val="28"/>
                      <w:szCs w:val="28"/>
                      <w:lang w:val="en-GB" w:eastAsia="fi-FI"/>
                    </w:rPr>
                    <w:t>Final attestation</w:t>
                  </w:r>
                </w:p>
              </w:tc>
              <w:tc>
                <w:tcPr>
                  <w:tcW w:w="820" w:type="dxa"/>
                  <w:shd w:val="clear" w:color="auto" w:fill="FFFFFF" w:themeFill="background1"/>
                  <w:vAlign w:val="center"/>
                </w:tcPr>
                <w:p w14:paraId="5E8788E6" w14:textId="77777777" w:rsidR="009D57CD" w:rsidRPr="00671891" w:rsidRDefault="009D57CD" w:rsidP="009D57CD">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09BD3B2"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5151BF8"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DEDDC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1EFB9BE" w14:textId="77777777" w:rsidR="009D57CD" w:rsidRPr="00671891" w:rsidRDefault="009D57CD" w:rsidP="009D57C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4B597AC" w14:textId="77777777" w:rsidR="009D57CD" w:rsidRPr="00671891" w:rsidRDefault="009D57CD" w:rsidP="009D57CD">
                  <w:pPr>
                    <w:jc w:val="center"/>
                    <w:rPr>
                      <w:rFonts w:ascii="Times New Roman" w:hAnsi="Times New Roman" w:cs="Times New Roman"/>
                      <w:sz w:val="28"/>
                      <w:szCs w:val="28"/>
                      <w:lang w:val="en-US"/>
                    </w:rPr>
                  </w:pPr>
                </w:p>
              </w:tc>
              <w:tc>
                <w:tcPr>
                  <w:tcW w:w="821" w:type="dxa"/>
                  <w:shd w:val="clear" w:color="auto" w:fill="auto"/>
                  <w:vAlign w:val="center"/>
                </w:tcPr>
                <w:p w14:paraId="05887FAC" w14:textId="77777777" w:rsidR="009D57CD" w:rsidRPr="00671891" w:rsidRDefault="009D57CD" w:rsidP="009D57CD">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6096A952" w14:textId="34BDF9F8" w:rsidR="009D57CD" w:rsidRPr="00671891" w:rsidRDefault="009D57CD" w:rsidP="009D57CD">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9D57CD" w:rsidRPr="00671891" w14:paraId="28D1FBDE" w14:textId="77777777" w:rsidTr="00ED0702">
              <w:trPr>
                <w:trHeight w:val="264"/>
              </w:trPr>
              <w:tc>
                <w:tcPr>
                  <w:tcW w:w="2347" w:type="dxa"/>
                  <w:shd w:val="clear" w:color="auto" w:fill="E7E6E6" w:themeFill="background2"/>
                </w:tcPr>
                <w:p w14:paraId="3A2E90AA" w14:textId="7140977F" w:rsidR="009D57CD" w:rsidRPr="00671891" w:rsidRDefault="009D57CD" w:rsidP="009D57CD">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w:t>
                  </w:r>
                  <w:r w:rsidRPr="00411BAD">
                    <w:rPr>
                      <w:rFonts w:ascii="Times New Roman" w:eastAsia="Times New Roman" w:hAnsi="Times New Roman" w:cs="Times New Roman"/>
                      <w:b/>
                      <w:bCs/>
                      <w:sz w:val="28"/>
                      <w:szCs w:val="28"/>
                      <w:lang w:val="en-US" w:eastAsia="fi-FI"/>
                    </w:rPr>
                    <w:t>cademic credits</w:t>
                  </w:r>
                  <w:r w:rsidRPr="00671891">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tcPr>
                <w:p w14:paraId="27709C1B" w14:textId="05F81C95" w:rsidR="009D57CD" w:rsidRPr="00266B08" w:rsidRDefault="009D57CD" w:rsidP="009D57CD">
                  <w:pPr>
                    <w:jc w:val="center"/>
                    <w:rPr>
                      <w:rFonts w:ascii="Times New Roman" w:hAnsi="Times New Roman" w:cs="Times New Roman"/>
                      <w:b/>
                      <w:bCs/>
                      <w:sz w:val="28"/>
                      <w:szCs w:val="28"/>
                      <w:lang w:val="en-US"/>
                    </w:rPr>
                  </w:pPr>
                  <w:r w:rsidRPr="00266B08">
                    <w:rPr>
                      <w:rFonts w:ascii="Times New Roman" w:hAnsi="Times New Roman" w:cs="Times New Roman"/>
                      <w:b/>
                      <w:spacing w:val="-5"/>
                      <w:sz w:val="28"/>
                    </w:rPr>
                    <w:t>30</w:t>
                  </w:r>
                </w:p>
              </w:tc>
              <w:tc>
                <w:tcPr>
                  <w:tcW w:w="822" w:type="dxa"/>
                  <w:shd w:val="clear" w:color="auto" w:fill="E7E6E6" w:themeFill="background2"/>
                </w:tcPr>
                <w:p w14:paraId="26218330" w14:textId="67FD4E86" w:rsidR="009D57CD" w:rsidRPr="00266B08" w:rsidRDefault="009D57CD" w:rsidP="009D57CD">
                  <w:pPr>
                    <w:jc w:val="center"/>
                    <w:rPr>
                      <w:rFonts w:ascii="Times New Roman" w:hAnsi="Times New Roman" w:cs="Times New Roman"/>
                      <w:b/>
                      <w:bCs/>
                      <w:sz w:val="28"/>
                      <w:szCs w:val="28"/>
                      <w:lang w:val="en-US"/>
                    </w:rPr>
                  </w:pPr>
                  <w:r w:rsidRPr="00266B08">
                    <w:rPr>
                      <w:rFonts w:ascii="Times New Roman" w:hAnsi="Times New Roman" w:cs="Times New Roman"/>
                      <w:b/>
                      <w:spacing w:val="-5"/>
                      <w:sz w:val="28"/>
                    </w:rPr>
                    <w:t>30</w:t>
                  </w:r>
                </w:p>
              </w:tc>
              <w:tc>
                <w:tcPr>
                  <w:tcW w:w="821" w:type="dxa"/>
                  <w:shd w:val="clear" w:color="auto" w:fill="E7E6E6" w:themeFill="background2"/>
                </w:tcPr>
                <w:p w14:paraId="6EB297EF" w14:textId="38E29A70" w:rsidR="009D57CD" w:rsidRPr="00266B08" w:rsidRDefault="009D57CD" w:rsidP="009D57CD">
                  <w:pPr>
                    <w:jc w:val="center"/>
                    <w:rPr>
                      <w:rFonts w:ascii="Times New Roman" w:hAnsi="Times New Roman" w:cs="Times New Roman"/>
                      <w:b/>
                      <w:bCs/>
                      <w:sz w:val="28"/>
                      <w:szCs w:val="28"/>
                      <w:lang w:val="en-US"/>
                    </w:rPr>
                  </w:pPr>
                  <w:r w:rsidRPr="00266B08">
                    <w:rPr>
                      <w:rFonts w:ascii="Times New Roman" w:hAnsi="Times New Roman" w:cs="Times New Roman"/>
                      <w:b/>
                      <w:spacing w:val="-5"/>
                      <w:sz w:val="28"/>
                    </w:rPr>
                    <w:t>30</w:t>
                  </w:r>
                </w:p>
              </w:tc>
              <w:tc>
                <w:tcPr>
                  <w:tcW w:w="823" w:type="dxa"/>
                  <w:shd w:val="clear" w:color="auto" w:fill="E7E6E6" w:themeFill="background2"/>
                </w:tcPr>
                <w:p w14:paraId="547BA150" w14:textId="37A1C44D" w:rsidR="009D57CD" w:rsidRPr="00266B08" w:rsidRDefault="009D57CD" w:rsidP="009D57CD">
                  <w:pPr>
                    <w:jc w:val="center"/>
                    <w:rPr>
                      <w:rFonts w:ascii="Times New Roman" w:hAnsi="Times New Roman" w:cs="Times New Roman"/>
                      <w:b/>
                      <w:bCs/>
                      <w:sz w:val="28"/>
                      <w:szCs w:val="28"/>
                      <w:lang w:val="en-US"/>
                    </w:rPr>
                  </w:pPr>
                  <w:r w:rsidRPr="00266B08">
                    <w:rPr>
                      <w:rFonts w:ascii="Times New Roman" w:hAnsi="Times New Roman" w:cs="Times New Roman"/>
                      <w:b/>
                      <w:spacing w:val="-5"/>
                      <w:sz w:val="28"/>
                    </w:rPr>
                    <w:t>3</w:t>
                  </w:r>
                  <w:r w:rsidRPr="00266B08">
                    <w:rPr>
                      <w:rFonts w:ascii="Times New Roman" w:hAnsi="Times New Roman" w:cs="Times New Roman"/>
                      <w:b/>
                      <w:spacing w:val="-5"/>
                      <w:sz w:val="28"/>
                      <w:lang w:val="ru-RU"/>
                    </w:rPr>
                    <w:t>0</w:t>
                  </w:r>
                </w:p>
              </w:tc>
              <w:tc>
                <w:tcPr>
                  <w:tcW w:w="821" w:type="dxa"/>
                  <w:shd w:val="clear" w:color="auto" w:fill="E7E6E6" w:themeFill="background2"/>
                </w:tcPr>
                <w:p w14:paraId="25E84CB6" w14:textId="6793ADB3" w:rsidR="009D57CD" w:rsidRPr="00266B08" w:rsidRDefault="009D57CD" w:rsidP="009D57CD">
                  <w:pPr>
                    <w:jc w:val="center"/>
                    <w:rPr>
                      <w:rFonts w:ascii="Times New Roman" w:hAnsi="Times New Roman" w:cs="Times New Roman"/>
                      <w:b/>
                      <w:bCs/>
                      <w:sz w:val="28"/>
                      <w:szCs w:val="28"/>
                      <w:lang w:val="en-US"/>
                    </w:rPr>
                  </w:pPr>
                  <w:r w:rsidRPr="00266B08">
                    <w:rPr>
                      <w:rFonts w:ascii="Times New Roman" w:hAnsi="Times New Roman" w:cs="Times New Roman"/>
                      <w:b/>
                      <w:spacing w:val="-5"/>
                      <w:sz w:val="28"/>
                    </w:rPr>
                    <w:t>30</w:t>
                  </w:r>
                </w:p>
              </w:tc>
              <w:tc>
                <w:tcPr>
                  <w:tcW w:w="823" w:type="dxa"/>
                  <w:shd w:val="clear" w:color="auto" w:fill="E7E6E6" w:themeFill="background2"/>
                </w:tcPr>
                <w:p w14:paraId="5BD3A301" w14:textId="4D82B101" w:rsidR="009D57CD" w:rsidRPr="00266B08" w:rsidRDefault="009D57CD" w:rsidP="009D57CD">
                  <w:pPr>
                    <w:jc w:val="center"/>
                    <w:rPr>
                      <w:rFonts w:ascii="Times New Roman" w:hAnsi="Times New Roman" w:cs="Times New Roman"/>
                      <w:b/>
                      <w:bCs/>
                      <w:sz w:val="28"/>
                      <w:szCs w:val="28"/>
                      <w:lang w:val="en-US"/>
                    </w:rPr>
                  </w:pPr>
                  <w:r w:rsidRPr="00266B08">
                    <w:rPr>
                      <w:rFonts w:ascii="Times New Roman" w:hAnsi="Times New Roman" w:cs="Times New Roman"/>
                      <w:b/>
                      <w:spacing w:val="-5"/>
                      <w:sz w:val="28"/>
                    </w:rPr>
                    <w:t>3</w:t>
                  </w:r>
                  <w:r w:rsidRPr="00266B08">
                    <w:rPr>
                      <w:rFonts w:ascii="Times New Roman" w:hAnsi="Times New Roman" w:cs="Times New Roman"/>
                      <w:b/>
                      <w:spacing w:val="-5"/>
                      <w:sz w:val="28"/>
                      <w:lang w:val="ru-RU"/>
                    </w:rPr>
                    <w:t>0</w:t>
                  </w:r>
                </w:p>
              </w:tc>
              <w:tc>
                <w:tcPr>
                  <w:tcW w:w="821" w:type="dxa"/>
                  <w:shd w:val="clear" w:color="auto" w:fill="E7E6E6" w:themeFill="background2"/>
                </w:tcPr>
                <w:p w14:paraId="612142BD" w14:textId="4359DE19" w:rsidR="009D57CD" w:rsidRPr="00266B08" w:rsidRDefault="009D57CD" w:rsidP="009D57CD">
                  <w:pPr>
                    <w:jc w:val="center"/>
                    <w:rPr>
                      <w:rFonts w:ascii="Times New Roman" w:hAnsi="Times New Roman" w:cs="Times New Roman"/>
                      <w:b/>
                      <w:bCs/>
                      <w:sz w:val="28"/>
                      <w:szCs w:val="28"/>
                      <w:lang w:val="en-US"/>
                    </w:rPr>
                  </w:pPr>
                  <w:r w:rsidRPr="00266B08">
                    <w:rPr>
                      <w:rFonts w:ascii="Times New Roman" w:hAnsi="Times New Roman" w:cs="Times New Roman"/>
                      <w:b/>
                      <w:spacing w:val="-5"/>
                      <w:sz w:val="28"/>
                    </w:rPr>
                    <w:t>30</w:t>
                  </w:r>
                </w:p>
              </w:tc>
              <w:tc>
                <w:tcPr>
                  <w:tcW w:w="828" w:type="dxa"/>
                  <w:shd w:val="clear" w:color="auto" w:fill="E7E6E6" w:themeFill="background2"/>
                </w:tcPr>
                <w:p w14:paraId="540A43A5" w14:textId="43AFB03C" w:rsidR="009D57CD" w:rsidRPr="00266B08" w:rsidRDefault="009D57CD" w:rsidP="009D57CD">
                  <w:pPr>
                    <w:jc w:val="center"/>
                    <w:rPr>
                      <w:rFonts w:ascii="Times New Roman" w:hAnsi="Times New Roman" w:cs="Times New Roman"/>
                      <w:b/>
                      <w:bCs/>
                      <w:sz w:val="28"/>
                      <w:szCs w:val="28"/>
                      <w:lang w:val="en-US"/>
                    </w:rPr>
                  </w:pPr>
                  <w:r w:rsidRPr="00266B08">
                    <w:rPr>
                      <w:rFonts w:ascii="Times New Roman" w:hAnsi="Times New Roman" w:cs="Times New Roman"/>
                      <w:b/>
                      <w:spacing w:val="-5"/>
                      <w:sz w:val="28"/>
                    </w:rPr>
                    <w:t>30</w:t>
                  </w:r>
                </w:p>
              </w:tc>
            </w:tr>
            <w:tr w:rsidR="009D57CD" w:rsidRPr="00671891" w14:paraId="68A0208C" w14:textId="77777777" w:rsidTr="00023ED1">
              <w:trPr>
                <w:trHeight w:val="264"/>
              </w:trPr>
              <w:tc>
                <w:tcPr>
                  <w:tcW w:w="8926" w:type="dxa"/>
                  <w:gridSpan w:val="9"/>
                  <w:shd w:val="clear" w:color="auto" w:fill="auto"/>
                </w:tcPr>
                <w:p w14:paraId="425C43C1" w14:textId="77777777" w:rsidR="009D57CD" w:rsidRPr="00671891" w:rsidRDefault="009D57CD" w:rsidP="009D57CD">
                  <w:pPr>
                    <w:jc w:val="center"/>
                    <w:rPr>
                      <w:rFonts w:ascii="Times New Roman" w:hAnsi="Times New Roman" w:cs="Times New Roman"/>
                      <w:b/>
                      <w:bCs/>
                      <w:sz w:val="28"/>
                      <w:szCs w:val="28"/>
                      <w:lang w:val="en-US"/>
                    </w:rPr>
                  </w:pPr>
                </w:p>
              </w:tc>
            </w:tr>
          </w:tbl>
          <w:p w14:paraId="525F8B00" w14:textId="7ECB1998" w:rsidR="009D57CD" w:rsidRPr="00671891" w:rsidRDefault="009D57CD" w:rsidP="009D57CD">
            <w:pPr>
              <w:pStyle w:val="paragraph"/>
              <w:spacing w:after="0"/>
              <w:textAlignment w:val="baseline"/>
              <w:rPr>
                <w:sz w:val="28"/>
                <w:szCs w:val="28"/>
                <w:lang w:val="en-US"/>
              </w:rPr>
            </w:pPr>
          </w:p>
        </w:tc>
      </w:tr>
      <w:tr w:rsidR="009D57CD" w:rsidRPr="006B5860"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9D57CD" w:rsidRPr="00671891" w:rsidRDefault="009D57CD" w:rsidP="009D57CD">
            <w:pPr>
              <w:pStyle w:val="2"/>
              <w:rPr>
                <w:rFonts w:ascii="Times New Roman" w:hAnsi="Times New Roman" w:cs="Times New Roman"/>
                <w:sz w:val="28"/>
                <w:szCs w:val="28"/>
                <w:lang w:val="en-US"/>
              </w:rPr>
            </w:pPr>
            <w:bookmarkStart w:id="28" w:name="_Toc137343102"/>
            <w:r w:rsidRPr="00671891">
              <w:rPr>
                <w:rFonts w:ascii="Times New Roman" w:hAnsi="Times New Roman" w:cs="Times New Roman"/>
                <w:sz w:val="28"/>
                <w:szCs w:val="28"/>
                <w:lang w:val="en-US"/>
              </w:rPr>
              <w:lastRenderedPageBreak/>
              <w:t>4.5 Requirements for the successful completion of curriculum</w:t>
            </w:r>
            <w:bookmarkEnd w:id="28"/>
          </w:p>
        </w:tc>
      </w:tr>
      <w:tr w:rsidR="009D57CD" w:rsidRPr="006B5860"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9D57CD" w:rsidRPr="00671891" w:rsidRDefault="009D57CD" w:rsidP="009D57CD">
            <w:pPr>
              <w:pStyle w:val="paragraph"/>
              <w:spacing w:after="0" w:afterAutospacing="0"/>
              <w:ind w:firstLine="29"/>
              <w:jc w:val="both"/>
              <w:textAlignment w:val="baseline"/>
              <w:rPr>
                <w:sz w:val="28"/>
                <w:szCs w:val="28"/>
                <w:lang w:val="en-US"/>
              </w:rPr>
            </w:pPr>
            <w:r w:rsidRPr="00671891">
              <w:rPr>
                <w:sz w:val="28"/>
                <w:szCs w:val="28"/>
                <w:lang w:val="en-US"/>
              </w:rPr>
              <w:t xml:space="preserve">For successful completion of the educational program, students shall have: </w:t>
            </w:r>
          </w:p>
          <w:p w14:paraId="0518943E" w14:textId="77777777" w:rsidR="009D57CD" w:rsidRPr="005D5023" w:rsidRDefault="009D57CD" w:rsidP="009D57CD">
            <w:pPr>
              <w:pStyle w:val="paragraph"/>
              <w:numPr>
                <w:ilvl w:val="0"/>
                <w:numId w:val="20"/>
              </w:numPr>
              <w:spacing w:before="0" w:beforeAutospacing="0" w:after="0" w:afterAutospacing="0" w:line="256" w:lineRule="auto"/>
              <w:jc w:val="both"/>
              <w:textAlignment w:val="baseline"/>
              <w:rPr>
                <w:sz w:val="28"/>
                <w:szCs w:val="28"/>
                <w:lang w:val="en-US"/>
              </w:rPr>
            </w:pPr>
            <w:r w:rsidRPr="005D5023">
              <w:rPr>
                <w:sz w:val="28"/>
                <w:szCs w:val="28"/>
                <w:lang w:val="en-US"/>
              </w:rPr>
              <w:t>minimum credits for core and major subjects;</w:t>
            </w:r>
          </w:p>
          <w:p w14:paraId="1AFBBAF5" w14:textId="77777777" w:rsidR="009D57CD" w:rsidRPr="005D5023" w:rsidRDefault="009D57CD" w:rsidP="009D57CD">
            <w:pPr>
              <w:pStyle w:val="paragraph"/>
              <w:numPr>
                <w:ilvl w:val="0"/>
                <w:numId w:val="20"/>
              </w:numPr>
              <w:spacing w:before="0" w:beforeAutospacing="0" w:after="0" w:afterAutospacing="0" w:line="256" w:lineRule="auto"/>
              <w:jc w:val="both"/>
              <w:textAlignment w:val="baseline"/>
              <w:rPr>
                <w:sz w:val="28"/>
                <w:szCs w:val="28"/>
                <w:lang w:val="en-US"/>
              </w:rPr>
            </w:pPr>
            <w:r w:rsidRPr="005D5023">
              <w:rPr>
                <w:sz w:val="28"/>
                <w:szCs w:val="28"/>
                <w:lang w:val="en-US"/>
              </w:rPr>
              <w:t xml:space="preserve">achievement of all learning outcomes; </w:t>
            </w:r>
          </w:p>
          <w:p w14:paraId="464017D4" w14:textId="77777777" w:rsidR="009D57CD" w:rsidRPr="005D5023" w:rsidRDefault="009D57CD" w:rsidP="009D57CD">
            <w:pPr>
              <w:pStyle w:val="paragraph"/>
              <w:numPr>
                <w:ilvl w:val="0"/>
                <w:numId w:val="20"/>
              </w:numPr>
              <w:spacing w:before="0" w:beforeAutospacing="0" w:after="0" w:afterAutospacing="0" w:line="256" w:lineRule="auto"/>
              <w:jc w:val="both"/>
              <w:textAlignment w:val="baseline"/>
              <w:rPr>
                <w:sz w:val="28"/>
                <w:szCs w:val="28"/>
                <w:lang w:val="en-US"/>
              </w:rPr>
            </w:pPr>
            <w:r w:rsidRPr="005D5023">
              <w:rPr>
                <w:sz w:val="28"/>
                <w:szCs w:val="28"/>
                <w:lang w:val="en-US"/>
              </w:rPr>
              <w:t xml:space="preserve">successful completion of compulsory and optional courses;  </w:t>
            </w:r>
          </w:p>
          <w:p w14:paraId="23DEFD27" w14:textId="77777777" w:rsidR="009D57CD" w:rsidRPr="005D5023" w:rsidRDefault="009D57CD" w:rsidP="009D57CD">
            <w:pPr>
              <w:pStyle w:val="paragraph"/>
              <w:numPr>
                <w:ilvl w:val="0"/>
                <w:numId w:val="20"/>
              </w:numPr>
              <w:spacing w:before="0" w:beforeAutospacing="0" w:after="0" w:afterAutospacing="0" w:line="256" w:lineRule="auto"/>
              <w:jc w:val="both"/>
              <w:textAlignment w:val="baseline"/>
              <w:rPr>
                <w:i/>
                <w:sz w:val="28"/>
                <w:szCs w:val="28"/>
                <w:lang w:val="en-US"/>
              </w:rPr>
            </w:pPr>
            <w:r w:rsidRPr="005D5023">
              <w:rPr>
                <w:sz w:val="28"/>
                <w:szCs w:val="28"/>
                <w:lang w:val="en-US"/>
              </w:rPr>
              <w:t xml:space="preserve">successful fulfillment and defense of Final attestation work </w:t>
            </w:r>
            <w:r w:rsidRPr="005D5023">
              <w:rPr>
                <w:i/>
                <w:sz w:val="28"/>
                <w:szCs w:val="28"/>
                <w:lang w:val="en-US"/>
              </w:rPr>
              <w:t xml:space="preserve">(Oral Exam, Written Exam, Diploma work, Research project, Development project, Organisational project, Strategic project, Art project); </w:t>
            </w:r>
          </w:p>
          <w:p w14:paraId="7DF7AC2E" w14:textId="3CA2928A" w:rsidR="009D57CD" w:rsidRPr="00671891" w:rsidRDefault="009D57CD" w:rsidP="009D57CD">
            <w:pPr>
              <w:pStyle w:val="a3"/>
              <w:numPr>
                <w:ilvl w:val="0"/>
                <w:numId w:val="20"/>
              </w:numPr>
              <w:spacing w:after="0" w:line="240" w:lineRule="auto"/>
              <w:textAlignment w:val="baseline"/>
              <w:rPr>
                <w:rFonts w:ascii="Times New Roman" w:eastAsia="Times New Roman" w:hAnsi="Times New Roman" w:cs="Times New Roman"/>
                <w:color w:val="FF0000"/>
                <w:sz w:val="28"/>
                <w:szCs w:val="28"/>
                <w:lang w:val="en-US" w:eastAsia="fi-FI"/>
              </w:rPr>
            </w:pPr>
            <w:r w:rsidRPr="005D5023">
              <w:rPr>
                <w:rFonts w:ascii="Times New Roman" w:hAnsi="Times New Roman" w:cs="Times New Roman"/>
                <w:sz w:val="28"/>
                <w:szCs w:val="28"/>
                <w:lang w:val="en-US"/>
              </w:rPr>
              <w:t>the minimum average achievement score</w:t>
            </w:r>
            <w:r w:rsidRPr="00671891">
              <w:rPr>
                <w:rFonts w:ascii="Times New Roman" w:hAnsi="Times New Roman" w:cs="Times New Roman"/>
                <w:sz w:val="28"/>
                <w:szCs w:val="28"/>
                <w:lang w:val="en-US"/>
              </w:rPr>
              <w:t>.</w:t>
            </w:r>
          </w:p>
        </w:tc>
      </w:tr>
    </w:tbl>
    <w:p w14:paraId="3E7CF18E" w14:textId="3E558909" w:rsidR="00153532" w:rsidRPr="00671891"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671891" w:rsidRDefault="00FA40A9" w:rsidP="0008387B">
      <w:pPr>
        <w:pStyle w:val="1"/>
        <w:rPr>
          <w:rFonts w:ascii="Times New Roman" w:hAnsi="Times New Roman" w:cs="Times New Roman"/>
          <w:sz w:val="28"/>
          <w:szCs w:val="28"/>
        </w:rPr>
      </w:pPr>
      <w:bookmarkStart w:id="29" w:name="_Toc137343103"/>
      <w:r w:rsidRPr="00671891">
        <w:rPr>
          <w:rFonts w:ascii="Times New Roman" w:hAnsi="Times New Roman" w:cs="Times New Roman"/>
          <w:sz w:val="28"/>
          <w:szCs w:val="28"/>
        </w:rPr>
        <w:t>5. Description of students’ work</w:t>
      </w:r>
      <w:bookmarkEnd w:id="29"/>
    </w:p>
    <w:p w14:paraId="0E536CED" w14:textId="77777777" w:rsidR="00FA40A9" w:rsidRPr="00671891"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6B5860" w14:paraId="351A9751" w14:textId="77777777" w:rsidTr="2759A7A1">
        <w:tc>
          <w:tcPr>
            <w:tcW w:w="9016" w:type="dxa"/>
          </w:tcPr>
          <w:p w14:paraId="2D6CBCAE" w14:textId="02C301C8" w:rsidR="00252640" w:rsidRPr="00671891" w:rsidRDefault="00411BAD"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671891">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671891">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671891"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057066CA" w:rsidR="00FB7F7F" w:rsidRPr="00671891" w:rsidRDefault="00411BAD"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671891">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671891"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006FF472" w14:textId="743B15F7" w:rsidR="00411BAD" w:rsidRDefault="00411BAD" w:rsidP="2759A7A1">
            <w:pPr>
              <w:spacing w:line="259" w:lineRule="auto"/>
              <w:ind w:firstLine="720"/>
              <w:jc w:val="both"/>
              <w:rPr>
                <w:rFonts w:ascii="Times New Roman" w:eastAsia="Times New Roman" w:hAnsi="Times New Roman" w:cs="Times New Roman"/>
                <w:sz w:val="28"/>
                <w:szCs w:val="28"/>
                <w:lang w:val="en-US" w:eastAsia="fi-FI"/>
              </w:rPr>
            </w:pPr>
            <w:r w:rsidRPr="2759A7A1">
              <w:rPr>
                <w:rFonts w:ascii="Times New Roman" w:eastAsia="Times New Roman" w:hAnsi="Times New Roman" w:cs="Times New Roman"/>
                <w:sz w:val="28"/>
                <w:szCs w:val="28"/>
                <w:lang w:val="en-US" w:eastAsia="fi-FI"/>
              </w:rPr>
              <w:t xml:space="preserve">Students’ </w:t>
            </w:r>
            <w:r w:rsidR="00252640" w:rsidRPr="2759A7A1">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2759A7A1">
              <w:rPr>
                <w:rFonts w:ascii="Times New Roman" w:eastAsia="Times New Roman" w:hAnsi="Times New Roman" w:cs="Times New Roman"/>
                <w:sz w:val="28"/>
                <w:szCs w:val="28"/>
                <w:lang w:val="en" w:eastAsia="fi-FI"/>
              </w:rPr>
              <w:t xml:space="preserve">. </w:t>
            </w:r>
            <w:r w:rsidRPr="2759A7A1">
              <w:rPr>
                <w:rFonts w:ascii="Times New Roman" w:eastAsia="Times New Roman" w:hAnsi="Times New Roman" w:cs="Times New Roman"/>
                <w:sz w:val="28"/>
                <w:szCs w:val="28"/>
                <w:lang w:val="en-US" w:eastAsia="fi-FI"/>
              </w:rPr>
              <w:t xml:space="preserve">Students’ </w:t>
            </w:r>
            <w:r w:rsidR="00252640" w:rsidRPr="2759A7A1">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sidR="5A1A14F9" w:rsidRPr="2759A7A1">
              <w:rPr>
                <w:rFonts w:ascii="Times New Roman" w:eastAsia="Times New Roman" w:hAnsi="Times New Roman" w:cs="Times New Roman"/>
                <w:sz w:val="28"/>
                <w:szCs w:val="28"/>
                <w:lang w:val="en" w:eastAsia="fi-FI"/>
              </w:rPr>
              <w:t>themselves.</w:t>
            </w:r>
          </w:p>
          <w:p w14:paraId="1A07410B" w14:textId="77777777" w:rsidR="00FB7F7F" w:rsidRPr="00671891"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30" w:name="z217"/>
          </w:p>
          <w:p w14:paraId="076F4907" w14:textId="2680784A" w:rsidR="00252640" w:rsidRPr="00671891"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671891">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411BAD">
              <w:rPr>
                <w:rFonts w:ascii="Times New Roman" w:eastAsia="Times New Roman" w:hAnsi="Times New Roman" w:cs="Times New Roman"/>
                <w:sz w:val="28"/>
                <w:szCs w:val="28"/>
                <w:lang w:val="en" w:eastAsia="fi-FI"/>
              </w:rPr>
              <w:t>student</w:t>
            </w:r>
            <w:r w:rsidRPr="00671891">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671891"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31" w:name="z218"/>
            <w:bookmarkEnd w:id="30"/>
          </w:p>
          <w:p w14:paraId="6012AD6E" w14:textId="5C99F4F3" w:rsidR="00252640" w:rsidRPr="00671891" w:rsidRDefault="00252640" w:rsidP="00FB7F7F">
            <w:pPr>
              <w:tabs>
                <w:tab w:val="left" w:pos="709"/>
              </w:tabs>
              <w:ind w:firstLine="720"/>
              <w:jc w:val="both"/>
              <w:rPr>
                <w:rStyle w:val="normaltextrun"/>
                <w:rFonts w:ascii="Times New Roman" w:hAnsi="Times New Roman" w:cs="Times New Roman"/>
                <w:sz w:val="28"/>
                <w:szCs w:val="28"/>
                <w:lang w:val="kk-KZ"/>
              </w:rPr>
            </w:pPr>
            <w:r w:rsidRPr="00671891">
              <w:rPr>
                <w:rFonts w:ascii="Times New Roman" w:eastAsia="Times New Roman" w:hAnsi="Times New Roman" w:cs="Times New Roman"/>
                <w:sz w:val="28"/>
                <w:szCs w:val="28"/>
                <w:lang w:val="en" w:eastAsia="fi-FI"/>
              </w:rPr>
              <w:t xml:space="preserve">The ratio of time between classroom contact work, </w:t>
            </w:r>
            <w:r w:rsidR="009C2B0F">
              <w:rPr>
                <w:rFonts w:ascii="Times New Roman" w:eastAsia="Times New Roman" w:hAnsi="Times New Roman" w:cs="Times New Roman"/>
                <w:sz w:val="28"/>
                <w:szCs w:val="28"/>
                <w:lang w:val="en" w:eastAsia="fi-FI"/>
              </w:rPr>
              <w:t>s</w:t>
            </w:r>
            <w:r w:rsidR="009C2B0F" w:rsidRPr="00927864">
              <w:rPr>
                <w:rFonts w:ascii="Times New Roman" w:eastAsia="Times New Roman" w:hAnsi="Times New Roman" w:cs="Times New Roman"/>
                <w:sz w:val="28"/>
                <w:szCs w:val="28"/>
                <w:lang w:val="en-US" w:eastAsia="fi-FI"/>
              </w:rPr>
              <w:t xml:space="preserve">tudents’ </w:t>
            </w:r>
            <w:r w:rsidRPr="00671891">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9C2B0F">
              <w:rPr>
                <w:rFonts w:ascii="Times New Roman" w:eastAsia="Times New Roman" w:hAnsi="Times New Roman" w:cs="Times New Roman"/>
                <w:sz w:val="28"/>
                <w:szCs w:val="28"/>
                <w:lang w:val="en" w:eastAsia="fi-FI"/>
              </w:rPr>
              <w:t>s</w:t>
            </w:r>
            <w:r w:rsidR="009C2B0F" w:rsidRPr="00927864">
              <w:rPr>
                <w:rFonts w:ascii="Times New Roman" w:eastAsia="Times New Roman" w:hAnsi="Times New Roman" w:cs="Times New Roman"/>
                <w:sz w:val="28"/>
                <w:szCs w:val="28"/>
                <w:lang w:val="en-US" w:eastAsia="fi-FI"/>
              </w:rPr>
              <w:t xml:space="preserve">tudents’ </w:t>
            </w:r>
            <w:r w:rsidRPr="00671891">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31"/>
          </w:p>
          <w:p w14:paraId="054B4ECC" w14:textId="0391FE98" w:rsidR="00B523B5" w:rsidRPr="00671891"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671891"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671891" w:rsidRDefault="00FA40A9" w:rsidP="0008387B">
      <w:pPr>
        <w:pStyle w:val="1"/>
        <w:rPr>
          <w:rFonts w:ascii="Times New Roman" w:hAnsi="Times New Roman" w:cs="Times New Roman"/>
          <w:sz w:val="28"/>
          <w:szCs w:val="28"/>
        </w:rPr>
      </w:pPr>
      <w:bookmarkStart w:id="32" w:name="_Toc137343104"/>
      <w:r w:rsidRPr="00671891">
        <w:rPr>
          <w:rFonts w:ascii="Times New Roman" w:hAnsi="Times New Roman" w:cs="Times New Roman"/>
          <w:sz w:val="28"/>
          <w:szCs w:val="28"/>
        </w:rPr>
        <w:t>6. Evaluation methods/Assessment</w:t>
      </w:r>
      <w:bookmarkEnd w:id="32"/>
    </w:p>
    <w:p w14:paraId="42570703" w14:textId="77777777" w:rsidR="00FA40A9" w:rsidRPr="00671891"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671891" w14:paraId="590BE0A9" w14:textId="77777777" w:rsidTr="76900AB3">
        <w:tc>
          <w:tcPr>
            <w:tcW w:w="9016" w:type="dxa"/>
            <w:shd w:val="clear" w:color="auto" w:fill="E7E6E6" w:themeFill="background2"/>
          </w:tcPr>
          <w:p w14:paraId="7A92491D" w14:textId="50A06959" w:rsidR="00B523B5" w:rsidRPr="00DD2849" w:rsidRDefault="009B3E85" w:rsidP="00DD2849">
            <w:pPr>
              <w:pStyle w:val="2"/>
              <w:outlineLvl w:val="1"/>
              <w:rPr>
                <w:rFonts w:ascii="Times New Roman" w:hAnsi="Times New Roman" w:cs="Times New Roman"/>
              </w:rPr>
            </w:pPr>
            <w:bookmarkStart w:id="33" w:name="_Toc137343105"/>
            <w:r w:rsidRPr="00DD2849">
              <w:rPr>
                <w:rFonts w:ascii="Times New Roman" w:hAnsi="Times New Roman" w:cs="Times New Roman"/>
                <w:sz w:val="28"/>
                <w:szCs w:val="28"/>
              </w:rPr>
              <w:t>6</w:t>
            </w:r>
            <w:r w:rsidR="00B523B5" w:rsidRPr="00DD2849">
              <w:rPr>
                <w:rFonts w:ascii="Times New Roman" w:hAnsi="Times New Roman" w:cs="Times New Roman"/>
                <w:sz w:val="28"/>
                <w:szCs w:val="28"/>
              </w:rPr>
              <w:t>.1 Assessment</w:t>
            </w:r>
            <w:bookmarkEnd w:id="33"/>
          </w:p>
        </w:tc>
      </w:tr>
      <w:tr w:rsidR="00B523B5" w:rsidRPr="006B5860" w14:paraId="21DA0EA1" w14:textId="77777777" w:rsidTr="76900AB3">
        <w:tc>
          <w:tcPr>
            <w:tcW w:w="9016" w:type="dxa"/>
          </w:tcPr>
          <w:p w14:paraId="5E6F93D1" w14:textId="0EDFF315" w:rsidR="00B87240" w:rsidRPr="00671891" w:rsidRDefault="00B87240" w:rsidP="00B87240">
            <w:pPr>
              <w:ind w:firstLine="720"/>
              <w:jc w:val="both"/>
              <w:rPr>
                <w:rFonts w:ascii="Times New Roman" w:eastAsia="Calibri" w:hAnsi="Times New Roman" w:cs="Times New Roman"/>
                <w:sz w:val="28"/>
                <w:szCs w:val="28"/>
                <w:lang w:val="en-US"/>
              </w:rPr>
            </w:pPr>
            <w:r w:rsidRPr="00671891">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671891">
              <w:rPr>
                <w:rFonts w:ascii="Times New Roman" w:eastAsia="Calibri" w:hAnsi="Times New Roman" w:cs="Times New Roman"/>
                <w:sz w:val="28"/>
                <w:szCs w:val="28"/>
                <w:lang w:val="en"/>
              </w:rPr>
              <w:t>p</w:t>
            </w:r>
            <w:r w:rsidR="00FB7F7F" w:rsidRPr="00671891">
              <w:rPr>
                <w:rFonts w:ascii="Times New Roman" w:hAnsi="Times New Roman" w:cs="Times New Roman"/>
                <w:sz w:val="28"/>
                <w:szCs w:val="28"/>
                <w:lang w:val="en-US"/>
              </w:rPr>
              <w:t>re-service teacher</w:t>
            </w:r>
            <w:r w:rsidRPr="00671891">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671891"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671891"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671891">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671891">
              <w:rPr>
                <w:rStyle w:val="normaltextrun"/>
                <w:rFonts w:ascii="Times New Roman" w:eastAsia="Calibri" w:hAnsi="Times New Roman" w:cs="Times New Roman"/>
                <w:sz w:val="28"/>
                <w:szCs w:val="28"/>
                <w:bdr w:val="none" w:sz="0" w:space="0" w:color="auto" w:frame="1"/>
                <w:lang w:val="en"/>
              </w:rPr>
              <w:t>e</w:t>
            </w:r>
            <w:r w:rsidRPr="00671891">
              <w:rPr>
                <w:rStyle w:val="normaltextrun"/>
                <w:rFonts w:ascii="Times New Roman" w:eastAsia="Calibri" w:hAnsi="Times New Roman" w:cs="Times New Roman"/>
                <w:sz w:val="28"/>
                <w:szCs w:val="28"/>
                <w:bdr w:val="none" w:sz="0" w:space="0" w:color="auto" w:frame="1"/>
                <w:lang w:val="en"/>
              </w:rPr>
              <w:t>-based education. Competenc</w:t>
            </w:r>
            <w:r w:rsidR="00FB7F7F" w:rsidRPr="00671891">
              <w:rPr>
                <w:rStyle w:val="normaltextrun"/>
                <w:rFonts w:ascii="Times New Roman" w:eastAsia="Calibri" w:hAnsi="Times New Roman" w:cs="Times New Roman"/>
                <w:sz w:val="28"/>
                <w:szCs w:val="28"/>
                <w:bdr w:val="none" w:sz="0" w:space="0" w:color="auto" w:frame="1"/>
                <w:lang w:val="en"/>
              </w:rPr>
              <w:t>e</w:t>
            </w:r>
            <w:r w:rsidRPr="00671891">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671891">
              <w:rPr>
                <w:rFonts w:ascii="Times New Roman" w:eastAsia="Calibri" w:hAnsi="Times New Roman" w:cs="Times New Roman"/>
                <w:sz w:val="28"/>
                <w:szCs w:val="28"/>
                <w:lang w:val="en"/>
              </w:rPr>
              <w:t>p</w:t>
            </w:r>
            <w:r w:rsidR="00FB7F7F" w:rsidRPr="00671891">
              <w:rPr>
                <w:rFonts w:ascii="Times New Roman" w:hAnsi="Times New Roman" w:cs="Times New Roman"/>
                <w:sz w:val="28"/>
                <w:szCs w:val="28"/>
                <w:lang w:val="en-US"/>
              </w:rPr>
              <w:t>re-service teacher</w:t>
            </w:r>
            <w:r w:rsidRPr="00671891">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671891">
              <w:rPr>
                <w:rFonts w:ascii="Times New Roman" w:eastAsia="Calibri" w:hAnsi="Times New Roman" w:cs="Times New Roman"/>
                <w:sz w:val="28"/>
                <w:szCs w:val="28"/>
                <w:lang w:val="en"/>
              </w:rPr>
              <w:t>p</w:t>
            </w:r>
            <w:r w:rsidR="00FB7F7F" w:rsidRPr="00671891">
              <w:rPr>
                <w:rFonts w:ascii="Times New Roman" w:hAnsi="Times New Roman" w:cs="Times New Roman"/>
                <w:sz w:val="28"/>
                <w:szCs w:val="28"/>
                <w:lang w:val="en-US"/>
              </w:rPr>
              <w:t>re-service teachers</w:t>
            </w:r>
            <w:r w:rsidRPr="00671891">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671891">
              <w:rPr>
                <w:rStyle w:val="normaltextrun"/>
                <w:rFonts w:ascii="Times New Roman" w:eastAsia="Calibri" w:hAnsi="Times New Roman" w:cs="Times New Roman"/>
                <w:sz w:val="28"/>
                <w:szCs w:val="28"/>
                <w:bdr w:val="none" w:sz="0" w:space="0" w:color="auto" w:frame="1"/>
                <w:lang w:val="en"/>
              </w:rPr>
              <w:t>P</w:t>
            </w:r>
            <w:r w:rsidR="00FB7F7F" w:rsidRPr="00671891">
              <w:rPr>
                <w:rFonts w:ascii="Times New Roman" w:hAnsi="Times New Roman" w:cs="Times New Roman"/>
                <w:sz w:val="28"/>
                <w:szCs w:val="28"/>
                <w:lang w:val="en-US"/>
              </w:rPr>
              <w:t>re-service teachers</w:t>
            </w:r>
            <w:r w:rsidRPr="00671891">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w:t>
            </w:r>
            <w:r w:rsidRPr="00671891">
              <w:rPr>
                <w:rStyle w:val="normaltextrun"/>
                <w:rFonts w:ascii="Times New Roman" w:eastAsia="Calibri" w:hAnsi="Times New Roman" w:cs="Times New Roman"/>
                <w:sz w:val="28"/>
                <w:szCs w:val="28"/>
                <w:bdr w:val="none" w:sz="0" w:space="0" w:color="auto" w:frame="1"/>
                <w:lang w:val="en"/>
              </w:rPr>
              <w:lastRenderedPageBreak/>
              <w:t xml:space="preserve">situations that students are likely to encounter in the workplace. Assessment plays a very important role in competence-based training. </w:t>
            </w:r>
            <w:r w:rsidRPr="00671891">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671891">
              <w:rPr>
                <w:rStyle w:val="normaltextrun"/>
                <w:rFonts w:ascii="Times New Roman" w:eastAsia="Calibri" w:hAnsi="Times New Roman" w:cs="Times New Roman"/>
                <w:sz w:val="28"/>
                <w:szCs w:val="28"/>
                <w:bdr w:val="none" w:sz="0" w:space="0" w:color="auto" w:frame="1"/>
                <w:lang w:val="en"/>
              </w:rPr>
              <w:t xml:space="preserve"> </w:t>
            </w:r>
            <w:r w:rsidRPr="00671891">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671891">
              <w:rPr>
                <w:rStyle w:val="normaltextrun"/>
                <w:rFonts w:ascii="Times New Roman" w:eastAsia="Calibri" w:hAnsi="Times New Roman" w:cs="Times New Roman"/>
                <w:sz w:val="28"/>
                <w:szCs w:val="28"/>
                <w:lang w:val="kk-KZ"/>
              </w:rPr>
              <w:t>.</w:t>
            </w:r>
            <w:r w:rsidRPr="00671891">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671891"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671891"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671891">
              <w:rPr>
                <w:rStyle w:val="normaltextrun"/>
                <w:rFonts w:ascii="Times New Roman" w:eastAsia="Calibri" w:hAnsi="Times New Roman" w:cs="Times New Roman"/>
                <w:sz w:val="28"/>
                <w:szCs w:val="28"/>
                <w:lang w:val="en"/>
              </w:rPr>
              <w:t>Studies are evaluated on a scale basis</w:t>
            </w:r>
            <w:r w:rsidRPr="00671891">
              <w:rPr>
                <w:rStyle w:val="normaltextrun"/>
                <w:rFonts w:ascii="Times New Roman" w:eastAsia="Calibri" w:hAnsi="Times New Roman" w:cs="Times New Roman"/>
                <w:sz w:val="28"/>
                <w:szCs w:val="28"/>
                <w:lang w:val="en-GB"/>
              </w:rPr>
              <w:t>.</w:t>
            </w:r>
            <w:r w:rsidRPr="00671891">
              <w:rPr>
                <w:rStyle w:val="normaltextrun"/>
                <w:rFonts w:ascii="Times New Roman" w:eastAsia="Calibri" w:hAnsi="Times New Roman" w:cs="Times New Roman"/>
                <w:sz w:val="28"/>
                <w:szCs w:val="28"/>
                <w:lang w:val="en"/>
              </w:rPr>
              <w:t xml:space="preserve"> </w:t>
            </w:r>
            <w:r w:rsidRPr="00671891">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671891">
              <w:rPr>
                <w:rFonts w:ascii="Times New Roman" w:eastAsia="Calibri" w:hAnsi="Times New Roman" w:cs="Times New Roman"/>
                <w:sz w:val="28"/>
                <w:szCs w:val="28"/>
                <w:lang w:val="en"/>
              </w:rPr>
              <w:t>p</w:t>
            </w:r>
            <w:r w:rsidR="002A17DD" w:rsidRPr="00671891">
              <w:rPr>
                <w:rFonts w:ascii="Times New Roman" w:hAnsi="Times New Roman" w:cs="Times New Roman"/>
                <w:sz w:val="28"/>
                <w:szCs w:val="28"/>
                <w:lang w:val="en-US"/>
              </w:rPr>
              <w:t>re-service teachers</w:t>
            </w:r>
            <w:r w:rsidRPr="00671891">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671891"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671891"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671891">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671891">
              <w:rPr>
                <w:rFonts w:ascii="Times New Roman" w:eastAsia="Calibri" w:hAnsi="Times New Roman" w:cs="Times New Roman"/>
                <w:sz w:val="28"/>
                <w:szCs w:val="28"/>
                <w:lang w:val="en"/>
              </w:rPr>
              <w:t>p</w:t>
            </w:r>
            <w:r w:rsidR="002A17DD" w:rsidRPr="00671891">
              <w:rPr>
                <w:rFonts w:ascii="Times New Roman" w:hAnsi="Times New Roman" w:cs="Times New Roman"/>
                <w:sz w:val="28"/>
                <w:szCs w:val="28"/>
                <w:lang w:val="en-US"/>
              </w:rPr>
              <w:t>re-service teachers</w:t>
            </w:r>
            <w:r w:rsidRPr="00671891">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671891">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671891"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6B5860" w14:paraId="1A30F653"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671891"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671891">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671891"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671891">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671891"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671891">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671891"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671891">
                    <w:rPr>
                      <w:rFonts w:ascii="Times New Roman" w:hAnsi="Times New Roman" w:cs="Times New Roman"/>
                      <w:b/>
                      <w:bCs/>
                      <w:sz w:val="28"/>
                      <w:szCs w:val="28"/>
                      <w:lang w:val="en"/>
                    </w:rPr>
                    <w:t>Assessment according to the traditional system</w:t>
                  </w:r>
                </w:p>
              </w:tc>
            </w:tr>
            <w:tr w:rsidR="00B87240" w:rsidRPr="006B5860" w14:paraId="215DFEAF"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Excellent</w:t>
                  </w:r>
                </w:p>
              </w:tc>
            </w:tr>
            <w:tr w:rsidR="00B87240" w:rsidRPr="006B5860" w14:paraId="15BD8EF8"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671891"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B5860" w14:paraId="0E5A3A99"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Good</w:t>
                  </w:r>
                </w:p>
              </w:tc>
            </w:tr>
            <w:tr w:rsidR="00B87240" w:rsidRPr="006B5860" w14:paraId="56FF0167"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671891"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B5860" w14:paraId="13A23A81"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671891"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B5860" w14:paraId="3C1022FA"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671891"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B5860" w14:paraId="6CF08802"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Satisfactory</w:t>
                  </w:r>
                </w:p>
              </w:tc>
            </w:tr>
            <w:tr w:rsidR="00B87240" w:rsidRPr="006B5860" w14:paraId="450AE1AE"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671891"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B5860" w14:paraId="7AE5424A"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671891"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B5860" w14:paraId="0DB73007"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671891"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B5860" w14:paraId="3EBA818F"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671891">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Unsatisfactory</w:t>
                  </w:r>
                </w:p>
              </w:tc>
            </w:tr>
            <w:tr w:rsidR="00B87240" w:rsidRPr="006B5860" w14:paraId="054879B7" w14:textId="77777777" w:rsidTr="00C04E6A">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671891"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671891">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671891"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671891"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671891" w:rsidRDefault="00B87240" w:rsidP="00B87240">
            <w:pPr>
              <w:ind w:firstLine="720"/>
              <w:jc w:val="both"/>
              <w:rPr>
                <w:rStyle w:val="normaltextrun"/>
                <w:rFonts w:ascii="Times New Roman" w:eastAsia="Calibri" w:hAnsi="Times New Roman" w:cs="Times New Roman"/>
                <w:sz w:val="28"/>
                <w:szCs w:val="28"/>
                <w:lang w:val="en-US"/>
              </w:rPr>
            </w:pPr>
            <w:r w:rsidRPr="00671891">
              <w:rPr>
                <w:rStyle w:val="normaltextrun"/>
                <w:rFonts w:ascii="Times New Roman" w:eastAsia="Calibri" w:hAnsi="Times New Roman" w:cs="Times New Roman"/>
                <w:sz w:val="28"/>
                <w:szCs w:val="28"/>
                <w:lang w:val="en-US"/>
              </w:rPr>
              <w:t xml:space="preserve">The purpose of assessment is to provide guidance and encouragement to </w:t>
            </w:r>
            <w:r w:rsidR="002A17DD" w:rsidRPr="00671891">
              <w:rPr>
                <w:rFonts w:ascii="Times New Roman" w:eastAsia="Calibri" w:hAnsi="Times New Roman" w:cs="Times New Roman"/>
                <w:sz w:val="28"/>
                <w:szCs w:val="28"/>
                <w:lang w:val="en"/>
              </w:rPr>
              <w:t>p</w:t>
            </w:r>
            <w:r w:rsidR="002A17DD" w:rsidRPr="00671891">
              <w:rPr>
                <w:rFonts w:ascii="Times New Roman" w:hAnsi="Times New Roman" w:cs="Times New Roman"/>
                <w:sz w:val="28"/>
                <w:szCs w:val="28"/>
                <w:lang w:val="en-US"/>
              </w:rPr>
              <w:t>re-service teachers</w:t>
            </w:r>
            <w:r w:rsidRPr="00671891">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671891">
              <w:rPr>
                <w:rFonts w:ascii="Times New Roman" w:eastAsia="Calibri" w:hAnsi="Times New Roman" w:cs="Times New Roman"/>
                <w:sz w:val="28"/>
                <w:szCs w:val="28"/>
                <w:lang w:val="en"/>
              </w:rPr>
              <w:t>p</w:t>
            </w:r>
            <w:r w:rsidR="002A17DD" w:rsidRPr="00671891">
              <w:rPr>
                <w:rFonts w:ascii="Times New Roman" w:hAnsi="Times New Roman" w:cs="Times New Roman"/>
                <w:sz w:val="28"/>
                <w:szCs w:val="28"/>
                <w:lang w:val="en-US"/>
              </w:rPr>
              <w:t>re-service teachers</w:t>
            </w:r>
            <w:r w:rsidRPr="00671891">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r w:rsidRPr="00671891">
              <w:rPr>
                <w:rStyle w:val="normaltextrun"/>
                <w:rFonts w:ascii="Times New Roman" w:eastAsia="Calibri" w:hAnsi="Times New Roman" w:cs="Times New Roman"/>
                <w:sz w:val="28"/>
                <w:szCs w:val="28"/>
                <w:lang w:val="en-US"/>
              </w:rPr>
              <w:lastRenderedPageBreak/>
              <w:t>program</w:t>
            </w:r>
            <w:r w:rsidR="002A17DD" w:rsidRPr="00671891">
              <w:rPr>
                <w:rStyle w:val="normaltextrun"/>
                <w:rFonts w:ascii="Times New Roman" w:eastAsia="Calibri" w:hAnsi="Times New Roman" w:cs="Times New Roman"/>
                <w:sz w:val="28"/>
                <w:szCs w:val="28"/>
                <w:lang w:val="en-US"/>
              </w:rPr>
              <w:t>me</w:t>
            </w:r>
            <w:r w:rsidRPr="00671891">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671891">
              <w:rPr>
                <w:rStyle w:val="normaltextrun"/>
                <w:rFonts w:ascii="Times New Roman" w:eastAsia="Calibri" w:hAnsi="Times New Roman" w:cs="Times New Roman"/>
                <w:sz w:val="28"/>
                <w:szCs w:val="28"/>
                <w:lang w:val="en-US"/>
              </w:rPr>
              <w:t>the world of work</w:t>
            </w:r>
            <w:r w:rsidRPr="00671891">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671891" w:rsidRDefault="5B5CA3F8" w:rsidP="00B34E66">
            <w:pPr>
              <w:rPr>
                <w:rFonts w:ascii="Times New Roman" w:eastAsiaTheme="minorEastAsia" w:hAnsi="Times New Roman" w:cs="Times New Roman"/>
                <w:sz w:val="28"/>
                <w:szCs w:val="28"/>
                <w:lang w:val="en-US"/>
              </w:rPr>
            </w:pPr>
            <w:r w:rsidRPr="00671891">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671891" w14:paraId="195F764C" w14:textId="77777777" w:rsidTr="76900AB3">
        <w:tc>
          <w:tcPr>
            <w:tcW w:w="9016" w:type="dxa"/>
            <w:shd w:val="clear" w:color="auto" w:fill="E7E6E6" w:themeFill="background2"/>
          </w:tcPr>
          <w:p w14:paraId="4F8E18EF" w14:textId="77777777" w:rsidR="00B523B5" w:rsidRPr="00671891" w:rsidRDefault="00B523B5" w:rsidP="00DD2849">
            <w:pPr>
              <w:pStyle w:val="2"/>
              <w:outlineLvl w:val="1"/>
              <w:rPr>
                <w:rFonts w:ascii="Times New Roman" w:eastAsia="Times New Roman" w:hAnsi="Times New Roman" w:cs="Times New Roman"/>
                <w:b/>
                <w:sz w:val="28"/>
                <w:szCs w:val="28"/>
              </w:rPr>
            </w:pPr>
            <w:bookmarkStart w:id="34" w:name="_Toc137343106"/>
            <w:r w:rsidRPr="00DD2849">
              <w:rPr>
                <w:rFonts w:ascii="Times New Roman" w:hAnsi="Times New Roman" w:cs="Times New Roman"/>
                <w:sz w:val="28"/>
                <w:szCs w:val="28"/>
              </w:rPr>
              <w:lastRenderedPageBreak/>
              <w:t>6.2 External evaluation</w:t>
            </w:r>
            <w:bookmarkEnd w:id="34"/>
          </w:p>
        </w:tc>
      </w:tr>
      <w:tr w:rsidR="00B523B5" w:rsidRPr="006B5860" w14:paraId="1AC58C1D" w14:textId="77777777" w:rsidTr="76900AB3">
        <w:tc>
          <w:tcPr>
            <w:tcW w:w="9016" w:type="dxa"/>
          </w:tcPr>
          <w:p w14:paraId="6D7E5EF7" w14:textId="77777777" w:rsidR="00B87240" w:rsidRPr="00671891" w:rsidRDefault="00B87240" w:rsidP="00B87240">
            <w:pPr>
              <w:ind w:firstLine="720"/>
              <w:jc w:val="both"/>
              <w:rPr>
                <w:rFonts w:ascii="Times New Roman" w:eastAsia="Times New Roman" w:hAnsi="Times New Roman" w:cs="Times New Roman"/>
                <w:b/>
                <w:bCs/>
                <w:sz w:val="28"/>
                <w:szCs w:val="28"/>
                <w:lang w:val="en"/>
              </w:rPr>
            </w:pPr>
            <w:r w:rsidRPr="00671891">
              <w:rPr>
                <w:rFonts w:ascii="Times New Roman" w:eastAsia="Times New Roman" w:hAnsi="Times New Roman" w:cs="Times New Roman"/>
                <w:b/>
                <w:bCs/>
                <w:sz w:val="28"/>
                <w:szCs w:val="28"/>
                <w:lang w:val="en"/>
              </w:rPr>
              <w:t>1) Design of new educational programmes Internal quality assurance system</w:t>
            </w:r>
          </w:p>
          <w:p w14:paraId="2FE24312" w14:textId="77777777" w:rsidR="00B32D54" w:rsidRPr="00671891" w:rsidRDefault="00B32D54" w:rsidP="00B87240">
            <w:pPr>
              <w:ind w:firstLine="720"/>
              <w:jc w:val="both"/>
              <w:rPr>
                <w:rFonts w:ascii="Times New Roman" w:eastAsia="Times New Roman" w:hAnsi="Times New Roman" w:cs="Times New Roman"/>
                <w:sz w:val="28"/>
                <w:szCs w:val="28"/>
                <w:lang w:val="en"/>
              </w:rPr>
            </w:pPr>
          </w:p>
          <w:p w14:paraId="240E0D2A" w14:textId="1956E7AB" w:rsidR="00B87240" w:rsidRPr="00671891"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671891">
              <w:rPr>
                <w:rFonts w:ascii="Times New Roman" w:eastAsia="Times New Roman" w:hAnsi="Times New Roman" w:cs="Times New Roman"/>
                <w:sz w:val="28"/>
                <w:szCs w:val="28"/>
                <w:lang w:val="en"/>
              </w:rPr>
              <w:t>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on education management. A survey of all students and alumni, together with focus group discussions and interviews with alumni and employers, also inform the design of the programme. All faculty are involved in discussions of programme aims and learning outcomes, and programme teams worked collaboratively to design the courses for their area of specialization.</w:t>
            </w:r>
            <w:r w:rsidRPr="00671891">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671891"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671891" w:rsidRDefault="00B87240" w:rsidP="00B87240">
            <w:pPr>
              <w:ind w:firstLine="720"/>
              <w:jc w:val="both"/>
              <w:rPr>
                <w:rFonts w:ascii="Times New Roman" w:eastAsia="Times New Roman" w:hAnsi="Times New Roman" w:cs="Times New Roman"/>
                <w:sz w:val="28"/>
                <w:szCs w:val="28"/>
                <w:lang w:val="en-US"/>
              </w:rPr>
            </w:pPr>
            <w:r w:rsidRPr="00671891">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671891"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671891" w:rsidRDefault="00B87240" w:rsidP="00B87240">
            <w:pPr>
              <w:ind w:firstLine="720"/>
              <w:jc w:val="both"/>
              <w:rPr>
                <w:rFonts w:ascii="Times New Roman" w:eastAsia="Times New Roman" w:hAnsi="Times New Roman" w:cs="Times New Roman"/>
                <w:b/>
                <w:bCs/>
                <w:sz w:val="28"/>
                <w:szCs w:val="28"/>
                <w:lang w:val="en-US"/>
              </w:rPr>
            </w:pPr>
            <w:r w:rsidRPr="00671891">
              <w:rPr>
                <w:rFonts w:ascii="Times New Roman" w:eastAsia="Times New Roman" w:hAnsi="Times New Roman" w:cs="Times New Roman"/>
                <w:b/>
                <w:bCs/>
                <w:sz w:val="28"/>
                <w:szCs w:val="28"/>
                <w:lang w:val="en"/>
              </w:rPr>
              <w:t xml:space="preserve">2) Procedures for external evaluation of the educational programmes. </w:t>
            </w:r>
            <w:r w:rsidRPr="00671891">
              <w:rPr>
                <w:rFonts w:ascii="Times New Roman" w:eastAsia="Times New Roman" w:hAnsi="Times New Roman" w:cs="Times New Roman"/>
                <w:b/>
                <w:bCs/>
                <w:sz w:val="28"/>
                <w:szCs w:val="28"/>
                <w:lang w:val="en-US"/>
              </w:rPr>
              <w:t xml:space="preserve">Continuous Improvement </w:t>
            </w:r>
          </w:p>
          <w:p w14:paraId="5C9EB4D4" w14:textId="77777777" w:rsidR="00B32D54" w:rsidRPr="00671891" w:rsidRDefault="00B32D54" w:rsidP="00B87240">
            <w:pPr>
              <w:ind w:firstLine="720"/>
              <w:jc w:val="both"/>
              <w:rPr>
                <w:rFonts w:ascii="Times New Roman" w:eastAsia="Times New Roman" w:hAnsi="Times New Roman" w:cs="Times New Roman"/>
                <w:sz w:val="28"/>
                <w:szCs w:val="28"/>
                <w:lang w:val="en-US"/>
              </w:rPr>
            </w:pPr>
          </w:p>
          <w:p w14:paraId="41F2C690" w14:textId="36025959" w:rsidR="00B87240" w:rsidRPr="00671891" w:rsidRDefault="00B87240" w:rsidP="00B87240">
            <w:pPr>
              <w:ind w:firstLine="720"/>
              <w:jc w:val="both"/>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14:paraId="1ECCA985" w14:textId="77777777" w:rsidR="00B32D54" w:rsidRPr="00671891" w:rsidRDefault="00B32D54" w:rsidP="00B87240">
            <w:pPr>
              <w:ind w:firstLine="720"/>
              <w:jc w:val="both"/>
              <w:rPr>
                <w:rFonts w:ascii="Times New Roman" w:eastAsia="Times New Roman" w:hAnsi="Times New Roman" w:cs="Times New Roman"/>
                <w:sz w:val="28"/>
                <w:szCs w:val="28"/>
                <w:lang w:val="en-US"/>
              </w:rPr>
            </w:pPr>
          </w:p>
          <w:p w14:paraId="19B85842" w14:textId="132A7716" w:rsidR="00B87240" w:rsidRPr="00671891" w:rsidRDefault="00B87240" w:rsidP="00B87240">
            <w:pPr>
              <w:ind w:firstLine="720"/>
              <w:jc w:val="both"/>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Universities have regular, formal mechanisms for obtaining feedback from employers and the professional community. These interactions also inform the continuous improvement of the programme.</w:t>
            </w:r>
          </w:p>
          <w:p w14:paraId="501E9C90" w14:textId="77777777" w:rsidR="00B87240" w:rsidRPr="00671891"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671891" w:rsidRDefault="00B87240" w:rsidP="00B87240">
            <w:pPr>
              <w:ind w:firstLine="720"/>
              <w:jc w:val="both"/>
              <w:rPr>
                <w:rFonts w:ascii="Times New Roman" w:hAnsi="Times New Roman" w:cs="Times New Roman"/>
                <w:sz w:val="28"/>
                <w:szCs w:val="28"/>
                <w:lang w:val="en-US"/>
              </w:rPr>
            </w:pPr>
            <w:r w:rsidRPr="00671891">
              <w:rPr>
                <w:rFonts w:ascii="Times New Roman" w:eastAsia="Times New Roman" w:hAnsi="Times New Roman" w:cs="Times New Roman"/>
                <w:bCs/>
                <w:iCs/>
                <w:sz w:val="28"/>
                <w:szCs w:val="28"/>
                <w:lang w:val="en"/>
              </w:rPr>
              <w:t>For the improvement of</w:t>
            </w:r>
            <w:r w:rsidRPr="00671891">
              <w:rPr>
                <w:rFonts w:ascii="Times New Roman" w:eastAsia="Times New Roman" w:hAnsi="Times New Roman" w:cs="Times New Roman"/>
                <w:bCs/>
                <w:iCs/>
                <w:sz w:val="28"/>
                <w:szCs w:val="28"/>
                <w:lang w:val="en-US"/>
              </w:rPr>
              <w:t xml:space="preserve"> the quality assurance of the educational programmes, the universities need to:</w:t>
            </w:r>
          </w:p>
          <w:p w14:paraId="7B6A35D1" w14:textId="77777777" w:rsidR="00B87240" w:rsidRPr="00671891" w:rsidRDefault="00B87240" w:rsidP="00210598">
            <w:pPr>
              <w:pStyle w:val="a3"/>
              <w:numPr>
                <w:ilvl w:val="0"/>
                <w:numId w:val="21"/>
              </w:numPr>
              <w:ind w:left="1163" w:hanging="425"/>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671891" w:rsidRDefault="00B87240" w:rsidP="00210598">
            <w:pPr>
              <w:pStyle w:val="a3"/>
              <w:numPr>
                <w:ilvl w:val="0"/>
                <w:numId w:val="21"/>
              </w:numPr>
              <w:ind w:left="1163" w:hanging="425"/>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r</w:t>
            </w:r>
            <w:r w:rsidRPr="00671891">
              <w:rPr>
                <w:rFonts w:ascii="Times New Roman" w:eastAsia="Times New Roman" w:hAnsi="Times New Roman" w:cs="Times New Roman"/>
                <w:sz w:val="28"/>
                <w:szCs w:val="28"/>
                <w:lang w:val="en-US" w:eastAsia="en-GB"/>
              </w:rPr>
              <w:t xml:space="preserve">aise institutional awareness and develop deep understanding of the </w:t>
            </w:r>
            <w:r w:rsidRPr="00671891">
              <w:rPr>
                <w:rFonts w:ascii="Times New Roman" w:hAnsi="Times New Roman" w:cs="Times New Roman"/>
                <w:iCs/>
                <w:sz w:val="28"/>
                <w:szCs w:val="28"/>
                <w:lang w:val="en-US"/>
              </w:rPr>
              <w:t xml:space="preserve">Standards and Guidelines for Quality Assurance in the European Higher Education Area (ESG) </w:t>
            </w:r>
            <w:r w:rsidRPr="00671891">
              <w:rPr>
                <w:rFonts w:ascii="Times New Roman" w:hAnsi="Times New Roman" w:cs="Times New Roman"/>
                <w:sz w:val="28"/>
                <w:szCs w:val="28"/>
                <w:lang w:val="en-US"/>
              </w:rPr>
              <w:t>(2015)</w:t>
            </w:r>
            <w:r w:rsidRPr="00671891">
              <w:rPr>
                <w:rFonts w:ascii="Times New Roman" w:eastAsia="Times New Roman" w:hAnsi="Times New Roman" w:cs="Times New Roman"/>
                <w:sz w:val="28"/>
                <w:szCs w:val="28"/>
                <w:lang w:val="en-US" w:eastAsia="en-GB"/>
              </w:rPr>
              <w:t xml:space="preserve"> and implement </w:t>
            </w:r>
            <w:r w:rsidRPr="00671891">
              <w:rPr>
                <w:rFonts w:ascii="Times New Roman" w:hAnsi="Times New Roman" w:cs="Times New Roman"/>
                <w:sz w:val="28"/>
                <w:szCs w:val="28"/>
                <w:lang w:val="en-US"/>
              </w:rPr>
              <w:t xml:space="preserve">ESG 2015 standards. </w:t>
            </w:r>
          </w:p>
          <w:p w14:paraId="6572520C" w14:textId="77777777" w:rsidR="00B87240" w:rsidRPr="00671891" w:rsidRDefault="00B87240" w:rsidP="00210598">
            <w:pPr>
              <w:pStyle w:val="a3"/>
              <w:numPr>
                <w:ilvl w:val="0"/>
                <w:numId w:val="21"/>
              </w:numPr>
              <w:ind w:left="1163" w:hanging="425"/>
              <w:jc w:val="both"/>
              <w:rPr>
                <w:rFonts w:ascii="Times New Roman" w:eastAsia="Times New Roman" w:hAnsi="Times New Roman" w:cs="Times New Roman"/>
                <w:bCs/>
                <w:sz w:val="28"/>
                <w:szCs w:val="28"/>
                <w:lang w:val="en-US"/>
              </w:rPr>
            </w:pPr>
            <w:r w:rsidRPr="00671891">
              <w:rPr>
                <w:rFonts w:ascii="Times New Roman" w:eastAsia="Times New Roman" w:hAnsi="Times New Roman" w:cs="Times New Roman"/>
                <w:bCs/>
                <w:sz w:val="28"/>
                <w:szCs w:val="28"/>
                <w:lang w:val="en-US"/>
              </w:rPr>
              <w:t>regularly revisit the existing institutional quality processes for ongoing improvement.</w:t>
            </w:r>
            <w:r w:rsidRPr="00671891">
              <w:rPr>
                <w:rFonts w:ascii="Times New Roman" w:eastAsia="Times New Roman" w:hAnsi="Times New Roman" w:cs="Times New Roman"/>
                <w:sz w:val="28"/>
                <w:szCs w:val="28"/>
                <w:lang w:val="en-US"/>
              </w:rPr>
              <w:t xml:space="preserve"> </w:t>
            </w:r>
          </w:p>
          <w:p w14:paraId="6DC28FE4" w14:textId="77777777" w:rsidR="00B87240" w:rsidRPr="00671891"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671891" w:rsidRDefault="00B87240" w:rsidP="00B87240">
            <w:pPr>
              <w:ind w:firstLine="720"/>
              <w:jc w:val="both"/>
              <w:rPr>
                <w:rFonts w:ascii="Times New Roman" w:eastAsia="Times New Roman" w:hAnsi="Times New Roman" w:cs="Times New Roman"/>
                <w:b/>
                <w:bCs/>
                <w:sz w:val="28"/>
                <w:szCs w:val="28"/>
                <w:lang w:val="en"/>
              </w:rPr>
            </w:pPr>
            <w:r w:rsidRPr="00671891">
              <w:rPr>
                <w:rFonts w:ascii="Times New Roman" w:eastAsia="Times New Roman" w:hAnsi="Times New Roman" w:cs="Times New Roman"/>
                <w:b/>
                <w:bCs/>
                <w:sz w:val="28"/>
                <w:szCs w:val="28"/>
                <w:lang w:val="en"/>
              </w:rPr>
              <w:t>3) Accreditation</w:t>
            </w:r>
          </w:p>
          <w:p w14:paraId="494ADDBF" w14:textId="77777777" w:rsidR="00B32D54" w:rsidRPr="00671891"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671891" w:rsidRDefault="00B87240" w:rsidP="00B87240">
            <w:pPr>
              <w:ind w:firstLine="720"/>
              <w:jc w:val="both"/>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There are institutional and specialised accreditation in Kazakhstan, they remain voluntary for higher educational institutions. However, accreditation is one of the conditions for obtaining state grants for student education. </w:t>
            </w:r>
          </w:p>
          <w:p w14:paraId="04570E20" w14:textId="5F2752F8" w:rsidR="00B523B5" w:rsidRPr="00671891"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671891" w:rsidRDefault="00B523B5" w:rsidP="00A6721A">
      <w:pPr>
        <w:rPr>
          <w:rFonts w:ascii="Times New Roman" w:hAnsi="Times New Roman" w:cs="Times New Roman"/>
          <w:b/>
          <w:bCs/>
          <w:color w:val="0070C0"/>
          <w:sz w:val="28"/>
          <w:szCs w:val="28"/>
          <w:lang w:val="en-US"/>
        </w:rPr>
      </w:pPr>
    </w:p>
    <w:p w14:paraId="3DD8CEF3" w14:textId="3B815EAC" w:rsidR="00FA40A9" w:rsidRPr="00671891" w:rsidRDefault="00FA40A9" w:rsidP="0008387B">
      <w:pPr>
        <w:pStyle w:val="1"/>
        <w:rPr>
          <w:rFonts w:ascii="Times New Roman" w:hAnsi="Times New Roman" w:cs="Times New Roman"/>
          <w:sz w:val="28"/>
          <w:szCs w:val="28"/>
        </w:rPr>
      </w:pPr>
      <w:bookmarkStart w:id="35" w:name="_Toc137343107"/>
      <w:r w:rsidRPr="00671891">
        <w:rPr>
          <w:rFonts w:ascii="Times New Roman" w:hAnsi="Times New Roman" w:cs="Times New Roman"/>
          <w:sz w:val="28"/>
          <w:szCs w:val="28"/>
        </w:rPr>
        <w:t>7. Faculty requirements</w:t>
      </w:r>
      <w:bookmarkEnd w:id="35"/>
    </w:p>
    <w:p w14:paraId="744A2FFE" w14:textId="022B5168" w:rsidR="009C07E9" w:rsidRPr="00671891" w:rsidRDefault="6B229BC4" w:rsidP="00A6721A">
      <w:pPr>
        <w:rPr>
          <w:rFonts w:ascii="Times New Roman" w:hAnsi="Times New Roman" w:cs="Times New Roman"/>
          <w:sz w:val="28"/>
          <w:szCs w:val="28"/>
        </w:rPr>
      </w:pPr>
      <w:r w:rsidRPr="00671891">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671891"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671891" w:rsidRDefault="6B229BC4" w:rsidP="00DD2849">
            <w:pPr>
              <w:pStyle w:val="2"/>
              <w:spacing w:line="240" w:lineRule="auto"/>
              <w:rPr>
                <w:rFonts w:ascii="Times New Roman" w:hAnsi="Times New Roman" w:cs="Times New Roman"/>
                <w:sz w:val="28"/>
                <w:szCs w:val="28"/>
              </w:rPr>
            </w:pPr>
            <w:bookmarkStart w:id="36" w:name="_Toc137343108"/>
            <w:r w:rsidRPr="00DD2849">
              <w:rPr>
                <w:rFonts w:ascii="Times New Roman" w:hAnsi="Times New Roman" w:cs="Times New Roman"/>
                <w:sz w:val="28"/>
                <w:szCs w:val="28"/>
              </w:rPr>
              <w:t>7.1 Faculty Requirements</w:t>
            </w:r>
            <w:bookmarkEnd w:id="36"/>
          </w:p>
        </w:tc>
      </w:tr>
      <w:tr w:rsidR="6B229BC4" w:rsidRPr="006B5860"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671891" w:rsidRDefault="6B229BC4" w:rsidP="00B87240">
            <w:pPr>
              <w:pStyle w:val="af2"/>
              <w:ind w:firstLine="720"/>
              <w:jc w:val="both"/>
              <w:rPr>
                <w:rFonts w:ascii="Times New Roman" w:eastAsia="Times New Roman" w:hAnsi="Times New Roman" w:cs="Times New Roman"/>
                <w:sz w:val="28"/>
                <w:szCs w:val="28"/>
                <w:lang w:val="en"/>
              </w:rPr>
            </w:pPr>
            <w:r w:rsidRPr="00671891">
              <w:rPr>
                <w:rFonts w:ascii="Times New Roman" w:eastAsia="Times New Roman" w:hAnsi="Times New Roman" w:cs="Times New Roman"/>
                <w:sz w:val="28"/>
                <w:szCs w:val="28"/>
                <w:lang w:val="en-US"/>
              </w:rPr>
              <w:t xml:space="preserve"> </w:t>
            </w:r>
            <w:r w:rsidR="00B87240" w:rsidRPr="00671891">
              <w:rPr>
                <w:rStyle w:val="normaltextrun"/>
                <w:rFonts w:ascii="Times New Roman" w:hAnsi="Times New Roman" w:cs="Times New Roman"/>
                <w:sz w:val="28"/>
                <w:szCs w:val="28"/>
                <w:bdr w:val="none" w:sz="0" w:space="0" w:color="auto" w:frame="1"/>
                <w:lang w:val="en"/>
              </w:rPr>
              <w:t>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671891">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671891"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671891" w:rsidRDefault="00B87240" w:rsidP="00B87240">
            <w:pPr>
              <w:pStyle w:val="af2"/>
              <w:ind w:firstLine="720"/>
              <w:jc w:val="both"/>
              <w:rPr>
                <w:rFonts w:ascii="Times New Roman" w:hAnsi="Times New Roman" w:cs="Times New Roman"/>
                <w:sz w:val="28"/>
                <w:szCs w:val="28"/>
                <w:bdr w:val="none" w:sz="0" w:space="0" w:color="auto" w:frame="1"/>
                <w:lang w:val="en"/>
              </w:rPr>
            </w:pPr>
            <w:r w:rsidRPr="00671891">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671891"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671891" w:rsidRDefault="6B229BC4" w:rsidP="00DD2849">
            <w:pPr>
              <w:pStyle w:val="2"/>
              <w:spacing w:line="240" w:lineRule="auto"/>
              <w:rPr>
                <w:rFonts w:ascii="Times New Roman" w:hAnsi="Times New Roman" w:cs="Times New Roman"/>
                <w:sz w:val="28"/>
                <w:szCs w:val="28"/>
              </w:rPr>
            </w:pPr>
            <w:bookmarkStart w:id="37" w:name="_Toc137343109"/>
            <w:r w:rsidRPr="00DD2849">
              <w:rPr>
                <w:rFonts w:ascii="Times New Roman" w:hAnsi="Times New Roman" w:cs="Times New Roman"/>
                <w:sz w:val="28"/>
                <w:szCs w:val="28"/>
              </w:rPr>
              <w:lastRenderedPageBreak/>
              <w:t>7.2 Additionally Required Faculty</w:t>
            </w:r>
            <w:bookmarkEnd w:id="37"/>
          </w:p>
        </w:tc>
      </w:tr>
      <w:tr w:rsidR="6B229BC4" w:rsidRPr="006B5860"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671891" w:rsidRDefault="00B87240" w:rsidP="00B87240">
            <w:pPr>
              <w:spacing w:after="0" w:line="240" w:lineRule="auto"/>
              <w:ind w:firstLine="720"/>
              <w:jc w:val="both"/>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6B5860"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0603BD" w:rsidRDefault="6B229BC4" w:rsidP="00DD2849">
            <w:pPr>
              <w:pStyle w:val="2"/>
              <w:spacing w:line="240" w:lineRule="auto"/>
              <w:rPr>
                <w:rFonts w:ascii="Times New Roman" w:hAnsi="Times New Roman" w:cs="Times New Roman"/>
                <w:sz w:val="28"/>
                <w:szCs w:val="28"/>
                <w:lang w:val="en-US"/>
              </w:rPr>
            </w:pPr>
            <w:bookmarkStart w:id="38" w:name="_Toc137343110"/>
            <w:r w:rsidRPr="000603BD">
              <w:rPr>
                <w:rFonts w:ascii="Times New Roman" w:hAnsi="Times New Roman" w:cs="Times New Roman"/>
                <w:sz w:val="28"/>
                <w:szCs w:val="28"/>
                <w:lang w:val="en-US"/>
              </w:rPr>
              <w:t>7.3 Required professional development of faculty</w:t>
            </w:r>
            <w:bookmarkEnd w:id="38"/>
          </w:p>
        </w:tc>
      </w:tr>
      <w:tr w:rsidR="6B229BC4" w:rsidRPr="006B5860"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671891" w:rsidRDefault="6B229BC4" w:rsidP="00B87240">
            <w:pPr>
              <w:spacing w:after="0" w:line="240" w:lineRule="auto"/>
              <w:ind w:firstLine="720"/>
              <w:jc w:val="both"/>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w:t>
            </w:r>
            <w:r w:rsidR="00B87240" w:rsidRPr="00671891">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671891"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671891" w:rsidRDefault="00B87240" w:rsidP="00B87240">
            <w:pPr>
              <w:spacing w:after="0" w:line="240" w:lineRule="auto"/>
              <w:ind w:firstLine="720"/>
              <w:jc w:val="both"/>
              <w:rPr>
                <w:rFonts w:ascii="Times New Roman" w:hAnsi="Times New Roman" w:cs="Times New Roman"/>
                <w:sz w:val="28"/>
                <w:szCs w:val="28"/>
                <w:lang w:val="en-US"/>
              </w:rPr>
            </w:pPr>
            <w:r w:rsidRPr="00671891">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671891"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671891" w:rsidRDefault="6B229BC4" w:rsidP="00DD2849">
            <w:pPr>
              <w:pStyle w:val="2"/>
              <w:spacing w:line="240" w:lineRule="auto"/>
              <w:rPr>
                <w:rFonts w:ascii="Times New Roman" w:hAnsi="Times New Roman" w:cs="Times New Roman"/>
                <w:sz w:val="28"/>
                <w:szCs w:val="28"/>
              </w:rPr>
            </w:pPr>
            <w:bookmarkStart w:id="39" w:name="_Toc137343111"/>
            <w:r w:rsidRPr="00DD2849">
              <w:rPr>
                <w:rFonts w:ascii="Times New Roman" w:hAnsi="Times New Roman" w:cs="Times New Roman"/>
                <w:sz w:val="28"/>
                <w:szCs w:val="28"/>
              </w:rPr>
              <w:t>7.4 Required additional administrative staff</w:t>
            </w:r>
            <w:bookmarkEnd w:id="39"/>
          </w:p>
        </w:tc>
      </w:tr>
      <w:tr w:rsidR="6B229BC4" w:rsidRPr="006B5860"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671891" w:rsidRDefault="6B229BC4" w:rsidP="00B87240">
            <w:pPr>
              <w:spacing w:after="0" w:line="240" w:lineRule="auto"/>
              <w:ind w:firstLine="720"/>
              <w:jc w:val="both"/>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w:t>
            </w:r>
            <w:r w:rsidR="00B87240" w:rsidRPr="00671891">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671891"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671891" w:rsidRDefault="00B87240" w:rsidP="00B87240">
            <w:pPr>
              <w:spacing w:after="0" w:line="240" w:lineRule="auto"/>
              <w:ind w:firstLine="720"/>
              <w:jc w:val="both"/>
              <w:rPr>
                <w:rFonts w:ascii="Times New Roman" w:eastAsia="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671891" w:rsidRDefault="6B229BC4" w:rsidP="00A6721A">
      <w:pPr>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w:t>
      </w:r>
    </w:p>
    <w:p w14:paraId="292153E1" w14:textId="6DE1F7B4" w:rsidR="009C07E9" w:rsidRPr="00671891" w:rsidRDefault="6B229BC4" w:rsidP="0008387B">
      <w:pPr>
        <w:pStyle w:val="1"/>
        <w:rPr>
          <w:rFonts w:ascii="Times New Roman" w:hAnsi="Times New Roman" w:cs="Times New Roman"/>
          <w:sz w:val="28"/>
          <w:szCs w:val="28"/>
          <w:lang w:val="en-US"/>
        </w:rPr>
      </w:pPr>
      <w:bookmarkStart w:id="40" w:name="_Toc137343112"/>
      <w:r w:rsidRPr="00671891">
        <w:rPr>
          <w:rFonts w:ascii="Times New Roman" w:hAnsi="Times New Roman" w:cs="Times New Roman"/>
          <w:sz w:val="28"/>
          <w:szCs w:val="28"/>
          <w:lang w:val="en-US"/>
        </w:rPr>
        <w:t>8. Resources</w:t>
      </w:r>
      <w:bookmarkEnd w:id="40"/>
    </w:p>
    <w:p w14:paraId="495D9DE1" w14:textId="666B9813" w:rsidR="009C07E9" w:rsidRPr="00671891" w:rsidRDefault="6B229BC4" w:rsidP="00A6721A">
      <w:pPr>
        <w:rPr>
          <w:rFonts w:ascii="Times New Roman" w:hAnsi="Times New Roman" w:cs="Times New Roman"/>
          <w:sz w:val="28"/>
          <w:szCs w:val="28"/>
        </w:rPr>
      </w:pPr>
      <w:r w:rsidRPr="00671891">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671891"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622FA1BB" w:rsidR="6B229BC4" w:rsidRPr="00671891" w:rsidRDefault="6B229BC4" w:rsidP="00DD2849">
            <w:pPr>
              <w:pStyle w:val="2"/>
              <w:spacing w:line="240" w:lineRule="auto"/>
              <w:rPr>
                <w:rFonts w:ascii="Times New Roman" w:hAnsi="Times New Roman" w:cs="Times New Roman"/>
                <w:sz w:val="28"/>
                <w:szCs w:val="28"/>
              </w:rPr>
            </w:pPr>
            <w:bookmarkStart w:id="41" w:name="_Toc137343113"/>
            <w:r w:rsidRPr="00DD2849">
              <w:rPr>
                <w:rFonts w:ascii="Times New Roman" w:hAnsi="Times New Roman" w:cs="Times New Roman"/>
                <w:sz w:val="28"/>
                <w:szCs w:val="28"/>
              </w:rPr>
              <w:t>8.1 Library Resources</w:t>
            </w:r>
            <w:bookmarkEnd w:id="41"/>
          </w:p>
        </w:tc>
      </w:tr>
      <w:tr w:rsidR="6B229BC4" w:rsidRPr="006B5860"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671891"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671891">
              <w:rPr>
                <w:rFonts w:ascii="Times New Roman" w:eastAsia="Times New Roman" w:hAnsi="Times New Roman" w:cs="Times New Roman"/>
                <w:color w:val="000000" w:themeColor="text1"/>
                <w:sz w:val="28"/>
                <w:szCs w:val="28"/>
                <w:lang w:val="en-US"/>
              </w:rPr>
              <w:t xml:space="preserve"> </w:t>
            </w:r>
            <w:r w:rsidR="00B87240" w:rsidRPr="00671891">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671891"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02A6D4FB" w:rsidR="6B229BC4" w:rsidRPr="00671891" w:rsidRDefault="00B87240" w:rsidP="00B87240">
            <w:pPr>
              <w:spacing w:after="0" w:line="240" w:lineRule="auto"/>
              <w:ind w:firstLine="720"/>
              <w:jc w:val="both"/>
              <w:rPr>
                <w:rFonts w:ascii="Times New Roman" w:eastAsia="Times New Roman" w:hAnsi="Times New Roman" w:cs="Times New Roman"/>
                <w:sz w:val="28"/>
                <w:szCs w:val="28"/>
                <w:lang w:val="en"/>
              </w:rPr>
            </w:pPr>
            <w:r w:rsidRPr="00671891">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671891">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671891"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585C6C0F" w:rsidR="6B229BC4" w:rsidRPr="00671891" w:rsidRDefault="6B229BC4" w:rsidP="00DD2849">
            <w:pPr>
              <w:pStyle w:val="2"/>
              <w:spacing w:line="240" w:lineRule="auto"/>
              <w:rPr>
                <w:rFonts w:ascii="Times New Roman" w:hAnsi="Times New Roman" w:cs="Times New Roman"/>
                <w:sz w:val="28"/>
                <w:szCs w:val="28"/>
              </w:rPr>
            </w:pPr>
            <w:bookmarkStart w:id="42" w:name="_Toc137343114"/>
            <w:r w:rsidRPr="00DD2849">
              <w:rPr>
                <w:rFonts w:ascii="Times New Roman" w:hAnsi="Times New Roman" w:cs="Times New Roman"/>
                <w:sz w:val="28"/>
                <w:szCs w:val="28"/>
              </w:rPr>
              <w:t>8.2 IT Resources</w:t>
            </w:r>
            <w:bookmarkEnd w:id="42"/>
          </w:p>
        </w:tc>
      </w:tr>
      <w:tr w:rsidR="6B229BC4" w:rsidRPr="006B5860"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671891" w:rsidRDefault="6B229BC4" w:rsidP="00B87240">
            <w:pPr>
              <w:spacing w:after="0" w:line="240" w:lineRule="auto"/>
              <w:ind w:firstLine="720"/>
              <w:jc w:val="both"/>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w:t>
            </w:r>
            <w:r w:rsidR="00B87240" w:rsidRPr="00671891">
              <w:rPr>
                <w:rFonts w:ascii="Times New Roman" w:eastAsia="Times New Roman" w:hAnsi="Times New Roman" w:cs="Times New Roman"/>
                <w:sz w:val="28"/>
                <w:szCs w:val="28"/>
                <w:lang w:val="en-US"/>
              </w:rPr>
              <w:t xml:space="preserve">University provides pre-service teachers with educational and teaching literature and (or) electronic resources necessary for successful implementation </w:t>
            </w:r>
            <w:r w:rsidR="00B87240" w:rsidRPr="00671891">
              <w:rPr>
                <w:rFonts w:ascii="Times New Roman" w:eastAsia="Times New Roman" w:hAnsi="Times New Roman" w:cs="Times New Roman"/>
                <w:sz w:val="28"/>
                <w:szCs w:val="28"/>
                <w:lang w:val="en-US"/>
              </w:rPr>
              <w:lastRenderedPageBreak/>
              <w:t>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671891"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671891" w:rsidRDefault="6B229BC4" w:rsidP="00DD2849">
            <w:pPr>
              <w:pStyle w:val="2"/>
              <w:spacing w:line="240" w:lineRule="auto"/>
              <w:rPr>
                <w:rFonts w:ascii="Times New Roman" w:hAnsi="Times New Roman" w:cs="Times New Roman"/>
                <w:sz w:val="28"/>
                <w:szCs w:val="28"/>
              </w:rPr>
            </w:pPr>
            <w:bookmarkStart w:id="43" w:name="_Toc137343115"/>
            <w:r w:rsidRPr="00DD2849">
              <w:rPr>
                <w:rFonts w:ascii="Times New Roman" w:hAnsi="Times New Roman" w:cs="Times New Roman"/>
                <w:sz w:val="28"/>
                <w:szCs w:val="28"/>
              </w:rPr>
              <w:t>8.3 Infrastructure</w:t>
            </w:r>
            <w:bookmarkEnd w:id="43"/>
          </w:p>
        </w:tc>
      </w:tr>
      <w:tr w:rsidR="6B229BC4" w:rsidRPr="006B5860"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671891"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671891">
              <w:rPr>
                <w:rFonts w:ascii="Times New Roman" w:eastAsia="Times New Roman" w:hAnsi="Times New Roman" w:cs="Times New Roman"/>
                <w:sz w:val="28"/>
                <w:szCs w:val="28"/>
                <w:lang w:val="en-US"/>
              </w:rPr>
              <w:t xml:space="preserve"> </w:t>
            </w:r>
            <w:r w:rsidR="00B87240" w:rsidRPr="00671891">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5D202051" w:rsidR="009C07E9" w:rsidRPr="00671891" w:rsidRDefault="009C07E9" w:rsidP="00A6721A">
      <w:pPr>
        <w:rPr>
          <w:rFonts w:ascii="Times New Roman" w:hAnsi="Times New Roman" w:cs="Times New Roman"/>
          <w:sz w:val="28"/>
          <w:szCs w:val="28"/>
          <w:lang w:val="en-US"/>
        </w:rPr>
      </w:pPr>
    </w:p>
    <w:p w14:paraId="14A65359" w14:textId="36ADC8F2" w:rsidR="009C07E9" w:rsidRPr="00DD2849" w:rsidRDefault="6B229BC4" w:rsidP="00DD2849">
      <w:pPr>
        <w:pStyle w:val="1"/>
        <w:rPr>
          <w:rStyle w:val="10"/>
          <w:rFonts w:ascii="Times New Roman" w:hAnsi="Times New Roman" w:cs="Times New Roman"/>
          <w:sz w:val="28"/>
          <w:szCs w:val="28"/>
        </w:rPr>
      </w:pPr>
      <w:bookmarkStart w:id="44" w:name="_Toc137343116"/>
      <w:r w:rsidRPr="00DD2849">
        <w:rPr>
          <w:rFonts w:ascii="Times New Roman" w:hAnsi="Times New Roman" w:cs="Times New Roman"/>
          <w:sz w:val="28"/>
          <w:szCs w:val="28"/>
          <w:lang w:val="en-US"/>
        </w:rPr>
        <w:t>9</w:t>
      </w:r>
      <w:r w:rsidRPr="00DD2849">
        <w:rPr>
          <w:rStyle w:val="10"/>
          <w:rFonts w:ascii="Times New Roman" w:hAnsi="Times New Roman" w:cs="Times New Roman"/>
          <w:sz w:val="28"/>
          <w:szCs w:val="28"/>
        </w:rPr>
        <w:t>. Additional information</w:t>
      </w:r>
      <w:bookmarkEnd w:id="44"/>
    </w:p>
    <w:p w14:paraId="30B89404" w14:textId="3D06CB11" w:rsidR="009C07E9" w:rsidRPr="00671891" w:rsidRDefault="6B229BC4" w:rsidP="00A6721A">
      <w:pPr>
        <w:rPr>
          <w:rFonts w:ascii="Times New Roman" w:hAnsi="Times New Roman" w:cs="Times New Roman"/>
          <w:sz w:val="28"/>
          <w:szCs w:val="28"/>
        </w:rPr>
      </w:pPr>
      <w:r w:rsidRPr="00671891">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671891"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671891" w:rsidRDefault="6B229BC4" w:rsidP="00DD2849">
            <w:pPr>
              <w:pStyle w:val="2"/>
              <w:spacing w:line="240" w:lineRule="auto"/>
              <w:rPr>
                <w:rFonts w:ascii="Times New Roman" w:hAnsi="Times New Roman" w:cs="Times New Roman"/>
                <w:sz w:val="28"/>
                <w:szCs w:val="28"/>
              </w:rPr>
            </w:pPr>
            <w:bookmarkStart w:id="45" w:name="_Toc137343117"/>
            <w:r w:rsidRPr="00DD2849">
              <w:rPr>
                <w:rFonts w:ascii="Times New Roman" w:hAnsi="Times New Roman" w:cs="Times New Roman"/>
                <w:sz w:val="28"/>
                <w:szCs w:val="28"/>
              </w:rPr>
              <w:t>9.1 Additional materials</w:t>
            </w:r>
            <w:bookmarkEnd w:id="45"/>
          </w:p>
        </w:tc>
      </w:tr>
      <w:tr w:rsidR="6B229BC4" w:rsidRPr="006B5860"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671891"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671891">
              <w:rPr>
                <w:rFonts w:ascii="Times New Roman" w:eastAsia="Times New Roman" w:hAnsi="Times New Roman" w:cs="Times New Roman"/>
                <w:color w:val="000000" w:themeColor="text1"/>
                <w:sz w:val="28"/>
                <w:szCs w:val="28"/>
                <w:lang w:val="en-US"/>
              </w:rPr>
              <w:t xml:space="preserve"> </w:t>
            </w:r>
            <w:r w:rsidR="00B87240" w:rsidRPr="00671891">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671891">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671891">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671891"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671891"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671891">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671891">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671891" w:rsidRDefault="00B87240" w:rsidP="00210598">
            <w:pPr>
              <w:pStyle w:val="a3"/>
              <w:numPr>
                <w:ilvl w:val="0"/>
                <w:numId w:val="2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671891">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671891" w:rsidRDefault="00B87240" w:rsidP="00210598">
            <w:pPr>
              <w:pStyle w:val="a3"/>
              <w:numPr>
                <w:ilvl w:val="0"/>
                <w:numId w:val="2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671891">
              <w:rPr>
                <w:rStyle w:val="normaltextrun"/>
                <w:rFonts w:ascii="Times New Roman" w:eastAsia="Calibri" w:hAnsi="Times New Roman" w:cs="Times New Roman"/>
                <w:sz w:val="28"/>
                <w:szCs w:val="28"/>
                <w:bdr w:val="none" w:sz="0" w:space="0" w:color="auto" w:frame="1"/>
                <w:lang w:val="en"/>
              </w:rPr>
              <w:t>Understanding of the implementation of the principle of inclusiveness in education implemented by a flexible model of the educational process: adaptive programmes, changing the ways of assessing educational achievements.</w:t>
            </w:r>
          </w:p>
          <w:p w14:paraId="662E8E6E" w14:textId="1C3628BA" w:rsidR="00B87240" w:rsidRPr="00671891" w:rsidRDefault="00B87240" w:rsidP="00210598">
            <w:pPr>
              <w:pStyle w:val="a3"/>
              <w:numPr>
                <w:ilvl w:val="0"/>
                <w:numId w:val="2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671891">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671891"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671891"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671891">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671891" w:rsidRDefault="00B87240" w:rsidP="00210598">
            <w:pPr>
              <w:pStyle w:val="a3"/>
              <w:numPr>
                <w:ilvl w:val="0"/>
                <w:numId w:val="2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671891">
              <w:rPr>
                <w:rStyle w:val="normaltextrun"/>
                <w:rFonts w:ascii="Times New Roman" w:eastAsia="Calibri" w:hAnsi="Times New Roman" w:cs="Times New Roman"/>
                <w:sz w:val="28"/>
                <w:szCs w:val="28"/>
                <w:bdr w:val="none" w:sz="0" w:space="0" w:color="auto" w:frame="1"/>
                <w:lang w:val="en"/>
              </w:rPr>
              <w:t>Designing of an adapted/individual programme for a child with special education needs in specific subject.</w:t>
            </w:r>
          </w:p>
          <w:p w14:paraId="082D9A76" w14:textId="77777777" w:rsidR="6B229BC4" w:rsidRPr="00671891" w:rsidRDefault="00B87240" w:rsidP="00210598">
            <w:pPr>
              <w:pStyle w:val="a3"/>
              <w:numPr>
                <w:ilvl w:val="0"/>
                <w:numId w:val="2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671891">
              <w:rPr>
                <w:rStyle w:val="normaltextrun"/>
                <w:rFonts w:ascii="Times New Roman" w:eastAsia="Calibri" w:hAnsi="Times New Roman" w:cs="Times New Roman"/>
                <w:sz w:val="28"/>
                <w:szCs w:val="28"/>
                <w:bdr w:val="none" w:sz="0" w:space="0" w:color="auto" w:frame="1"/>
                <w:lang w:val="en"/>
              </w:rPr>
              <w:lastRenderedPageBreak/>
              <w:t>Using of multimodal universal teaching methods, simple structured speech, use alternative communication.</w:t>
            </w:r>
          </w:p>
          <w:p w14:paraId="3C38FB9D" w14:textId="12BA17BE" w:rsidR="001B6136" w:rsidRPr="00671891"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671891"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671891" w:rsidRDefault="6B229BC4" w:rsidP="00DD2849">
            <w:pPr>
              <w:pStyle w:val="2"/>
              <w:spacing w:line="240" w:lineRule="auto"/>
              <w:rPr>
                <w:rFonts w:ascii="Times New Roman" w:hAnsi="Times New Roman" w:cs="Times New Roman"/>
                <w:sz w:val="28"/>
                <w:szCs w:val="28"/>
              </w:rPr>
            </w:pPr>
            <w:bookmarkStart w:id="46" w:name="_Toc137343118"/>
            <w:r w:rsidRPr="00DD2849">
              <w:rPr>
                <w:rFonts w:ascii="Times New Roman" w:hAnsi="Times New Roman" w:cs="Times New Roman"/>
                <w:sz w:val="28"/>
                <w:szCs w:val="28"/>
              </w:rPr>
              <w:t>9.2 E-learning</w:t>
            </w:r>
            <w:bookmarkEnd w:id="46"/>
          </w:p>
        </w:tc>
      </w:tr>
      <w:tr w:rsidR="6B229BC4" w:rsidRPr="006B5860"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671891" w:rsidRDefault="6B229BC4" w:rsidP="00B87240">
            <w:pPr>
              <w:spacing w:after="0" w:line="240" w:lineRule="auto"/>
              <w:ind w:firstLine="720"/>
              <w:jc w:val="both"/>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w:t>
            </w:r>
            <w:r w:rsidR="00B87240" w:rsidRPr="00671891">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671891"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671891"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671891"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671891"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671891"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671891"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671891" w:rsidRDefault="00B87240" w:rsidP="00210598">
            <w:pPr>
              <w:pStyle w:val="a3"/>
              <w:numPr>
                <w:ilvl w:val="0"/>
                <w:numId w:val="24"/>
              </w:numPr>
              <w:spacing w:line="276" w:lineRule="auto"/>
              <w:ind w:left="1305" w:hanging="567"/>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671891" w:rsidRDefault="6B229BC4" w:rsidP="00A6721A">
      <w:pPr>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w:t>
      </w:r>
    </w:p>
    <w:p w14:paraId="711DFF49" w14:textId="2090CA9C" w:rsidR="009C07E9" w:rsidRPr="00671891" w:rsidRDefault="6B229BC4" w:rsidP="007A370C">
      <w:pPr>
        <w:pStyle w:val="1"/>
        <w:rPr>
          <w:rFonts w:ascii="Times New Roman" w:hAnsi="Times New Roman" w:cs="Times New Roman"/>
          <w:sz w:val="28"/>
          <w:szCs w:val="28"/>
          <w:lang w:val="en-US"/>
        </w:rPr>
      </w:pPr>
      <w:bookmarkStart w:id="47" w:name="_Toc137343119"/>
      <w:r w:rsidRPr="00671891">
        <w:rPr>
          <w:rFonts w:ascii="Times New Roman" w:hAnsi="Times New Roman" w:cs="Times New Roman"/>
          <w:sz w:val="28"/>
          <w:szCs w:val="28"/>
          <w:lang w:val="en-US"/>
        </w:rPr>
        <w:lastRenderedPageBreak/>
        <w:t>10. Approval</w:t>
      </w:r>
      <w:bookmarkEnd w:id="47"/>
    </w:p>
    <w:tbl>
      <w:tblPr>
        <w:tblW w:w="0" w:type="auto"/>
        <w:tblLayout w:type="fixed"/>
        <w:tblLook w:val="0400" w:firstRow="0" w:lastRow="0" w:firstColumn="0" w:lastColumn="0" w:noHBand="0" w:noVBand="1"/>
      </w:tblPr>
      <w:tblGrid>
        <w:gridCol w:w="9015"/>
      </w:tblGrid>
      <w:tr w:rsidR="6B229BC4" w:rsidRPr="006B5860"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671891" w:rsidRDefault="6B229BC4" w:rsidP="6B229BC4">
            <w:pPr>
              <w:spacing w:line="276" w:lineRule="auto"/>
              <w:ind w:firstLine="709"/>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671891" w:rsidRDefault="6B229BC4" w:rsidP="6B229BC4">
            <w:pPr>
              <w:spacing w:line="276" w:lineRule="auto"/>
              <w:ind w:firstLine="709"/>
              <w:rPr>
                <w:rFonts w:ascii="Times New Roman" w:hAnsi="Times New Roman" w:cs="Times New Roman"/>
                <w:sz w:val="28"/>
                <w:szCs w:val="28"/>
                <w:lang w:val="en-US"/>
              </w:rPr>
            </w:pPr>
            <w:r w:rsidRPr="00671891">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671891" w:rsidRDefault="6B229BC4" w:rsidP="6B229BC4">
            <w:pPr>
              <w:spacing w:line="276" w:lineRule="auto"/>
              <w:rPr>
                <w:rFonts w:ascii="Times New Roman" w:hAnsi="Times New Roman" w:cs="Times New Roman"/>
                <w:sz w:val="28"/>
                <w:szCs w:val="28"/>
                <w:lang w:val="en-US"/>
              </w:rPr>
            </w:pPr>
            <w:r w:rsidRPr="00671891">
              <w:rPr>
                <w:rFonts w:ascii="Times New Roman" w:eastAsia="Times New Roman" w:hAnsi="Times New Roman" w:cs="Times New Roman"/>
                <w:b/>
                <w:bCs/>
                <w:sz w:val="28"/>
                <w:szCs w:val="28"/>
                <w:lang w:val="en-US"/>
              </w:rPr>
              <w:t xml:space="preserve"> </w:t>
            </w:r>
          </w:p>
        </w:tc>
      </w:tr>
    </w:tbl>
    <w:p w14:paraId="1CAC7FF4" w14:textId="5DEE242B" w:rsidR="009C07E9" w:rsidRPr="00671891"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671891" w:rsidRDefault="00A6721A" w:rsidP="00A6721A">
      <w:pPr>
        <w:rPr>
          <w:rFonts w:ascii="Times New Roman" w:hAnsi="Times New Roman" w:cs="Times New Roman"/>
          <w:sz w:val="28"/>
          <w:szCs w:val="28"/>
          <w:lang w:val="en-US"/>
        </w:rPr>
      </w:pPr>
      <w:r w:rsidRPr="00671891">
        <w:rPr>
          <w:rFonts w:ascii="Times New Roman" w:hAnsi="Times New Roman" w:cs="Times New Roman"/>
          <w:sz w:val="28"/>
          <w:szCs w:val="28"/>
          <w:lang w:val="en-US"/>
        </w:rPr>
        <w:br w:type="page"/>
      </w:r>
    </w:p>
    <w:p w14:paraId="192E1C23" w14:textId="274B110F" w:rsidR="00A6721A" w:rsidRPr="00671891" w:rsidRDefault="6B229BC4" w:rsidP="007A370C">
      <w:pPr>
        <w:pStyle w:val="1"/>
        <w:rPr>
          <w:rFonts w:ascii="Times New Roman" w:hAnsi="Times New Roman" w:cs="Times New Roman"/>
          <w:sz w:val="28"/>
          <w:szCs w:val="28"/>
          <w:lang w:val="en-US"/>
        </w:rPr>
      </w:pPr>
      <w:bookmarkStart w:id="48" w:name="_Toc137343120"/>
      <w:r w:rsidRPr="00671891">
        <w:rPr>
          <w:rFonts w:ascii="Times New Roman" w:hAnsi="Times New Roman" w:cs="Times New Roman"/>
          <w:b/>
          <w:bCs/>
          <w:sz w:val="28"/>
          <w:szCs w:val="28"/>
          <w:lang w:val="en-US"/>
        </w:rPr>
        <w:lastRenderedPageBreak/>
        <w:t>APPENDIX 1</w:t>
      </w:r>
      <w:r w:rsidRPr="00671891">
        <w:rPr>
          <w:rFonts w:ascii="Times New Roman" w:hAnsi="Times New Roman" w:cs="Times New Roman"/>
          <w:sz w:val="28"/>
          <w:szCs w:val="28"/>
          <w:lang w:val="en-US"/>
        </w:rPr>
        <w:t>: Main principles of the curriculum</w:t>
      </w:r>
      <w:bookmarkEnd w:id="48"/>
      <w:r w:rsidRPr="00671891">
        <w:rPr>
          <w:rFonts w:ascii="Times New Roman" w:hAnsi="Times New Roman" w:cs="Times New Roman"/>
          <w:sz w:val="28"/>
          <w:szCs w:val="28"/>
          <w:lang w:val="en-US"/>
        </w:rPr>
        <w:t xml:space="preserve"> </w:t>
      </w:r>
    </w:p>
    <w:p w14:paraId="53BF98C5" w14:textId="6B0263B0" w:rsidR="2AF51F19" w:rsidRPr="00671891"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671891" w:rsidRDefault="6B229BC4" w:rsidP="00E92F2E">
      <w:pPr>
        <w:spacing w:after="0" w:line="240" w:lineRule="auto"/>
        <w:jc w:val="both"/>
        <w:rPr>
          <w:rFonts w:ascii="Times New Roman" w:hAnsi="Times New Roman" w:cs="Times New Roman"/>
          <w:b/>
          <w:sz w:val="28"/>
          <w:szCs w:val="28"/>
          <w:lang w:val="en-US"/>
        </w:rPr>
      </w:pPr>
      <w:r w:rsidRPr="00671891">
        <w:rPr>
          <w:rFonts w:ascii="Times New Roman" w:hAnsi="Times New Roman" w:cs="Times New Roman"/>
          <w:b/>
          <w:sz w:val="28"/>
          <w:szCs w:val="28"/>
          <w:lang w:val="en-US"/>
        </w:rPr>
        <w:t>Competence-based approach</w:t>
      </w:r>
    </w:p>
    <w:p w14:paraId="55466357" w14:textId="77777777" w:rsidR="00E92F2E" w:rsidRPr="00671891"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671891">
        <w:rPr>
          <w:rFonts w:ascii="Times New Roman" w:hAnsi="Times New Roman" w:cs="Times New Roman"/>
          <w:sz w:val="28"/>
          <w:szCs w:val="28"/>
          <w:lang w:val="en-US"/>
        </w:rPr>
        <w:t>e</w:t>
      </w:r>
      <w:r w:rsidRPr="00671891">
        <w:rPr>
          <w:rFonts w:ascii="Times New Roman" w:hAnsi="Times New Roman" w:cs="Times New Roman"/>
          <w:sz w:val="28"/>
          <w:szCs w:val="28"/>
          <w:lang w:val="en-US"/>
        </w:rPr>
        <w:t>. Planning competence-based learning thus starts at degree programme level and is then realised at study unit level through the learning outcomes, the execution of the study unit and its assessment.</w:t>
      </w:r>
    </w:p>
    <w:p w14:paraId="45DEB106"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     </w:t>
      </w:r>
    </w:p>
    <w:p w14:paraId="2FAA9884" w14:textId="39ECA7B8"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671891">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14:paraId="1CDF85DA" w14:textId="690F9BFE"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 </w:t>
      </w:r>
    </w:p>
    <w:p w14:paraId="64913335" w14:textId="3526A640" w:rsidR="00A6721A" w:rsidRPr="00671891" w:rsidRDefault="6B229BC4" w:rsidP="00E92F2E">
      <w:pPr>
        <w:spacing w:after="0" w:line="240" w:lineRule="auto"/>
        <w:jc w:val="both"/>
        <w:rPr>
          <w:rFonts w:ascii="Times New Roman" w:hAnsi="Times New Roman" w:cs="Times New Roman"/>
          <w:b/>
          <w:sz w:val="28"/>
          <w:szCs w:val="28"/>
          <w:lang w:val="en-US"/>
        </w:rPr>
      </w:pPr>
      <w:r w:rsidRPr="00671891">
        <w:rPr>
          <w:rFonts w:ascii="Times New Roman" w:hAnsi="Times New Roman" w:cs="Times New Roman"/>
          <w:b/>
          <w:sz w:val="28"/>
          <w:szCs w:val="28"/>
          <w:lang w:val="en-US"/>
        </w:rPr>
        <w:t>Student-centred approach &amp; Active Learning Methodologies</w:t>
      </w:r>
    </w:p>
    <w:p w14:paraId="26C4A28B" w14:textId="77777777" w:rsidR="00E92F2E" w:rsidRPr="00671891"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 </w:t>
      </w:r>
    </w:p>
    <w:p w14:paraId="40E21457" w14:textId="0ECA219C"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671891">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671891"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671891" w:rsidRDefault="6B229BC4" w:rsidP="00E92F2E">
      <w:pPr>
        <w:spacing w:after="0" w:line="240" w:lineRule="auto"/>
        <w:jc w:val="both"/>
        <w:rPr>
          <w:rFonts w:ascii="Times New Roman" w:hAnsi="Times New Roman" w:cs="Times New Roman"/>
          <w:b/>
          <w:sz w:val="28"/>
          <w:szCs w:val="28"/>
          <w:lang w:val="en-US"/>
        </w:rPr>
      </w:pPr>
      <w:r w:rsidRPr="00671891">
        <w:rPr>
          <w:rFonts w:ascii="Times New Roman" w:hAnsi="Times New Roman" w:cs="Times New Roman"/>
          <w:b/>
          <w:sz w:val="28"/>
          <w:szCs w:val="28"/>
          <w:lang w:val="en-US"/>
        </w:rPr>
        <w:t>Constructive alignment</w:t>
      </w:r>
    </w:p>
    <w:p w14:paraId="28D609F7" w14:textId="77777777" w:rsidR="00E92F2E" w:rsidRPr="00671891"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Figure </w:t>
      </w:r>
      <w:r w:rsidR="00E92F2E" w:rsidRPr="00671891">
        <w:rPr>
          <w:rFonts w:ascii="Times New Roman" w:hAnsi="Times New Roman" w:cs="Times New Roman"/>
          <w:sz w:val="28"/>
          <w:szCs w:val="28"/>
          <w:lang w:val="en-US"/>
        </w:rPr>
        <w:t>1</w:t>
      </w:r>
      <w:r w:rsidRPr="00671891">
        <w:rPr>
          <w:rFonts w:ascii="Times New Roman" w:hAnsi="Times New Roman" w:cs="Times New Roman"/>
          <w:sz w:val="28"/>
          <w:szCs w:val="28"/>
          <w:lang w:val="en-US"/>
        </w:rPr>
        <w:t>. Illustration of constructive alignment</w:t>
      </w:r>
    </w:p>
    <w:p w14:paraId="136A29C9" w14:textId="34311C4B" w:rsidR="00A6721A" w:rsidRPr="00671891" w:rsidRDefault="00A6721A" w:rsidP="00E92F2E">
      <w:pPr>
        <w:spacing w:after="0" w:line="240" w:lineRule="auto"/>
        <w:jc w:val="both"/>
        <w:rPr>
          <w:rFonts w:ascii="Times New Roman" w:hAnsi="Times New Roman" w:cs="Times New Roman"/>
          <w:color w:val="FF0000"/>
          <w:sz w:val="28"/>
          <w:szCs w:val="28"/>
          <w:lang w:val="en-US"/>
        </w:rPr>
      </w:pPr>
      <w:r w:rsidRPr="00671891">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671891"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671891" w:rsidRDefault="6B229BC4" w:rsidP="00E92F2E">
      <w:pPr>
        <w:spacing w:after="0" w:line="240" w:lineRule="auto"/>
        <w:jc w:val="both"/>
        <w:rPr>
          <w:rFonts w:ascii="Times New Roman" w:hAnsi="Times New Roman" w:cs="Times New Roman"/>
          <w:b/>
          <w:bCs/>
          <w:sz w:val="28"/>
          <w:szCs w:val="28"/>
          <w:lang w:val="en-US"/>
        </w:rPr>
      </w:pPr>
      <w:r w:rsidRPr="00671891">
        <w:rPr>
          <w:rFonts w:ascii="Times New Roman" w:hAnsi="Times New Roman" w:cs="Times New Roman"/>
          <w:b/>
          <w:bCs/>
          <w:sz w:val="28"/>
          <w:szCs w:val="28"/>
          <w:lang w:val="en-US"/>
        </w:rPr>
        <w:t>Research-based Initial Teacher Education</w:t>
      </w:r>
    </w:p>
    <w:p w14:paraId="5F287E40"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671891"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6B5860" w14:paraId="6ED4724A" w14:textId="77777777" w:rsidTr="6B229BC4">
        <w:tc>
          <w:tcPr>
            <w:tcW w:w="4508" w:type="dxa"/>
          </w:tcPr>
          <w:p w14:paraId="09E577E1"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Teaching content is based on research</w:t>
            </w:r>
          </w:p>
        </w:tc>
        <w:tc>
          <w:tcPr>
            <w:tcW w:w="4508" w:type="dxa"/>
          </w:tcPr>
          <w:p w14:paraId="4E4EB9DD"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(Visser-Wijnveen et al. 2010).</w:t>
            </w:r>
          </w:p>
        </w:tc>
      </w:tr>
      <w:tr w:rsidR="6B229BC4" w:rsidRPr="006B5860" w14:paraId="203CC21C" w14:textId="77777777" w:rsidTr="6B229BC4">
        <w:tc>
          <w:tcPr>
            <w:tcW w:w="4508" w:type="dxa"/>
          </w:tcPr>
          <w:p w14:paraId="3A6906ED"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Teaching methods and course design are based on research</w:t>
            </w:r>
            <w:r w:rsidRPr="00671891">
              <w:rPr>
                <w:rFonts w:ascii="Times New Roman" w:hAnsi="Times New Roman" w:cs="Times New Roman"/>
                <w:sz w:val="28"/>
                <w:szCs w:val="28"/>
                <w:lang w:val="en-US"/>
              </w:rPr>
              <w:tab/>
            </w:r>
          </w:p>
        </w:tc>
        <w:tc>
          <w:tcPr>
            <w:tcW w:w="4508" w:type="dxa"/>
          </w:tcPr>
          <w:p w14:paraId="53AC5B89"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671891">
              <w:rPr>
                <w:rFonts w:ascii="Times New Roman" w:eastAsiaTheme="minorEastAsia" w:hAnsi="Times New Roman" w:cs="Times New Roman"/>
                <w:sz w:val="28"/>
                <w:szCs w:val="28"/>
                <w:lang w:val="en-US"/>
              </w:rPr>
              <w:lastRenderedPageBreak/>
              <w:t>accordingly (Cochran-Smith 2005; Krokfors et al. 2011).</w:t>
            </w:r>
            <w:r w:rsidRPr="00671891">
              <w:rPr>
                <w:rFonts w:ascii="Times New Roman" w:hAnsi="Times New Roman" w:cs="Times New Roman"/>
                <w:sz w:val="28"/>
                <w:szCs w:val="28"/>
                <w:lang w:val="en-US"/>
              </w:rPr>
              <w:tab/>
            </w:r>
          </w:p>
        </w:tc>
      </w:tr>
      <w:tr w:rsidR="6B229BC4" w:rsidRPr="006B5860" w14:paraId="629B5CAC" w14:textId="77777777" w:rsidTr="6B229BC4">
        <w:tc>
          <w:tcPr>
            <w:tcW w:w="4508" w:type="dxa"/>
          </w:tcPr>
          <w:p w14:paraId="77ACEC6E"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Applying inquiry-oriented methods in teaching</w:t>
            </w:r>
            <w:r w:rsidRPr="00671891">
              <w:rPr>
                <w:rFonts w:ascii="Times New Roman" w:hAnsi="Times New Roman" w:cs="Times New Roman"/>
                <w:sz w:val="28"/>
                <w:szCs w:val="28"/>
                <w:lang w:val="en-US"/>
              </w:rPr>
              <w:tab/>
            </w:r>
          </w:p>
        </w:tc>
        <w:tc>
          <w:tcPr>
            <w:tcW w:w="4508" w:type="dxa"/>
          </w:tcPr>
          <w:p w14:paraId="53B7FEB1"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Teacher educators organise the course based on inquiry-oriented activities to guide student teachers to learn in an analytical and inquiring way to develop their pedagogical thinking (Krokfors et al. 2011).</w:t>
            </w:r>
            <w:r w:rsidRPr="00671891">
              <w:rPr>
                <w:rFonts w:ascii="Times New Roman" w:hAnsi="Times New Roman" w:cs="Times New Roman"/>
                <w:sz w:val="28"/>
                <w:szCs w:val="28"/>
                <w:lang w:val="en-US"/>
              </w:rPr>
              <w:tab/>
            </w:r>
          </w:p>
        </w:tc>
      </w:tr>
      <w:tr w:rsidR="6B229BC4" w:rsidRPr="006B5860" w14:paraId="637F64AD" w14:textId="77777777" w:rsidTr="6B229BC4">
        <w:tc>
          <w:tcPr>
            <w:tcW w:w="4508" w:type="dxa"/>
          </w:tcPr>
          <w:p w14:paraId="4426ED7C"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Acting as researchers in teacher education</w:t>
            </w:r>
            <w:r w:rsidRPr="00671891">
              <w:rPr>
                <w:rFonts w:ascii="Times New Roman" w:hAnsi="Times New Roman" w:cs="Times New Roman"/>
                <w:sz w:val="28"/>
                <w:szCs w:val="28"/>
                <w:lang w:val="en-US"/>
              </w:rPr>
              <w:tab/>
            </w:r>
          </w:p>
        </w:tc>
        <w:tc>
          <w:tcPr>
            <w:tcW w:w="4508" w:type="dxa"/>
          </w:tcPr>
          <w:p w14:paraId="12FE63F8"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671891">
              <w:rPr>
                <w:rFonts w:ascii="Times New Roman" w:hAnsi="Times New Roman" w:cs="Times New Roman"/>
                <w:sz w:val="28"/>
                <w:szCs w:val="28"/>
                <w:lang w:val="en-US"/>
              </w:rPr>
              <w:tab/>
            </w:r>
          </w:p>
        </w:tc>
      </w:tr>
      <w:tr w:rsidR="6B229BC4" w:rsidRPr="006B5860" w14:paraId="45D6C564" w14:textId="77777777" w:rsidTr="6B229BC4">
        <w:tc>
          <w:tcPr>
            <w:tcW w:w="4508" w:type="dxa"/>
          </w:tcPr>
          <w:p w14:paraId="46E6FB1A"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Encouraging student teachers’ involvement in research work</w:t>
            </w:r>
            <w:r w:rsidRPr="00671891">
              <w:rPr>
                <w:rFonts w:ascii="Times New Roman" w:hAnsi="Times New Roman" w:cs="Times New Roman"/>
                <w:sz w:val="28"/>
                <w:szCs w:val="28"/>
                <w:lang w:val="en-US"/>
              </w:rPr>
              <w:tab/>
            </w:r>
          </w:p>
        </w:tc>
        <w:tc>
          <w:tcPr>
            <w:tcW w:w="4508" w:type="dxa"/>
          </w:tcPr>
          <w:p w14:paraId="1481E673"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Teacher educators involve student teachers in research process to provide them with the experience of conducting research (Visser-Wijnveen et al. 2010).</w:t>
            </w:r>
            <w:r w:rsidRPr="00671891">
              <w:rPr>
                <w:rFonts w:ascii="Times New Roman" w:hAnsi="Times New Roman" w:cs="Times New Roman"/>
                <w:sz w:val="28"/>
                <w:szCs w:val="28"/>
                <w:lang w:val="en-US"/>
              </w:rPr>
              <w:tab/>
            </w:r>
          </w:p>
        </w:tc>
      </w:tr>
      <w:tr w:rsidR="6B229BC4" w:rsidRPr="006B5860" w14:paraId="5B2BA2B5" w14:textId="77777777" w:rsidTr="6B229BC4">
        <w:tc>
          <w:tcPr>
            <w:tcW w:w="4508" w:type="dxa"/>
          </w:tcPr>
          <w:p w14:paraId="078E2F44"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A supportive relationship between research and teaching</w:t>
            </w:r>
            <w:r w:rsidRPr="00671891">
              <w:rPr>
                <w:rFonts w:ascii="Times New Roman" w:hAnsi="Times New Roman" w:cs="Times New Roman"/>
                <w:sz w:val="28"/>
                <w:szCs w:val="28"/>
                <w:lang w:val="en-US"/>
              </w:rPr>
              <w:tab/>
            </w:r>
          </w:p>
        </w:tc>
        <w:tc>
          <w:tcPr>
            <w:tcW w:w="4508" w:type="dxa"/>
          </w:tcPr>
          <w:p w14:paraId="50E1FE54" w14:textId="77777777" w:rsidR="6B229BC4" w:rsidRPr="00671891" w:rsidRDefault="6B229BC4" w:rsidP="00E92F2E">
            <w:pPr>
              <w:jc w:val="both"/>
              <w:rPr>
                <w:rFonts w:ascii="Times New Roman" w:hAnsi="Times New Roman" w:cs="Times New Roman"/>
                <w:sz w:val="28"/>
                <w:szCs w:val="28"/>
                <w:lang w:val="en-US"/>
              </w:rPr>
            </w:pPr>
            <w:r w:rsidRPr="00671891">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671891">
              <w:rPr>
                <w:rFonts w:ascii="Times New Roman" w:hAnsi="Times New Roman" w:cs="Times New Roman"/>
                <w:sz w:val="28"/>
                <w:szCs w:val="28"/>
                <w:lang w:val="en-US"/>
              </w:rPr>
              <w:tab/>
            </w:r>
          </w:p>
        </w:tc>
      </w:tr>
    </w:tbl>
    <w:p w14:paraId="27F1208A" w14:textId="11053696"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Table 1. Forms of research-based teacher education (Cao, Postareff, Lindblom-Ylänne &amp; Toom, 2021</w:t>
      </w:r>
    </w:p>
    <w:p w14:paraId="54D6D817" w14:textId="5FA297D9" w:rsidR="00A6721A" w:rsidRPr="00671891"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w:t>
      </w:r>
      <w:r w:rsidRPr="00671891">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671891"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671891" w:rsidRDefault="6B229BC4" w:rsidP="00E92F2E">
      <w:pPr>
        <w:spacing w:after="0" w:line="240" w:lineRule="auto"/>
        <w:jc w:val="both"/>
        <w:rPr>
          <w:rFonts w:ascii="Times New Roman" w:hAnsi="Times New Roman" w:cs="Times New Roman"/>
          <w:b/>
          <w:sz w:val="28"/>
          <w:szCs w:val="28"/>
          <w:lang w:val="en-US"/>
        </w:rPr>
      </w:pPr>
      <w:r w:rsidRPr="00671891">
        <w:rPr>
          <w:rFonts w:ascii="Times New Roman" w:hAnsi="Times New Roman" w:cs="Times New Roman"/>
          <w:b/>
          <w:sz w:val="28"/>
          <w:szCs w:val="28"/>
          <w:lang w:val="en-US"/>
        </w:rPr>
        <w:t>Interdisciplinary learning</w:t>
      </w:r>
    </w:p>
    <w:p w14:paraId="1E858954" w14:textId="77777777" w:rsidR="00E92F2E" w:rsidRPr="00671891"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671891" w:rsidRDefault="6B229BC4" w:rsidP="00E92F2E">
      <w:pPr>
        <w:spacing w:after="0" w:line="240" w:lineRule="auto"/>
        <w:jc w:val="both"/>
        <w:rPr>
          <w:rFonts w:ascii="Times New Roman" w:hAnsi="Times New Roman" w:cs="Times New Roman"/>
          <w:i/>
          <w:iCs/>
          <w:sz w:val="28"/>
          <w:szCs w:val="28"/>
          <w:lang w:val="en-US"/>
        </w:rPr>
      </w:pPr>
      <w:r w:rsidRPr="00671891">
        <w:rPr>
          <w:rFonts w:ascii="Times New Roman" w:hAnsi="Times New Roman" w:cs="Times New Roman"/>
          <w:i/>
          <w:iCs/>
          <w:sz w:val="28"/>
          <w:szCs w:val="28"/>
          <w:lang w:val="en-US"/>
        </w:rPr>
        <w:t>Content and Language Integrated Learning (CLIL)</w:t>
      </w:r>
    </w:p>
    <w:p w14:paraId="7801FCF9"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671891">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671891"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671891" w:rsidRDefault="6B229BC4" w:rsidP="00E92F2E">
      <w:pPr>
        <w:spacing w:after="0" w:line="240" w:lineRule="auto"/>
        <w:jc w:val="both"/>
        <w:rPr>
          <w:rFonts w:ascii="Times New Roman" w:hAnsi="Times New Roman" w:cs="Times New Roman"/>
          <w:i/>
          <w:sz w:val="28"/>
          <w:szCs w:val="28"/>
          <w:lang w:val="en-US"/>
        </w:rPr>
      </w:pPr>
      <w:r w:rsidRPr="00671891">
        <w:rPr>
          <w:rFonts w:ascii="Times New Roman" w:hAnsi="Times New Roman" w:cs="Times New Roman"/>
          <w:i/>
          <w:sz w:val="28"/>
          <w:szCs w:val="28"/>
          <w:lang w:val="en-US"/>
        </w:rPr>
        <w:t>STEM (Science, Technology, Engineering, Mathematics) education</w:t>
      </w:r>
    </w:p>
    <w:p w14:paraId="1502CF57" w14:textId="77777777" w:rsidR="00E92F2E" w:rsidRPr="00671891"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w:t>
      </w:r>
      <w:r w:rsidRPr="00671891">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671891"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671891" w:rsidRDefault="6B229BC4" w:rsidP="00E92F2E">
      <w:pPr>
        <w:spacing w:after="0" w:line="240" w:lineRule="auto"/>
        <w:jc w:val="both"/>
        <w:rPr>
          <w:rFonts w:ascii="Times New Roman" w:hAnsi="Times New Roman" w:cs="Times New Roman"/>
          <w:b/>
          <w:bCs/>
          <w:iCs/>
          <w:sz w:val="28"/>
          <w:szCs w:val="28"/>
          <w:lang w:val="en-US"/>
        </w:rPr>
      </w:pPr>
      <w:r w:rsidRPr="00671891">
        <w:rPr>
          <w:rFonts w:ascii="Times New Roman" w:hAnsi="Times New Roman" w:cs="Times New Roman"/>
          <w:b/>
          <w:bCs/>
          <w:iCs/>
          <w:sz w:val="28"/>
          <w:szCs w:val="28"/>
          <w:lang w:val="en-US"/>
        </w:rPr>
        <w:t>Digitalisation in Education and Teachers’ Digital competence development</w:t>
      </w:r>
    </w:p>
    <w:p w14:paraId="47C44FB5" w14:textId="77777777" w:rsidR="00E92F2E" w:rsidRPr="00671891"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14:paraId="1FE8F6D5"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14:paraId="32D0A787"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671891"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671891" w:rsidRDefault="6B229BC4" w:rsidP="00E92F2E">
      <w:pPr>
        <w:spacing w:after="0" w:line="240" w:lineRule="auto"/>
        <w:jc w:val="both"/>
        <w:rPr>
          <w:rFonts w:ascii="Times New Roman" w:hAnsi="Times New Roman" w:cs="Times New Roman"/>
          <w:b/>
          <w:bCs/>
          <w:iCs/>
          <w:sz w:val="28"/>
          <w:szCs w:val="28"/>
          <w:lang w:val="en-US"/>
        </w:rPr>
      </w:pPr>
      <w:r w:rsidRPr="00671891">
        <w:rPr>
          <w:rFonts w:ascii="Times New Roman" w:hAnsi="Times New Roman" w:cs="Times New Roman"/>
          <w:b/>
          <w:bCs/>
          <w:iCs/>
          <w:sz w:val="28"/>
          <w:szCs w:val="28"/>
          <w:lang w:val="en-US"/>
        </w:rPr>
        <w:t>Inclusion in education and recognition of different learners</w:t>
      </w:r>
    </w:p>
    <w:p w14:paraId="69577220" w14:textId="77777777" w:rsidR="00E92F2E" w:rsidRPr="00671891"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The concepts of ‘inclusion’ and ‘diversity’ are reviewed in the teaching and education practices with the activities and arrangements that promote inclusion as the centre.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1E4AB994" w14:textId="01136672" w:rsidR="00A6721A" w:rsidRPr="00671891"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671891" w:rsidRDefault="6B229BC4" w:rsidP="00E92F2E">
      <w:pPr>
        <w:spacing w:after="0" w:line="240" w:lineRule="auto"/>
        <w:jc w:val="both"/>
        <w:rPr>
          <w:rFonts w:ascii="Times New Roman" w:hAnsi="Times New Roman" w:cs="Times New Roman"/>
          <w:b/>
          <w:bCs/>
          <w:iCs/>
          <w:sz w:val="28"/>
          <w:szCs w:val="28"/>
          <w:lang w:val="en-US"/>
        </w:rPr>
      </w:pPr>
      <w:r w:rsidRPr="00671891">
        <w:rPr>
          <w:rFonts w:ascii="Times New Roman" w:hAnsi="Times New Roman" w:cs="Times New Roman"/>
          <w:b/>
          <w:bCs/>
          <w:iCs/>
          <w:sz w:val="28"/>
          <w:szCs w:val="28"/>
          <w:lang w:val="en-US"/>
        </w:rPr>
        <w:t>Teachers’ professional development and change management</w:t>
      </w:r>
    </w:p>
    <w:p w14:paraId="04FDDFC4" w14:textId="77777777" w:rsidR="00E92F2E" w:rsidRPr="00671891"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14:paraId="7488098F"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w:t>
      </w:r>
      <w:r w:rsidRPr="00671891">
        <w:rPr>
          <w:rFonts w:ascii="Times New Roman" w:hAnsi="Times New Roman" w:cs="Times New Roman"/>
          <w:sz w:val="28"/>
          <w:szCs w:val="28"/>
          <w:lang w:val="en-US"/>
        </w:rPr>
        <w:lastRenderedPageBreak/>
        <w:t>students, in order to become more effective in facilitating student learning (Åkerlind, 2007).</w:t>
      </w:r>
    </w:p>
    <w:p w14:paraId="34463468"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671891"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14:paraId="55C10B9A" w14:textId="77777777" w:rsidR="00E92F2E" w:rsidRPr="00671891" w:rsidRDefault="00E92F2E" w:rsidP="00E92F2E">
      <w:pPr>
        <w:spacing w:after="0" w:line="240" w:lineRule="auto"/>
        <w:jc w:val="both"/>
        <w:rPr>
          <w:rFonts w:ascii="Times New Roman" w:hAnsi="Times New Roman" w:cs="Times New Roman"/>
          <w:sz w:val="28"/>
          <w:szCs w:val="28"/>
          <w:lang w:val="en-US"/>
        </w:rPr>
      </w:pPr>
    </w:p>
    <w:p w14:paraId="54CEB291" w14:textId="1877A4E9" w:rsidR="00DD2849" w:rsidRDefault="6B229BC4" w:rsidP="00E92F2E">
      <w:pPr>
        <w:spacing w:after="0" w:line="240" w:lineRule="auto"/>
        <w:jc w:val="both"/>
        <w:rPr>
          <w:rFonts w:ascii="Times New Roman" w:hAnsi="Times New Roman" w:cs="Times New Roman"/>
          <w:sz w:val="28"/>
          <w:szCs w:val="28"/>
          <w:lang w:val="en-US"/>
        </w:rPr>
      </w:pPr>
      <w:r w:rsidRPr="00671891">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14:paraId="40FE357E" w14:textId="77777777" w:rsidR="00DD2849" w:rsidRDefault="00DD2849">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3F8C8231" w14:textId="77777777" w:rsidR="00DD2849" w:rsidRPr="00A82F0B" w:rsidRDefault="00DD2849" w:rsidP="00DD2849">
      <w:pPr>
        <w:pStyle w:val="1"/>
        <w:jc w:val="both"/>
        <w:rPr>
          <w:rFonts w:ascii="Times New Roman" w:eastAsia="Times New Roman" w:hAnsi="Times New Roman" w:cs="Times New Roman"/>
          <w:sz w:val="28"/>
          <w:szCs w:val="28"/>
          <w:lang w:val="en-US"/>
        </w:rPr>
      </w:pPr>
      <w:bookmarkStart w:id="49" w:name="_Toc120475423"/>
      <w:bookmarkStart w:id="50" w:name="_Hlk118050385"/>
      <w:bookmarkStart w:id="51" w:name="_Toc137343121"/>
      <w:r w:rsidRPr="00A82F0B">
        <w:rPr>
          <w:rFonts w:ascii="Times New Roman" w:eastAsia="Times New Roman" w:hAnsi="Times New Roman" w:cs="Times New Roman"/>
          <w:b/>
          <w:bCs/>
          <w:sz w:val="28"/>
          <w:szCs w:val="28"/>
          <w:lang w:val="en-US"/>
        </w:rPr>
        <w:lastRenderedPageBreak/>
        <w:t>Literature</w:t>
      </w:r>
      <w:bookmarkEnd w:id="49"/>
      <w:bookmarkEnd w:id="51"/>
      <w:r w:rsidRPr="00A82F0B">
        <w:rPr>
          <w:rFonts w:ascii="Times New Roman" w:eastAsia="Times New Roman" w:hAnsi="Times New Roman" w:cs="Times New Roman"/>
          <w:sz w:val="28"/>
          <w:szCs w:val="28"/>
          <w:lang w:val="en-US"/>
        </w:rPr>
        <w:t xml:space="preserve"> </w:t>
      </w:r>
    </w:p>
    <w:p w14:paraId="0C6B6DB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105DC0A2"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Beijaard, D., Meijer, P. C., &amp; Verloop,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77B3B993"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4E33B7B"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Self study in teaching about teaching. In J. J. Loughran, M. L. Hamilton, V. K. LaBoskey,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5C6DB9EB"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78825D3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3C3ECF9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0AE87C8"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529BD8C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3FD80AF5"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Boud, D. &amp; Falchikov,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5E29297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6C290A4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7D7D3C22"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878D079"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5DE28FF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7BADB8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368515EC"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2AA6E1F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From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Hornberger, p. 1200–1214. Boston: Springer US. </w:t>
      </w:r>
    </w:p>
    <w:p w14:paraId="5F36A0E8"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DC7D3A0"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060E77D2"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74176CD5"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From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Delanoy, and L. Volkmann, p. 1–19. Heidelberg: Carl Winter. </w:t>
      </w:r>
    </w:p>
    <w:p w14:paraId="41B7146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279671FC"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519F9DB9"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73729F7D"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Zarobe,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0F5D841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11A0F545"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66EE1129"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6153B78"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079741D0"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0C48C86" w14:textId="77777777" w:rsidR="00DD2849" w:rsidRPr="00A82F0B" w:rsidRDefault="00DD2849" w:rsidP="00DD2849">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Fimyar, O., Yakavets, N., &amp; Bridges, D. (2014). The contemporary policy agenda. In D.Bridges (Ed), Educational Reform and Internationalisation. The case of school reform in Kazakhstan (pp. 53-68). Peterborough, UK: Printondemand-worldwide.</w:t>
      </w:r>
    </w:p>
    <w:p w14:paraId="1F4FC0DB"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1A652AC"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6B5860">
        <w:rPr>
          <w:rFonts w:ascii="Times New Roman" w:eastAsia="Times New Roman" w:hAnsi="Times New Roman" w:cs="Times New Roman"/>
          <w:sz w:val="28"/>
          <w:szCs w:val="28"/>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74BE6467"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71EAE0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Mobilisation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7F07A1C0"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62D54712"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2B14755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AE6C22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11B4394D"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A07099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Garrison, D. R., &amp; Kanuka,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0B082F7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412A06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Guskey,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699F9E80"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2B90789B"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Hazelkorn, E., Ryan, C., Beernaert, Y., Constantinou, C., Deca, L., Grangeat, M., Karikorpi, M., Lazoudis, A., Pintó, R. &amp; Welzel-Breuer,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606F9F8F"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35491534"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4FBF4714"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7816A646" w14:textId="77777777" w:rsidR="00DD2849" w:rsidRPr="00A82F0B" w:rsidRDefault="00DD2849" w:rsidP="00DD2849">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17F5CDBC"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BE253F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44BC7DE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0E35F55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Koohang, A., Britz,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47119A7D"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09609ABC"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 xml:space="preserve">Investigating Finnish Teacher Educators’ Views on Research-based  Teacher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5A1CD24C"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1EBC89B3"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López-Pérez, M. V., Pérez-López, M. C., &amp; Rodríguez-Ariza,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41FB5492"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61E835E3"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Lunenberg,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24681EE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97765A7" w14:textId="77777777" w:rsidR="00DD2849" w:rsidRPr="00A82F0B" w:rsidRDefault="00DD2849" w:rsidP="00DD2849">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14:paraId="0483A5AB"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977371C"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Servicio de Publicaciones de la Universidad de Córdoba. </w:t>
      </w:r>
    </w:p>
    <w:p w14:paraId="7D8A0A87"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33C2E9AF"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Mehisto, P., Marsh, D. &amp; Frigols,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578BB62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25D85010"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7684316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8673F96" w14:textId="77777777" w:rsidR="00DD2849" w:rsidRPr="00A82F0B" w:rsidRDefault="00DD2849" w:rsidP="00DD2849">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3BFF465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B396FAF"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757E79B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101160D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05BBEFE5"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
        </w:rPr>
      </w:pPr>
    </w:p>
    <w:p w14:paraId="15EEDFFD"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08139E7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
        </w:rPr>
      </w:pPr>
    </w:p>
    <w:p w14:paraId="73B20AFF"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Osguthorpe,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105CD073"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3B5905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Parpala, A., &amp; Postareff, L., (2021). Supporting high-quality teaching in higher education through the HowUTeach self-reflection tool. </w:t>
      </w:r>
      <w:r w:rsidRPr="00A82F0B">
        <w:rPr>
          <w:rFonts w:ascii="Times New Roman" w:eastAsia="Times New Roman" w:hAnsi="Times New Roman" w:cs="Times New Roman"/>
          <w:i/>
          <w:iCs/>
          <w:sz w:val="28"/>
          <w:szCs w:val="28"/>
          <w:lang w:val="en-US"/>
        </w:rPr>
        <w:t>Ammattikasvatuksen aikakauskirja</w:t>
      </w:r>
      <w:r w:rsidRPr="00A82F0B">
        <w:rPr>
          <w:rFonts w:ascii="Times New Roman" w:eastAsia="Times New Roman" w:hAnsi="Times New Roman" w:cs="Times New Roman"/>
          <w:sz w:val="28"/>
          <w:szCs w:val="28"/>
          <w:lang w:val="en-US"/>
        </w:rPr>
        <w:t xml:space="preserve">, 4, 2021. </w:t>
      </w:r>
    </w:p>
    <w:p w14:paraId="776F14CC"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7B7DC2F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762596">
        <w:rPr>
          <w:rFonts w:ascii="Times New Roman" w:eastAsia="Times New Roman" w:hAnsi="Times New Roman" w:cs="Times New Roman"/>
          <w:sz w:val="28"/>
          <w:szCs w:val="28"/>
          <w:lang w:val="en-US"/>
        </w:rPr>
        <w:t xml:space="preserve">Postareff, L., Lindblom-Ylänne, S., &amp; Nevgi,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22ADEE2D"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059709D8"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Trigwell,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0E61609D"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8C422E7"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6B5860">
        <w:rPr>
          <w:rFonts w:ascii="Times New Roman" w:eastAsia="Times New Roman" w:hAnsi="Times New Roman" w:cs="Times New Roman"/>
          <w:sz w:val="28"/>
          <w:szCs w:val="28"/>
        </w:rPr>
        <w:t xml:space="preserve">Pyhältö, K., Pietarinen,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277BD6C7"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4EB687C"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66142ED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2F56E1F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Saloviita, T. 2018.  Attitudes of Teachers Towards Inclusive Education in Finland. https://www.tandfonline.com/doi/full/10.1080/00313831.2018.1541819</w:t>
      </w:r>
    </w:p>
    <w:p w14:paraId="3327F9C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1FA72057" w14:textId="77777777" w:rsidR="00DD2849" w:rsidRPr="00A82F0B" w:rsidRDefault="00DD2849" w:rsidP="00DD2849">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Sharplin, E., Ibrasheva, A., Shamatov, D., Rakisheva, A. (2020). Analysis of Teacher Education in Kazakhstan in Context of Modern International Practice. Bulletin of KazNU, Pedagogical Series, 64(3), pp. 12-27. </w:t>
      </w:r>
    </w:p>
    <w:p w14:paraId="69906E8A"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64ED822A" w14:textId="77777777" w:rsidR="00DD2849" w:rsidRPr="00A82F0B" w:rsidRDefault="00DD2849" w:rsidP="00DD2849">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06A783E4" w14:textId="77777777" w:rsidR="00DD2849" w:rsidRPr="00A82F0B" w:rsidRDefault="00DD2849" w:rsidP="00DD2849">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637B7441" w14:textId="77777777" w:rsidR="00DD2849" w:rsidRPr="00A82F0B" w:rsidRDefault="00DD2849" w:rsidP="00DD2849">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Silova, I., and G. Steiner-Khamsi. (2008). How NGOs React: Globalization and Education Reform in the Caucasus, Central Asia, and Mongolia. Bloomfield, CT: Kumarian Press.</w:t>
      </w:r>
    </w:p>
    <w:p w14:paraId="1227C4D2"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1AB672A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64591348"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4845AE3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34392D87"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10945AB4"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Kynäslahti, H., Krokfors, L., Jyrhämä, R., Byman, R., Stenberg, K., Maaranen, K., &amp; Kansanen,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266869E2"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0EB2C950" w14:textId="77777777" w:rsidR="00DD2849" w:rsidRPr="00A82F0B" w:rsidRDefault="00DD2849" w:rsidP="00DD2849">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7BE1BD1A" w14:textId="77777777" w:rsidR="00DD2849" w:rsidRPr="00A82F0B" w:rsidRDefault="00DD2849" w:rsidP="00DD2849">
      <w:pPr>
        <w:spacing w:after="0" w:line="240" w:lineRule="auto"/>
        <w:jc w:val="both"/>
        <w:rPr>
          <w:rFonts w:ascii="Times New Roman" w:eastAsia="Times New Roman" w:hAnsi="Times New Roman" w:cs="Times New Roman"/>
          <w:sz w:val="28"/>
          <w:szCs w:val="28"/>
        </w:rPr>
      </w:pPr>
    </w:p>
    <w:p w14:paraId="1E2093BF"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62D0BF4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7D461BA4" w14:textId="77777777" w:rsidR="00DD2849" w:rsidRPr="00A82F0B" w:rsidRDefault="00DD2849" w:rsidP="00DD2849">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r w:rsidRPr="00A82F0B">
        <w:rPr>
          <w:rFonts w:ascii="Times New Roman" w:eastAsia="Times New Roman" w:hAnsi="Times New Roman" w:cs="Times New Roman"/>
          <w:color w:val="222222"/>
          <w:sz w:val="28"/>
          <w:szCs w:val="28"/>
          <w:shd w:val="clear" w:color="auto" w:fill="FFFFFF"/>
          <w:lang w:val="en-US" w:eastAsia="fi-FI"/>
        </w:rPr>
        <w:t>Yakavets, N., Bridges, D. &amp; Shamatov, D. 2017. ‘On constructs and the construction of teachers’ professional knowledge in a post-Soviet context’, Journal of Education for Teaching: International Research and Pedagogy. 1-22.</w:t>
      </w:r>
    </w:p>
    <w:p w14:paraId="059F6C86"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0131397"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Visser-Wijnveen, G. J., Van Driel, J. H., Van Der Rijst, R.M., Verloop, N. &amp; Visser,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06E3699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D558DC1"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Voogt, J., Westbroek, H., Handelzalts, A., Walraven, A., McKenney, S., Pieters, J., &amp; De Vries,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362C1A27"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p>
    <w:p w14:paraId="54F4195E" w14:textId="77777777" w:rsidR="00DD2849" w:rsidRPr="00A82F0B" w:rsidRDefault="00DD2849" w:rsidP="00DD284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Åkerlind,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50"/>
    <w:p w14:paraId="5CADF407" w14:textId="77777777" w:rsidR="00A6721A" w:rsidRPr="00671891" w:rsidRDefault="00A6721A" w:rsidP="00E92F2E">
      <w:pPr>
        <w:spacing w:after="0" w:line="240" w:lineRule="auto"/>
        <w:jc w:val="both"/>
        <w:rPr>
          <w:rFonts w:ascii="Times New Roman" w:hAnsi="Times New Roman" w:cs="Times New Roman"/>
          <w:sz w:val="28"/>
          <w:szCs w:val="28"/>
          <w:lang w:val="en-US"/>
        </w:rPr>
      </w:pPr>
    </w:p>
    <w:p w14:paraId="14F00087" w14:textId="1BA3D95F" w:rsidR="00A6721A" w:rsidRPr="00671891" w:rsidRDefault="00A6721A" w:rsidP="00A6721A">
      <w:pPr>
        <w:rPr>
          <w:rFonts w:ascii="Times New Roman" w:hAnsi="Times New Roman" w:cs="Times New Roman"/>
          <w:sz w:val="28"/>
          <w:szCs w:val="28"/>
          <w:lang w:val="en-US"/>
        </w:rPr>
      </w:pPr>
    </w:p>
    <w:sectPr w:rsidR="00A6721A" w:rsidRPr="00671891" w:rsidSect="00DD2849">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26DAF" w14:textId="77777777" w:rsidR="00A2687D" w:rsidRDefault="00A2687D" w:rsidP="00150C45">
      <w:pPr>
        <w:spacing w:after="0" w:line="240" w:lineRule="auto"/>
      </w:pPr>
      <w:r>
        <w:separator/>
      </w:r>
    </w:p>
  </w:endnote>
  <w:endnote w:type="continuationSeparator" w:id="0">
    <w:p w14:paraId="366E26B3" w14:textId="77777777" w:rsidR="00A2687D" w:rsidRDefault="00A2687D" w:rsidP="00150C45">
      <w:pPr>
        <w:spacing w:after="0" w:line="240" w:lineRule="auto"/>
      </w:pPr>
      <w:r>
        <w:continuationSeparator/>
      </w:r>
    </w:p>
  </w:endnote>
  <w:endnote w:type="continuationNotice" w:id="1">
    <w:p w14:paraId="43D1D205" w14:textId="77777777" w:rsidR="00A2687D" w:rsidRDefault="00A268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714307"/>
      <w:docPartObj>
        <w:docPartGallery w:val="Page Numbers (Bottom of Page)"/>
        <w:docPartUnique/>
      </w:docPartObj>
    </w:sdtPr>
    <w:sdtEndPr>
      <w:rPr>
        <w:rFonts w:ascii="Times New Roman" w:hAnsi="Times New Roman" w:cs="Times New Roman"/>
        <w:sz w:val="28"/>
        <w:szCs w:val="28"/>
      </w:rPr>
    </w:sdtEndPr>
    <w:sdtContent>
      <w:p w14:paraId="61D707D2" w14:textId="16785F20" w:rsidR="00C713BA" w:rsidRPr="00DD2849" w:rsidRDefault="00C713BA">
        <w:pPr>
          <w:pStyle w:val="ab"/>
          <w:jc w:val="right"/>
          <w:rPr>
            <w:rFonts w:ascii="Times New Roman" w:hAnsi="Times New Roman" w:cs="Times New Roman"/>
            <w:sz w:val="28"/>
            <w:szCs w:val="28"/>
          </w:rPr>
        </w:pPr>
        <w:r w:rsidRPr="00DD2849">
          <w:rPr>
            <w:rFonts w:ascii="Times New Roman" w:hAnsi="Times New Roman" w:cs="Times New Roman"/>
            <w:sz w:val="28"/>
            <w:szCs w:val="28"/>
          </w:rPr>
          <w:fldChar w:fldCharType="begin"/>
        </w:r>
        <w:r w:rsidRPr="00DD2849">
          <w:rPr>
            <w:rFonts w:ascii="Times New Roman" w:hAnsi="Times New Roman" w:cs="Times New Roman"/>
            <w:sz w:val="28"/>
            <w:szCs w:val="28"/>
          </w:rPr>
          <w:instrText>PAGE   \* MERGEFORMAT</w:instrText>
        </w:r>
        <w:r w:rsidRPr="00DD2849">
          <w:rPr>
            <w:rFonts w:ascii="Times New Roman" w:hAnsi="Times New Roman" w:cs="Times New Roman"/>
            <w:sz w:val="28"/>
            <w:szCs w:val="28"/>
          </w:rPr>
          <w:fldChar w:fldCharType="separate"/>
        </w:r>
        <w:r w:rsidR="00204BF2">
          <w:rPr>
            <w:rFonts w:ascii="Times New Roman" w:hAnsi="Times New Roman" w:cs="Times New Roman"/>
            <w:noProof/>
            <w:sz w:val="28"/>
            <w:szCs w:val="28"/>
          </w:rPr>
          <w:t>2</w:t>
        </w:r>
        <w:r w:rsidRPr="00DD2849">
          <w:rPr>
            <w:rFonts w:ascii="Times New Roman" w:hAnsi="Times New Roman" w:cs="Times New Roman"/>
            <w:sz w:val="28"/>
            <w:szCs w:val="28"/>
          </w:rPr>
          <w:fldChar w:fldCharType="end"/>
        </w:r>
      </w:p>
    </w:sdtContent>
  </w:sdt>
  <w:p w14:paraId="3575E4BE" w14:textId="77777777" w:rsidR="00C713BA" w:rsidRDefault="00C713B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17100"/>
      <w:docPartObj>
        <w:docPartGallery w:val="Page Numbers (Bottom of Page)"/>
        <w:docPartUnique/>
      </w:docPartObj>
    </w:sdtPr>
    <w:sdtEndPr/>
    <w:sdtContent>
      <w:p w14:paraId="168E6FBE" w14:textId="6B7BC8B9" w:rsidR="00BD49B7" w:rsidRDefault="00BD49B7">
        <w:pPr>
          <w:pStyle w:val="ab"/>
          <w:jc w:val="right"/>
        </w:pPr>
        <w:r>
          <w:fldChar w:fldCharType="begin"/>
        </w:r>
        <w:r>
          <w:instrText>PAGE   \* MERGEFORMAT</w:instrText>
        </w:r>
        <w:r>
          <w:fldChar w:fldCharType="separate"/>
        </w:r>
        <w:r w:rsidR="00204BF2" w:rsidRPr="00204BF2">
          <w:rPr>
            <w:noProof/>
            <w:lang w:val="ru-RU"/>
          </w:rPr>
          <w:t>1</w:t>
        </w:r>
        <w:r>
          <w:fldChar w:fldCharType="end"/>
        </w:r>
      </w:p>
    </w:sdtContent>
  </w:sdt>
  <w:p w14:paraId="54D598C9" w14:textId="77777777" w:rsidR="000603BD" w:rsidRDefault="000603B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BE4BB" w14:textId="77777777" w:rsidR="00A2687D" w:rsidRDefault="00A2687D" w:rsidP="00150C45">
      <w:pPr>
        <w:spacing w:after="0" w:line="240" w:lineRule="auto"/>
      </w:pPr>
      <w:r>
        <w:separator/>
      </w:r>
    </w:p>
  </w:footnote>
  <w:footnote w:type="continuationSeparator" w:id="0">
    <w:p w14:paraId="33226699" w14:textId="77777777" w:rsidR="00A2687D" w:rsidRDefault="00A2687D" w:rsidP="00150C45">
      <w:pPr>
        <w:spacing w:after="0" w:line="240" w:lineRule="auto"/>
      </w:pPr>
      <w:r>
        <w:continuationSeparator/>
      </w:r>
    </w:p>
  </w:footnote>
  <w:footnote w:type="continuationNotice" w:id="1">
    <w:p w14:paraId="6C581D82" w14:textId="77777777" w:rsidR="00A2687D" w:rsidRDefault="00A2687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1EE1"/>
    <w:multiLevelType w:val="hybridMultilevel"/>
    <w:tmpl w:val="A5E48C8E"/>
    <w:lvl w:ilvl="0" w:tplc="040B0001">
      <w:start w:val="1"/>
      <w:numFmt w:val="bullet"/>
      <w:lvlText w:val=""/>
      <w:lvlJc w:val="left"/>
      <w:pPr>
        <w:ind w:left="725" w:hanging="360"/>
      </w:pPr>
      <w:rPr>
        <w:rFonts w:ascii="Symbol" w:hAnsi="Symbol" w:hint="default"/>
      </w:rPr>
    </w:lvl>
    <w:lvl w:ilvl="1" w:tplc="040B0003" w:tentative="1">
      <w:start w:val="1"/>
      <w:numFmt w:val="bullet"/>
      <w:lvlText w:val="o"/>
      <w:lvlJc w:val="left"/>
      <w:pPr>
        <w:ind w:left="1445" w:hanging="360"/>
      </w:pPr>
      <w:rPr>
        <w:rFonts w:ascii="Courier New" w:hAnsi="Courier New" w:cs="Courier New" w:hint="default"/>
      </w:rPr>
    </w:lvl>
    <w:lvl w:ilvl="2" w:tplc="040B0005" w:tentative="1">
      <w:start w:val="1"/>
      <w:numFmt w:val="bullet"/>
      <w:lvlText w:val=""/>
      <w:lvlJc w:val="left"/>
      <w:pPr>
        <w:ind w:left="2165" w:hanging="360"/>
      </w:pPr>
      <w:rPr>
        <w:rFonts w:ascii="Wingdings" w:hAnsi="Wingdings" w:hint="default"/>
      </w:rPr>
    </w:lvl>
    <w:lvl w:ilvl="3" w:tplc="040B0001" w:tentative="1">
      <w:start w:val="1"/>
      <w:numFmt w:val="bullet"/>
      <w:lvlText w:val=""/>
      <w:lvlJc w:val="left"/>
      <w:pPr>
        <w:ind w:left="2885" w:hanging="360"/>
      </w:pPr>
      <w:rPr>
        <w:rFonts w:ascii="Symbol" w:hAnsi="Symbol" w:hint="default"/>
      </w:rPr>
    </w:lvl>
    <w:lvl w:ilvl="4" w:tplc="040B0003" w:tentative="1">
      <w:start w:val="1"/>
      <w:numFmt w:val="bullet"/>
      <w:lvlText w:val="o"/>
      <w:lvlJc w:val="left"/>
      <w:pPr>
        <w:ind w:left="3605" w:hanging="360"/>
      </w:pPr>
      <w:rPr>
        <w:rFonts w:ascii="Courier New" w:hAnsi="Courier New" w:cs="Courier New" w:hint="default"/>
      </w:rPr>
    </w:lvl>
    <w:lvl w:ilvl="5" w:tplc="040B0005" w:tentative="1">
      <w:start w:val="1"/>
      <w:numFmt w:val="bullet"/>
      <w:lvlText w:val=""/>
      <w:lvlJc w:val="left"/>
      <w:pPr>
        <w:ind w:left="4325" w:hanging="360"/>
      </w:pPr>
      <w:rPr>
        <w:rFonts w:ascii="Wingdings" w:hAnsi="Wingdings" w:hint="default"/>
      </w:rPr>
    </w:lvl>
    <w:lvl w:ilvl="6" w:tplc="040B0001" w:tentative="1">
      <w:start w:val="1"/>
      <w:numFmt w:val="bullet"/>
      <w:lvlText w:val=""/>
      <w:lvlJc w:val="left"/>
      <w:pPr>
        <w:ind w:left="5045" w:hanging="360"/>
      </w:pPr>
      <w:rPr>
        <w:rFonts w:ascii="Symbol" w:hAnsi="Symbol" w:hint="default"/>
      </w:rPr>
    </w:lvl>
    <w:lvl w:ilvl="7" w:tplc="040B0003" w:tentative="1">
      <w:start w:val="1"/>
      <w:numFmt w:val="bullet"/>
      <w:lvlText w:val="o"/>
      <w:lvlJc w:val="left"/>
      <w:pPr>
        <w:ind w:left="5765" w:hanging="360"/>
      </w:pPr>
      <w:rPr>
        <w:rFonts w:ascii="Courier New" w:hAnsi="Courier New" w:cs="Courier New" w:hint="default"/>
      </w:rPr>
    </w:lvl>
    <w:lvl w:ilvl="8" w:tplc="040B0005" w:tentative="1">
      <w:start w:val="1"/>
      <w:numFmt w:val="bullet"/>
      <w:lvlText w:val=""/>
      <w:lvlJc w:val="left"/>
      <w:pPr>
        <w:ind w:left="6485" w:hanging="360"/>
      </w:pPr>
      <w:rPr>
        <w:rFonts w:ascii="Wingdings" w:hAnsi="Wingdings" w:hint="default"/>
      </w:rPr>
    </w:lvl>
  </w:abstractNum>
  <w:abstractNum w:abstractNumId="1" w15:restartNumberingAfterBreak="0">
    <w:nsid w:val="03207FAE"/>
    <w:multiLevelType w:val="hybridMultilevel"/>
    <w:tmpl w:val="2C10B4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4740870"/>
    <w:multiLevelType w:val="hybridMultilevel"/>
    <w:tmpl w:val="07FA5F4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6A810DB"/>
    <w:multiLevelType w:val="hybridMultilevel"/>
    <w:tmpl w:val="658E6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BF31E57"/>
    <w:multiLevelType w:val="hybridMultilevel"/>
    <w:tmpl w:val="9F76E128"/>
    <w:lvl w:ilvl="0" w:tplc="4DE82370">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CFE27F8"/>
    <w:multiLevelType w:val="hybridMultilevel"/>
    <w:tmpl w:val="0C1272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E8A0178"/>
    <w:multiLevelType w:val="hybridMultilevel"/>
    <w:tmpl w:val="8CE240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2946850"/>
    <w:multiLevelType w:val="hybridMultilevel"/>
    <w:tmpl w:val="43021E62"/>
    <w:lvl w:ilvl="0" w:tplc="DADA9E7E">
      <w:start w:val="1"/>
      <w:numFmt w:val="bullet"/>
      <w:lvlText w:val=""/>
      <w:lvlJc w:val="left"/>
      <w:pPr>
        <w:ind w:left="1080" w:hanging="360"/>
      </w:pPr>
      <w:rPr>
        <w:rFonts w:ascii="Symbol" w:hAnsi="Symbol" w:hint="default"/>
      </w:rPr>
    </w:lvl>
    <w:lvl w:ilvl="1" w:tplc="DE5E6606" w:tentative="1">
      <w:start w:val="1"/>
      <w:numFmt w:val="bullet"/>
      <w:lvlText w:val="o"/>
      <w:lvlJc w:val="left"/>
      <w:pPr>
        <w:ind w:left="1800" w:hanging="360"/>
      </w:pPr>
      <w:rPr>
        <w:rFonts w:ascii="Courier New" w:hAnsi="Courier New" w:cs="Courier New" w:hint="default"/>
      </w:rPr>
    </w:lvl>
    <w:lvl w:ilvl="2" w:tplc="896EA30C" w:tentative="1">
      <w:start w:val="1"/>
      <w:numFmt w:val="bullet"/>
      <w:lvlText w:val=""/>
      <w:lvlJc w:val="left"/>
      <w:pPr>
        <w:ind w:left="2520" w:hanging="360"/>
      </w:pPr>
      <w:rPr>
        <w:rFonts w:ascii="Wingdings" w:hAnsi="Wingdings" w:hint="default"/>
      </w:rPr>
    </w:lvl>
    <w:lvl w:ilvl="3" w:tplc="978A2080" w:tentative="1">
      <w:start w:val="1"/>
      <w:numFmt w:val="bullet"/>
      <w:lvlText w:val=""/>
      <w:lvlJc w:val="left"/>
      <w:pPr>
        <w:ind w:left="3240" w:hanging="360"/>
      </w:pPr>
      <w:rPr>
        <w:rFonts w:ascii="Symbol" w:hAnsi="Symbol" w:hint="default"/>
      </w:rPr>
    </w:lvl>
    <w:lvl w:ilvl="4" w:tplc="16F4E5FA" w:tentative="1">
      <w:start w:val="1"/>
      <w:numFmt w:val="bullet"/>
      <w:lvlText w:val="o"/>
      <w:lvlJc w:val="left"/>
      <w:pPr>
        <w:ind w:left="3960" w:hanging="360"/>
      </w:pPr>
      <w:rPr>
        <w:rFonts w:ascii="Courier New" w:hAnsi="Courier New" w:cs="Courier New" w:hint="default"/>
      </w:rPr>
    </w:lvl>
    <w:lvl w:ilvl="5" w:tplc="51280268" w:tentative="1">
      <w:start w:val="1"/>
      <w:numFmt w:val="bullet"/>
      <w:lvlText w:val=""/>
      <w:lvlJc w:val="left"/>
      <w:pPr>
        <w:ind w:left="4680" w:hanging="360"/>
      </w:pPr>
      <w:rPr>
        <w:rFonts w:ascii="Wingdings" w:hAnsi="Wingdings" w:hint="default"/>
      </w:rPr>
    </w:lvl>
    <w:lvl w:ilvl="6" w:tplc="BFD043AE" w:tentative="1">
      <w:start w:val="1"/>
      <w:numFmt w:val="bullet"/>
      <w:lvlText w:val=""/>
      <w:lvlJc w:val="left"/>
      <w:pPr>
        <w:ind w:left="5400" w:hanging="360"/>
      </w:pPr>
      <w:rPr>
        <w:rFonts w:ascii="Symbol" w:hAnsi="Symbol" w:hint="default"/>
      </w:rPr>
    </w:lvl>
    <w:lvl w:ilvl="7" w:tplc="BD1A003E" w:tentative="1">
      <w:start w:val="1"/>
      <w:numFmt w:val="bullet"/>
      <w:lvlText w:val="o"/>
      <w:lvlJc w:val="left"/>
      <w:pPr>
        <w:ind w:left="6120" w:hanging="360"/>
      </w:pPr>
      <w:rPr>
        <w:rFonts w:ascii="Courier New" w:hAnsi="Courier New" w:cs="Courier New" w:hint="default"/>
      </w:rPr>
    </w:lvl>
    <w:lvl w:ilvl="8" w:tplc="A53A51B4" w:tentative="1">
      <w:start w:val="1"/>
      <w:numFmt w:val="bullet"/>
      <w:lvlText w:val=""/>
      <w:lvlJc w:val="left"/>
      <w:pPr>
        <w:ind w:left="6840" w:hanging="360"/>
      </w:pPr>
      <w:rPr>
        <w:rFonts w:ascii="Wingdings" w:hAnsi="Wingdings" w:hint="default"/>
      </w:rPr>
    </w:lvl>
  </w:abstractNum>
  <w:abstractNum w:abstractNumId="10" w15:restartNumberingAfterBreak="0">
    <w:nsid w:val="14E71E23"/>
    <w:multiLevelType w:val="hybridMultilevel"/>
    <w:tmpl w:val="434071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56E4EB6"/>
    <w:multiLevelType w:val="hybridMultilevel"/>
    <w:tmpl w:val="3AB8318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7BA002F"/>
    <w:multiLevelType w:val="hybridMultilevel"/>
    <w:tmpl w:val="8AA667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7D45DFA"/>
    <w:multiLevelType w:val="hybridMultilevel"/>
    <w:tmpl w:val="94EA49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8AC2A3B"/>
    <w:multiLevelType w:val="hybridMultilevel"/>
    <w:tmpl w:val="C32AB2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8C31E1D"/>
    <w:multiLevelType w:val="hybridMultilevel"/>
    <w:tmpl w:val="EE22156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A9E67B4"/>
    <w:multiLevelType w:val="hybridMultilevel"/>
    <w:tmpl w:val="7CC62DD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AE1139"/>
    <w:multiLevelType w:val="hybridMultilevel"/>
    <w:tmpl w:val="C9C4FA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10E5C2E"/>
    <w:multiLevelType w:val="hybridMultilevel"/>
    <w:tmpl w:val="2216FF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2DB536C"/>
    <w:multiLevelType w:val="hybridMultilevel"/>
    <w:tmpl w:val="E9AA9F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3577863"/>
    <w:multiLevelType w:val="hybridMultilevel"/>
    <w:tmpl w:val="9D3A43E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39E0B94"/>
    <w:multiLevelType w:val="hybridMultilevel"/>
    <w:tmpl w:val="EC2274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5"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6" w15:restartNumberingAfterBreak="0">
    <w:nsid w:val="29F837C3"/>
    <w:multiLevelType w:val="hybridMultilevel"/>
    <w:tmpl w:val="F510054A"/>
    <w:lvl w:ilvl="0" w:tplc="ED601428">
      <w:start w:val="1"/>
      <w:numFmt w:val="bullet"/>
      <w:lvlText w:val=""/>
      <w:lvlJc w:val="left"/>
      <w:pPr>
        <w:ind w:left="720" w:hanging="360"/>
      </w:pPr>
      <w:rPr>
        <w:rFonts w:ascii="Symbol" w:hAnsi="Symbol" w:hint="default"/>
      </w:rPr>
    </w:lvl>
    <w:lvl w:ilvl="1" w:tplc="9FB4379E">
      <w:start w:val="1"/>
      <w:numFmt w:val="decimal"/>
      <w:lvlText w:val="%2."/>
      <w:lvlJc w:val="left"/>
      <w:pPr>
        <w:tabs>
          <w:tab w:val="num" w:pos="1440"/>
        </w:tabs>
        <w:ind w:left="1440" w:hanging="360"/>
      </w:pPr>
    </w:lvl>
    <w:lvl w:ilvl="2" w:tplc="0CEE7CC2">
      <w:start w:val="1"/>
      <w:numFmt w:val="decimal"/>
      <w:lvlText w:val="%3."/>
      <w:lvlJc w:val="left"/>
      <w:pPr>
        <w:tabs>
          <w:tab w:val="num" w:pos="2160"/>
        </w:tabs>
        <w:ind w:left="2160" w:hanging="360"/>
      </w:pPr>
    </w:lvl>
    <w:lvl w:ilvl="3" w:tplc="80F6CBEA">
      <w:start w:val="1"/>
      <w:numFmt w:val="decimal"/>
      <w:lvlText w:val="%4."/>
      <w:lvlJc w:val="left"/>
      <w:pPr>
        <w:tabs>
          <w:tab w:val="num" w:pos="2880"/>
        </w:tabs>
        <w:ind w:left="2880" w:hanging="360"/>
      </w:pPr>
    </w:lvl>
    <w:lvl w:ilvl="4" w:tplc="899212F2">
      <w:start w:val="1"/>
      <w:numFmt w:val="decimal"/>
      <w:lvlText w:val="%5."/>
      <w:lvlJc w:val="left"/>
      <w:pPr>
        <w:tabs>
          <w:tab w:val="num" w:pos="3600"/>
        </w:tabs>
        <w:ind w:left="3600" w:hanging="360"/>
      </w:pPr>
    </w:lvl>
    <w:lvl w:ilvl="5" w:tplc="2EBA123E">
      <w:start w:val="1"/>
      <w:numFmt w:val="decimal"/>
      <w:lvlText w:val="%6."/>
      <w:lvlJc w:val="left"/>
      <w:pPr>
        <w:tabs>
          <w:tab w:val="num" w:pos="4320"/>
        </w:tabs>
        <w:ind w:left="4320" w:hanging="360"/>
      </w:pPr>
    </w:lvl>
    <w:lvl w:ilvl="6" w:tplc="1E7E077C">
      <w:start w:val="1"/>
      <w:numFmt w:val="decimal"/>
      <w:lvlText w:val="%7."/>
      <w:lvlJc w:val="left"/>
      <w:pPr>
        <w:tabs>
          <w:tab w:val="num" w:pos="5040"/>
        </w:tabs>
        <w:ind w:left="5040" w:hanging="360"/>
      </w:pPr>
    </w:lvl>
    <w:lvl w:ilvl="7" w:tplc="64C43104">
      <w:start w:val="1"/>
      <w:numFmt w:val="decimal"/>
      <w:lvlText w:val="%8."/>
      <w:lvlJc w:val="left"/>
      <w:pPr>
        <w:tabs>
          <w:tab w:val="num" w:pos="5760"/>
        </w:tabs>
        <w:ind w:left="5760" w:hanging="360"/>
      </w:pPr>
    </w:lvl>
    <w:lvl w:ilvl="8" w:tplc="BC301C46">
      <w:start w:val="1"/>
      <w:numFmt w:val="decimal"/>
      <w:lvlText w:val="%9."/>
      <w:lvlJc w:val="left"/>
      <w:pPr>
        <w:tabs>
          <w:tab w:val="num" w:pos="6480"/>
        </w:tabs>
        <w:ind w:left="6480" w:hanging="360"/>
      </w:pPr>
    </w:lvl>
  </w:abstractNum>
  <w:abstractNum w:abstractNumId="27" w15:restartNumberingAfterBreak="0">
    <w:nsid w:val="2ACE6261"/>
    <w:multiLevelType w:val="hybridMultilevel"/>
    <w:tmpl w:val="B46C2DF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2CEC1D25"/>
    <w:multiLevelType w:val="hybridMultilevel"/>
    <w:tmpl w:val="7EAAC4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2D9450DA"/>
    <w:multiLevelType w:val="hybridMultilevel"/>
    <w:tmpl w:val="6C382B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2E342AC6"/>
    <w:multiLevelType w:val="hybridMultilevel"/>
    <w:tmpl w:val="3F2E52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30113479"/>
    <w:multiLevelType w:val="hybridMultilevel"/>
    <w:tmpl w:val="2F204BF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34F013FB"/>
    <w:multiLevelType w:val="hybridMultilevel"/>
    <w:tmpl w:val="1AA4722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35CD336F"/>
    <w:multiLevelType w:val="hybridMultilevel"/>
    <w:tmpl w:val="F1FE62C4"/>
    <w:lvl w:ilvl="0" w:tplc="E4C4C87A">
      <w:start w:val="1"/>
      <w:numFmt w:val="decimal"/>
      <w:lvlText w:val="%1."/>
      <w:lvlJc w:val="left"/>
      <w:pPr>
        <w:tabs>
          <w:tab w:val="num" w:pos="720"/>
        </w:tabs>
        <w:ind w:left="720" w:hanging="360"/>
      </w:pPr>
      <w:rPr>
        <w:rFonts w:ascii="Times New Roman" w:eastAsia="Times New Roman" w:hAnsi="Times New Roman" w:cs="Times New Roman"/>
      </w:rPr>
    </w:lvl>
    <w:lvl w:ilvl="1" w:tplc="81CCF096">
      <w:start w:val="1"/>
      <w:numFmt w:val="decimal"/>
      <w:lvlText w:val="%2."/>
      <w:lvlJc w:val="left"/>
      <w:pPr>
        <w:tabs>
          <w:tab w:val="num" w:pos="1440"/>
        </w:tabs>
        <w:ind w:left="1440" w:hanging="360"/>
      </w:pPr>
    </w:lvl>
    <w:lvl w:ilvl="2" w:tplc="612A06B0">
      <w:start w:val="1"/>
      <w:numFmt w:val="decimal"/>
      <w:lvlText w:val="%3."/>
      <w:lvlJc w:val="left"/>
      <w:pPr>
        <w:tabs>
          <w:tab w:val="num" w:pos="2160"/>
        </w:tabs>
        <w:ind w:left="2160" w:hanging="360"/>
      </w:pPr>
    </w:lvl>
    <w:lvl w:ilvl="3" w:tplc="C66CC9D2">
      <w:start w:val="1"/>
      <w:numFmt w:val="decimal"/>
      <w:lvlText w:val="%4."/>
      <w:lvlJc w:val="left"/>
      <w:pPr>
        <w:tabs>
          <w:tab w:val="num" w:pos="2880"/>
        </w:tabs>
        <w:ind w:left="2880" w:hanging="360"/>
      </w:pPr>
    </w:lvl>
    <w:lvl w:ilvl="4" w:tplc="1E52A060">
      <w:start w:val="1"/>
      <w:numFmt w:val="decimal"/>
      <w:lvlText w:val="%5."/>
      <w:lvlJc w:val="left"/>
      <w:pPr>
        <w:tabs>
          <w:tab w:val="num" w:pos="3600"/>
        </w:tabs>
        <w:ind w:left="3600" w:hanging="360"/>
      </w:pPr>
    </w:lvl>
    <w:lvl w:ilvl="5" w:tplc="16E6CE1A">
      <w:start w:val="1"/>
      <w:numFmt w:val="decimal"/>
      <w:lvlText w:val="%6."/>
      <w:lvlJc w:val="left"/>
      <w:pPr>
        <w:tabs>
          <w:tab w:val="num" w:pos="4320"/>
        </w:tabs>
        <w:ind w:left="4320" w:hanging="360"/>
      </w:pPr>
    </w:lvl>
    <w:lvl w:ilvl="6" w:tplc="5510C69E">
      <w:start w:val="1"/>
      <w:numFmt w:val="decimal"/>
      <w:lvlText w:val="%7."/>
      <w:lvlJc w:val="left"/>
      <w:pPr>
        <w:tabs>
          <w:tab w:val="num" w:pos="5040"/>
        </w:tabs>
        <w:ind w:left="5040" w:hanging="360"/>
      </w:pPr>
    </w:lvl>
    <w:lvl w:ilvl="7" w:tplc="392EF572">
      <w:start w:val="1"/>
      <w:numFmt w:val="decimal"/>
      <w:lvlText w:val="%8."/>
      <w:lvlJc w:val="left"/>
      <w:pPr>
        <w:tabs>
          <w:tab w:val="num" w:pos="5760"/>
        </w:tabs>
        <w:ind w:left="5760" w:hanging="360"/>
      </w:pPr>
    </w:lvl>
    <w:lvl w:ilvl="8" w:tplc="E2AC6C2A">
      <w:start w:val="1"/>
      <w:numFmt w:val="decimal"/>
      <w:lvlText w:val="%9."/>
      <w:lvlJc w:val="left"/>
      <w:pPr>
        <w:tabs>
          <w:tab w:val="num" w:pos="6480"/>
        </w:tabs>
        <w:ind w:left="6480" w:hanging="360"/>
      </w:pPr>
    </w:lvl>
  </w:abstractNum>
  <w:abstractNum w:abstractNumId="34" w15:restartNumberingAfterBreak="0">
    <w:nsid w:val="36632DF0"/>
    <w:multiLevelType w:val="hybridMultilevel"/>
    <w:tmpl w:val="539048E8"/>
    <w:lvl w:ilvl="0" w:tplc="040B0001">
      <w:start w:val="1"/>
      <w:numFmt w:val="bullet"/>
      <w:lvlText w:val=""/>
      <w:lvlJc w:val="left"/>
      <w:pPr>
        <w:ind w:left="1050" w:hanging="360"/>
      </w:pPr>
      <w:rPr>
        <w:rFonts w:ascii="Symbol" w:hAnsi="Symbol" w:hint="default"/>
      </w:rPr>
    </w:lvl>
    <w:lvl w:ilvl="1" w:tplc="040B0003" w:tentative="1">
      <w:start w:val="1"/>
      <w:numFmt w:val="bullet"/>
      <w:lvlText w:val="o"/>
      <w:lvlJc w:val="left"/>
      <w:pPr>
        <w:ind w:left="1770" w:hanging="360"/>
      </w:pPr>
      <w:rPr>
        <w:rFonts w:ascii="Courier New" w:hAnsi="Courier New" w:cs="Courier New" w:hint="default"/>
      </w:rPr>
    </w:lvl>
    <w:lvl w:ilvl="2" w:tplc="040B0005" w:tentative="1">
      <w:start w:val="1"/>
      <w:numFmt w:val="bullet"/>
      <w:lvlText w:val=""/>
      <w:lvlJc w:val="left"/>
      <w:pPr>
        <w:ind w:left="2490" w:hanging="360"/>
      </w:pPr>
      <w:rPr>
        <w:rFonts w:ascii="Wingdings" w:hAnsi="Wingdings" w:hint="default"/>
      </w:rPr>
    </w:lvl>
    <w:lvl w:ilvl="3" w:tplc="040B0001" w:tentative="1">
      <w:start w:val="1"/>
      <w:numFmt w:val="bullet"/>
      <w:lvlText w:val=""/>
      <w:lvlJc w:val="left"/>
      <w:pPr>
        <w:ind w:left="3210" w:hanging="360"/>
      </w:pPr>
      <w:rPr>
        <w:rFonts w:ascii="Symbol" w:hAnsi="Symbol" w:hint="default"/>
      </w:rPr>
    </w:lvl>
    <w:lvl w:ilvl="4" w:tplc="040B0003" w:tentative="1">
      <w:start w:val="1"/>
      <w:numFmt w:val="bullet"/>
      <w:lvlText w:val="o"/>
      <w:lvlJc w:val="left"/>
      <w:pPr>
        <w:ind w:left="3930" w:hanging="360"/>
      </w:pPr>
      <w:rPr>
        <w:rFonts w:ascii="Courier New" w:hAnsi="Courier New" w:cs="Courier New" w:hint="default"/>
      </w:rPr>
    </w:lvl>
    <w:lvl w:ilvl="5" w:tplc="040B0005" w:tentative="1">
      <w:start w:val="1"/>
      <w:numFmt w:val="bullet"/>
      <w:lvlText w:val=""/>
      <w:lvlJc w:val="left"/>
      <w:pPr>
        <w:ind w:left="4650" w:hanging="360"/>
      </w:pPr>
      <w:rPr>
        <w:rFonts w:ascii="Wingdings" w:hAnsi="Wingdings" w:hint="default"/>
      </w:rPr>
    </w:lvl>
    <w:lvl w:ilvl="6" w:tplc="040B0001" w:tentative="1">
      <w:start w:val="1"/>
      <w:numFmt w:val="bullet"/>
      <w:lvlText w:val=""/>
      <w:lvlJc w:val="left"/>
      <w:pPr>
        <w:ind w:left="5370" w:hanging="360"/>
      </w:pPr>
      <w:rPr>
        <w:rFonts w:ascii="Symbol" w:hAnsi="Symbol" w:hint="default"/>
      </w:rPr>
    </w:lvl>
    <w:lvl w:ilvl="7" w:tplc="040B0003" w:tentative="1">
      <w:start w:val="1"/>
      <w:numFmt w:val="bullet"/>
      <w:lvlText w:val="o"/>
      <w:lvlJc w:val="left"/>
      <w:pPr>
        <w:ind w:left="6090" w:hanging="360"/>
      </w:pPr>
      <w:rPr>
        <w:rFonts w:ascii="Courier New" w:hAnsi="Courier New" w:cs="Courier New" w:hint="default"/>
      </w:rPr>
    </w:lvl>
    <w:lvl w:ilvl="8" w:tplc="040B0005" w:tentative="1">
      <w:start w:val="1"/>
      <w:numFmt w:val="bullet"/>
      <w:lvlText w:val=""/>
      <w:lvlJc w:val="left"/>
      <w:pPr>
        <w:ind w:left="6810" w:hanging="360"/>
      </w:pPr>
      <w:rPr>
        <w:rFonts w:ascii="Wingdings" w:hAnsi="Wingdings" w:hint="default"/>
      </w:rPr>
    </w:lvl>
  </w:abstractNum>
  <w:abstractNum w:abstractNumId="35" w15:restartNumberingAfterBreak="0">
    <w:nsid w:val="37E9281F"/>
    <w:multiLevelType w:val="hybridMultilevel"/>
    <w:tmpl w:val="70B8C1A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380B48B8"/>
    <w:multiLevelType w:val="hybridMultilevel"/>
    <w:tmpl w:val="265E55E0"/>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9" w15:restartNumberingAfterBreak="0">
    <w:nsid w:val="39F35705"/>
    <w:multiLevelType w:val="hybridMultilevel"/>
    <w:tmpl w:val="BACE272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3A283DF0"/>
    <w:multiLevelType w:val="hybridMultilevel"/>
    <w:tmpl w:val="546869A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3BB43445"/>
    <w:multiLevelType w:val="hybridMultilevel"/>
    <w:tmpl w:val="D5E417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15:restartNumberingAfterBreak="0">
    <w:nsid w:val="3CDF74AD"/>
    <w:multiLevelType w:val="hybridMultilevel"/>
    <w:tmpl w:val="D136A1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3E743704"/>
    <w:multiLevelType w:val="hybridMultilevel"/>
    <w:tmpl w:val="A8D2FD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6" w15:restartNumberingAfterBreak="0">
    <w:nsid w:val="3ECF47C8"/>
    <w:multiLevelType w:val="hybridMultilevel"/>
    <w:tmpl w:val="D4788A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3F0D25BA"/>
    <w:multiLevelType w:val="hybridMultilevel"/>
    <w:tmpl w:val="3626B6A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3FE032E6"/>
    <w:multiLevelType w:val="hybridMultilevel"/>
    <w:tmpl w:val="99A037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40205B3F"/>
    <w:multiLevelType w:val="hybridMultilevel"/>
    <w:tmpl w:val="F1FE62C4"/>
    <w:lvl w:ilvl="0" w:tplc="E4C4C87A">
      <w:start w:val="1"/>
      <w:numFmt w:val="decimal"/>
      <w:lvlText w:val="%1."/>
      <w:lvlJc w:val="left"/>
      <w:pPr>
        <w:tabs>
          <w:tab w:val="num" w:pos="720"/>
        </w:tabs>
        <w:ind w:left="720" w:hanging="360"/>
      </w:pPr>
      <w:rPr>
        <w:rFonts w:ascii="Times New Roman" w:eastAsia="Times New Roman" w:hAnsi="Times New Roman" w:cs="Times New Roman"/>
      </w:rPr>
    </w:lvl>
    <w:lvl w:ilvl="1" w:tplc="81CCF096">
      <w:start w:val="1"/>
      <w:numFmt w:val="decimal"/>
      <w:lvlText w:val="%2."/>
      <w:lvlJc w:val="left"/>
      <w:pPr>
        <w:tabs>
          <w:tab w:val="num" w:pos="1440"/>
        </w:tabs>
        <w:ind w:left="1440" w:hanging="360"/>
      </w:pPr>
    </w:lvl>
    <w:lvl w:ilvl="2" w:tplc="612A06B0">
      <w:start w:val="1"/>
      <w:numFmt w:val="decimal"/>
      <w:lvlText w:val="%3."/>
      <w:lvlJc w:val="left"/>
      <w:pPr>
        <w:tabs>
          <w:tab w:val="num" w:pos="2160"/>
        </w:tabs>
        <w:ind w:left="2160" w:hanging="360"/>
      </w:pPr>
    </w:lvl>
    <w:lvl w:ilvl="3" w:tplc="C66CC9D2">
      <w:start w:val="1"/>
      <w:numFmt w:val="decimal"/>
      <w:lvlText w:val="%4."/>
      <w:lvlJc w:val="left"/>
      <w:pPr>
        <w:tabs>
          <w:tab w:val="num" w:pos="2880"/>
        </w:tabs>
        <w:ind w:left="2880" w:hanging="360"/>
      </w:pPr>
    </w:lvl>
    <w:lvl w:ilvl="4" w:tplc="1E52A060">
      <w:start w:val="1"/>
      <w:numFmt w:val="decimal"/>
      <w:lvlText w:val="%5."/>
      <w:lvlJc w:val="left"/>
      <w:pPr>
        <w:tabs>
          <w:tab w:val="num" w:pos="3600"/>
        </w:tabs>
        <w:ind w:left="3600" w:hanging="360"/>
      </w:pPr>
    </w:lvl>
    <w:lvl w:ilvl="5" w:tplc="16E6CE1A">
      <w:start w:val="1"/>
      <w:numFmt w:val="decimal"/>
      <w:lvlText w:val="%6."/>
      <w:lvlJc w:val="left"/>
      <w:pPr>
        <w:tabs>
          <w:tab w:val="num" w:pos="4320"/>
        </w:tabs>
        <w:ind w:left="4320" w:hanging="360"/>
      </w:pPr>
    </w:lvl>
    <w:lvl w:ilvl="6" w:tplc="5510C69E">
      <w:start w:val="1"/>
      <w:numFmt w:val="decimal"/>
      <w:lvlText w:val="%7."/>
      <w:lvlJc w:val="left"/>
      <w:pPr>
        <w:tabs>
          <w:tab w:val="num" w:pos="5040"/>
        </w:tabs>
        <w:ind w:left="5040" w:hanging="360"/>
      </w:pPr>
    </w:lvl>
    <w:lvl w:ilvl="7" w:tplc="392EF572">
      <w:start w:val="1"/>
      <w:numFmt w:val="decimal"/>
      <w:lvlText w:val="%8."/>
      <w:lvlJc w:val="left"/>
      <w:pPr>
        <w:tabs>
          <w:tab w:val="num" w:pos="5760"/>
        </w:tabs>
        <w:ind w:left="5760" w:hanging="360"/>
      </w:pPr>
    </w:lvl>
    <w:lvl w:ilvl="8" w:tplc="E2AC6C2A">
      <w:start w:val="1"/>
      <w:numFmt w:val="decimal"/>
      <w:lvlText w:val="%9."/>
      <w:lvlJc w:val="left"/>
      <w:pPr>
        <w:tabs>
          <w:tab w:val="num" w:pos="6480"/>
        </w:tabs>
        <w:ind w:left="6480" w:hanging="360"/>
      </w:pPr>
    </w:lvl>
  </w:abstractNum>
  <w:abstractNum w:abstractNumId="50"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51"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3" w15:restartNumberingAfterBreak="0">
    <w:nsid w:val="49464921"/>
    <w:multiLevelType w:val="hybridMultilevel"/>
    <w:tmpl w:val="9566DCE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9FD25B4"/>
    <w:multiLevelType w:val="hybridMultilevel"/>
    <w:tmpl w:val="DE8AE78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4B694B8D"/>
    <w:multiLevelType w:val="hybridMultilevel"/>
    <w:tmpl w:val="47B68D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4D685D0C"/>
    <w:multiLevelType w:val="hybridMultilevel"/>
    <w:tmpl w:val="C6CAD34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8"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59" w15:restartNumberingAfterBreak="0">
    <w:nsid w:val="4FB17507"/>
    <w:multiLevelType w:val="hybridMultilevel"/>
    <w:tmpl w:val="351A7D2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0" w15:restartNumberingAfterBreak="0">
    <w:nsid w:val="508D6E1C"/>
    <w:multiLevelType w:val="hybridMultilevel"/>
    <w:tmpl w:val="CA36316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1" w15:restartNumberingAfterBreak="0">
    <w:nsid w:val="54422770"/>
    <w:multiLevelType w:val="hybridMultilevel"/>
    <w:tmpl w:val="553A09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55A313C7"/>
    <w:multiLevelType w:val="hybridMultilevel"/>
    <w:tmpl w:val="0E44B1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64" w15:restartNumberingAfterBreak="0">
    <w:nsid w:val="5A6F11EF"/>
    <w:multiLevelType w:val="hybridMultilevel"/>
    <w:tmpl w:val="F1FE62C4"/>
    <w:lvl w:ilvl="0" w:tplc="E4C4C87A">
      <w:start w:val="1"/>
      <w:numFmt w:val="decimal"/>
      <w:lvlText w:val="%1."/>
      <w:lvlJc w:val="left"/>
      <w:pPr>
        <w:tabs>
          <w:tab w:val="num" w:pos="720"/>
        </w:tabs>
        <w:ind w:left="720" w:hanging="360"/>
      </w:pPr>
      <w:rPr>
        <w:rFonts w:ascii="Times New Roman" w:eastAsia="Times New Roman" w:hAnsi="Times New Roman" w:cs="Times New Roman"/>
      </w:rPr>
    </w:lvl>
    <w:lvl w:ilvl="1" w:tplc="81CCF096">
      <w:start w:val="1"/>
      <w:numFmt w:val="decimal"/>
      <w:lvlText w:val="%2."/>
      <w:lvlJc w:val="left"/>
      <w:pPr>
        <w:tabs>
          <w:tab w:val="num" w:pos="1440"/>
        </w:tabs>
        <w:ind w:left="1440" w:hanging="360"/>
      </w:pPr>
    </w:lvl>
    <w:lvl w:ilvl="2" w:tplc="612A06B0">
      <w:start w:val="1"/>
      <w:numFmt w:val="decimal"/>
      <w:lvlText w:val="%3."/>
      <w:lvlJc w:val="left"/>
      <w:pPr>
        <w:tabs>
          <w:tab w:val="num" w:pos="2160"/>
        </w:tabs>
        <w:ind w:left="2160" w:hanging="360"/>
      </w:pPr>
    </w:lvl>
    <w:lvl w:ilvl="3" w:tplc="C66CC9D2">
      <w:start w:val="1"/>
      <w:numFmt w:val="decimal"/>
      <w:lvlText w:val="%4."/>
      <w:lvlJc w:val="left"/>
      <w:pPr>
        <w:tabs>
          <w:tab w:val="num" w:pos="2880"/>
        </w:tabs>
        <w:ind w:left="2880" w:hanging="360"/>
      </w:pPr>
    </w:lvl>
    <w:lvl w:ilvl="4" w:tplc="1E52A060">
      <w:start w:val="1"/>
      <w:numFmt w:val="decimal"/>
      <w:lvlText w:val="%5."/>
      <w:lvlJc w:val="left"/>
      <w:pPr>
        <w:tabs>
          <w:tab w:val="num" w:pos="3600"/>
        </w:tabs>
        <w:ind w:left="3600" w:hanging="360"/>
      </w:pPr>
    </w:lvl>
    <w:lvl w:ilvl="5" w:tplc="16E6CE1A">
      <w:start w:val="1"/>
      <w:numFmt w:val="decimal"/>
      <w:lvlText w:val="%6."/>
      <w:lvlJc w:val="left"/>
      <w:pPr>
        <w:tabs>
          <w:tab w:val="num" w:pos="4320"/>
        </w:tabs>
        <w:ind w:left="4320" w:hanging="360"/>
      </w:pPr>
    </w:lvl>
    <w:lvl w:ilvl="6" w:tplc="5510C69E">
      <w:start w:val="1"/>
      <w:numFmt w:val="decimal"/>
      <w:lvlText w:val="%7."/>
      <w:lvlJc w:val="left"/>
      <w:pPr>
        <w:tabs>
          <w:tab w:val="num" w:pos="5040"/>
        </w:tabs>
        <w:ind w:left="5040" w:hanging="360"/>
      </w:pPr>
    </w:lvl>
    <w:lvl w:ilvl="7" w:tplc="392EF572">
      <w:start w:val="1"/>
      <w:numFmt w:val="decimal"/>
      <w:lvlText w:val="%8."/>
      <w:lvlJc w:val="left"/>
      <w:pPr>
        <w:tabs>
          <w:tab w:val="num" w:pos="5760"/>
        </w:tabs>
        <w:ind w:left="5760" w:hanging="360"/>
      </w:pPr>
    </w:lvl>
    <w:lvl w:ilvl="8" w:tplc="E2AC6C2A">
      <w:start w:val="1"/>
      <w:numFmt w:val="decimal"/>
      <w:lvlText w:val="%9."/>
      <w:lvlJc w:val="left"/>
      <w:pPr>
        <w:tabs>
          <w:tab w:val="num" w:pos="6480"/>
        </w:tabs>
        <w:ind w:left="6480" w:hanging="360"/>
      </w:pPr>
    </w:lvl>
  </w:abstractNum>
  <w:abstractNum w:abstractNumId="65" w15:restartNumberingAfterBreak="0">
    <w:nsid w:val="5B046B4C"/>
    <w:multiLevelType w:val="hybridMultilevel"/>
    <w:tmpl w:val="04AEF6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6" w15:restartNumberingAfterBreak="0">
    <w:nsid w:val="5B510167"/>
    <w:multiLevelType w:val="hybridMultilevel"/>
    <w:tmpl w:val="956CE7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7" w15:restartNumberingAfterBreak="0">
    <w:nsid w:val="5EB4777F"/>
    <w:multiLevelType w:val="hybridMultilevel"/>
    <w:tmpl w:val="ED86B32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8" w15:restartNumberingAfterBreak="0">
    <w:nsid w:val="5FF03D65"/>
    <w:multiLevelType w:val="hybridMultilevel"/>
    <w:tmpl w:val="7994A5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604052D8"/>
    <w:multiLevelType w:val="hybridMultilevel"/>
    <w:tmpl w:val="F1FE62C4"/>
    <w:lvl w:ilvl="0" w:tplc="E4C4C87A">
      <w:start w:val="1"/>
      <w:numFmt w:val="decimal"/>
      <w:lvlText w:val="%1."/>
      <w:lvlJc w:val="left"/>
      <w:pPr>
        <w:tabs>
          <w:tab w:val="num" w:pos="720"/>
        </w:tabs>
        <w:ind w:left="720" w:hanging="360"/>
      </w:pPr>
      <w:rPr>
        <w:rFonts w:ascii="Times New Roman" w:eastAsia="Times New Roman" w:hAnsi="Times New Roman" w:cs="Times New Roman"/>
      </w:rPr>
    </w:lvl>
    <w:lvl w:ilvl="1" w:tplc="81CCF096">
      <w:start w:val="1"/>
      <w:numFmt w:val="decimal"/>
      <w:lvlText w:val="%2."/>
      <w:lvlJc w:val="left"/>
      <w:pPr>
        <w:tabs>
          <w:tab w:val="num" w:pos="1440"/>
        </w:tabs>
        <w:ind w:left="1440" w:hanging="360"/>
      </w:pPr>
    </w:lvl>
    <w:lvl w:ilvl="2" w:tplc="612A06B0">
      <w:start w:val="1"/>
      <w:numFmt w:val="decimal"/>
      <w:lvlText w:val="%3."/>
      <w:lvlJc w:val="left"/>
      <w:pPr>
        <w:tabs>
          <w:tab w:val="num" w:pos="2160"/>
        </w:tabs>
        <w:ind w:left="2160" w:hanging="360"/>
      </w:pPr>
    </w:lvl>
    <w:lvl w:ilvl="3" w:tplc="C66CC9D2">
      <w:start w:val="1"/>
      <w:numFmt w:val="decimal"/>
      <w:lvlText w:val="%4."/>
      <w:lvlJc w:val="left"/>
      <w:pPr>
        <w:tabs>
          <w:tab w:val="num" w:pos="2880"/>
        </w:tabs>
        <w:ind w:left="2880" w:hanging="360"/>
      </w:pPr>
    </w:lvl>
    <w:lvl w:ilvl="4" w:tplc="1E52A060">
      <w:start w:val="1"/>
      <w:numFmt w:val="decimal"/>
      <w:lvlText w:val="%5."/>
      <w:lvlJc w:val="left"/>
      <w:pPr>
        <w:tabs>
          <w:tab w:val="num" w:pos="3600"/>
        </w:tabs>
        <w:ind w:left="3600" w:hanging="360"/>
      </w:pPr>
    </w:lvl>
    <w:lvl w:ilvl="5" w:tplc="16E6CE1A">
      <w:start w:val="1"/>
      <w:numFmt w:val="decimal"/>
      <w:lvlText w:val="%6."/>
      <w:lvlJc w:val="left"/>
      <w:pPr>
        <w:tabs>
          <w:tab w:val="num" w:pos="4320"/>
        </w:tabs>
        <w:ind w:left="4320" w:hanging="360"/>
      </w:pPr>
    </w:lvl>
    <w:lvl w:ilvl="6" w:tplc="5510C69E">
      <w:start w:val="1"/>
      <w:numFmt w:val="decimal"/>
      <w:lvlText w:val="%7."/>
      <w:lvlJc w:val="left"/>
      <w:pPr>
        <w:tabs>
          <w:tab w:val="num" w:pos="5040"/>
        </w:tabs>
        <w:ind w:left="5040" w:hanging="360"/>
      </w:pPr>
    </w:lvl>
    <w:lvl w:ilvl="7" w:tplc="392EF572">
      <w:start w:val="1"/>
      <w:numFmt w:val="decimal"/>
      <w:lvlText w:val="%8."/>
      <w:lvlJc w:val="left"/>
      <w:pPr>
        <w:tabs>
          <w:tab w:val="num" w:pos="5760"/>
        </w:tabs>
        <w:ind w:left="5760" w:hanging="360"/>
      </w:pPr>
    </w:lvl>
    <w:lvl w:ilvl="8" w:tplc="E2AC6C2A">
      <w:start w:val="1"/>
      <w:numFmt w:val="decimal"/>
      <w:lvlText w:val="%9."/>
      <w:lvlJc w:val="left"/>
      <w:pPr>
        <w:tabs>
          <w:tab w:val="num" w:pos="6480"/>
        </w:tabs>
        <w:ind w:left="6480" w:hanging="360"/>
      </w:pPr>
    </w:lvl>
  </w:abstractNum>
  <w:abstractNum w:abstractNumId="70"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17F0F1C"/>
    <w:multiLevelType w:val="hybridMultilevel"/>
    <w:tmpl w:val="8F3EC9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2" w15:restartNumberingAfterBreak="0">
    <w:nsid w:val="639D5A75"/>
    <w:multiLevelType w:val="hybridMultilevel"/>
    <w:tmpl w:val="2E862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3" w15:restartNumberingAfterBreak="0">
    <w:nsid w:val="640D1DEA"/>
    <w:multiLevelType w:val="hybridMultilevel"/>
    <w:tmpl w:val="EDAC7A20"/>
    <w:lvl w:ilvl="0" w:tplc="E1A033A6">
      <w:start w:val="1"/>
      <w:numFmt w:val="decimal"/>
      <w:lvlText w:val="%1."/>
      <w:lvlJc w:val="left"/>
      <w:pPr>
        <w:tabs>
          <w:tab w:val="num" w:pos="720"/>
        </w:tabs>
        <w:ind w:left="720" w:hanging="360"/>
      </w:pPr>
      <w:rPr>
        <w:rFonts w:ascii="Times New Roman" w:eastAsia="Times New Roman" w:hAnsi="Times New Roman" w:cs="Times New Roman"/>
        <w:b w:val="0"/>
        <w:bCs/>
      </w:rPr>
    </w:lvl>
    <w:lvl w:ilvl="1" w:tplc="81CCF096">
      <w:start w:val="1"/>
      <w:numFmt w:val="decimal"/>
      <w:lvlText w:val="%2."/>
      <w:lvlJc w:val="left"/>
      <w:pPr>
        <w:tabs>
          <w:tab w:val="num" w:pos="1440"/>
        </w:tabs>
        <w:ind w:left="1440" w:hanging="360"/>
      </w:pPr>
    </w:lvl>
    <w:lvl w:ilvl="2" w:tplc="612A06B0">
      <w:start w:val="1"/>
      <w:numFmt w:val="decimal"/>
      <w:lvlText w:val="%3."/>
      <w:lvlJc w:val="left"/>
      <w:pPr>
        <w:tabs>
          <w:tab w:val="num" w:pos="2160"/>
        </w:tabs>
        <w:ind w:left="2160" w:hanging="360"/>
      </w:pPr>
    </w:lvl>
    <w:lvl w:ilvl="3" w:tplc="C66CC9D2">
      <w:start w:val="1"/>
      <w:numFmt w:val="decimal"/>
      <w:lvlText w:val="%4."/>
      <w:lvlJc w:val="left"/>
      <w:pPr>
        <w:tabs>
          <w:tab w:val="num" w:pos="2880"/>
        </w:tabs>
        <w:ind w:left="2880" w:hanging="360"/>
      </w:pPr>
    </w:lvl>
    <w:lvl w:ilvl="4" w:tplc="1E52A060">
      <w:start w:val="1"/>
      <w:numFmt w:val="decimal"/>
      <w:lvlText w:val="%5."/>
      <w:lvlJc w:val="left"/>
      <w:pPr>
        <w:tabs>
          <w:tab w:val="num" w:pos="3600"/>
        </w:tabs>
        <w:ind w:left="3600" w:hanging="360"/>
      </w:pPr>
    </w:lvl>
    <w:lvl w:ilvl="5" w:tplc="16E6CE1A">
      <w:start w:val="1"/>
      <w:numFmt w:val="decimal"/>
      <w:lvlText w:val="%6."/>
      <w:lvlJc w:val="left"/>
      <w:pPr>
        <w:tabs>
          <w:tab w:val="num" w:pos="4320"/>
        </w:tabs>
        <w:ind w:left="4320" w:hanging="360"/>
      </w:pPr>
    </w:lvl>
    <w:lvl w:ilvl="6" w:tplc="5510C69E">
      <w:start w:val="1"/>
      <w:numFmt w:val="decimal"/>
      <w:lvlText w:val="%7."/>
      <w:lvlJc w:val="left"/>
      <w:pPr>
        <w:tabs>
          <w:tab w:val="num" w:pos="5040"/>
        </w:tabs>
        <w:ind w:left="5040" w:hanging="360"/>
      </w:pPr>
    </w:lvl>
    <w:lvl w:ilvl="7" w:tplc="392EF572">
      <w:start w:val="1"/>
      <w:numFmt w:val="decimal"/>
      <w:lvlText w:val="%8."/>
      <w:lvlJc w:val="left"/>
      <w:pPr>
        <w:tabs>
          <w:tab w:val="num" w:pos="5760"/>
        </w:tabs>
        <w:ind w:left="5760" w:hanging="360"/>
      </w:pPr>
    </w:lvl>
    <w:lvl w:ilvl="8" w:tplc="E2AC6C2A">
      <w:start w:val="1"/>
      <w:numFmt w:val="decimal"/>
      <w:lvlText w:val="%9."/>
      <w:lvlJc w:val="left"/>
      <w:pPr>
        <w:tabs>
          <w:tab w:val="num" w:pos="6480"/>
        </w:tabs>
        <w:ind w:left="6480" w:hanging="360"/>
      </w:pPr>
    </w:lvl>
  </w:abstractNum>
  <w:abstractNum w:abstractNumId="74"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5"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76" w15:restartNumberingAfterBreak="0">
    <w:nsid w:val="662B57A4"/>
    <w:multiLevelType w:val="hybridMultilevel"/>
    <w:tmpl w:val="81728B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7" w15:restartNumberingAfterBreak="0">
    <w:nsid w:val="66CC7E67"/>
    <w:multiLevelType w:val="hybridMultilevel"/>
    <w:tmpl w:val="9D1498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8" w15:restartNumberingAfterBreak="0">
    <w:nsid w:val="69733185"/>
    <w:multiLevelType w:val="hybridMultilevel"/>
    <w:tmpl w:val="9BB4D8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9" w15:restartNumberingAfterBreak="0">
    <w:nsid w:val="6A6B6828"/>
    <w:multiLevelType w:val="hybridMultilevel"/>
    <w:tmpl w:val="0C7C5F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0" w15:restartNumberingAfterBreak="0">
    <w:nsid w:val="6C11108D"/>
    <w:multiLevelType w:val="hybridMultilevel"/>
    <w:tmpl w:val="63A2B3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1" w15:restartNumberingAfterBreak="0">
    <w:nsid w:val="6C4434DA"/>
    <w:multiLevelType w:val="hybridMultilevel"/>
    <w:tmpl w:val="B310DF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2" w15:restartNumberingAfterBreak="0">
    <w:nsid w:val="6D1B0102"/>
    <w:multiLevelType w:val="hybridMultilevel"/>
    <w:tmpl w:val="E3ACFA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3"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84" w15:restartNumberingAfterBreak="0">
    <w:nsid w:val="6FE73B1D"/>
    <w:multiLevelType w:val="hybridMultilevel"/>
    <w:tmpl w:val="CFBCF4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5"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6" w15:restartNumberingAfterBreak="0">
    <w:nsid w:val="72EA4E9E"/>
    <w:multiLevelType w:val="hybridMultilevel"/>
    <w:tmpl w:val="8EA83F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7"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88"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D8070CA"/>
    <w:multiLevelType w:val="hybridMultilevel"/>
    <w:tmpl w:val="2B1C14D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0" w15:restartNumberingAfterBreak="0">
    <w:nsid w:val="7ED03553"/>
    <w:multiLevelType w:val="hybridMultilevel"/>
    <w:tmpl w:val="A3A2253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1" w15:restartNumberingAfterBreak="0">
    <w:nsid w:val="7FAA7FA3"/>
    <w:multiLevelType w:val="hybridMultilevel"/>
    <w:tmpl w:val="A8F40A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2" w15:restartNumberingAfterBreak="0">
    <w:nsid w:val="7FF2456C"/>
    <w:multiLevelType w:val="hybridMultilevel"/>
    <w:tmpl w:val="B07884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52"/>
  </w:num>
  <w:num w:numId="2">
    <w:abstractNumId w:val="70"/>
  </w:num>
  <w:num w:numId="3">
    <w:abstractNumId w:val="37"/>
  </w:num>
  <w:num w:numId="4">
    <w:abstractNumId w:val="88"/>
  </w:num>
  <w:num w:numId="5">
    <w:abstractNumId w:val="54"/>
  </w:num>
  <w:num w:numId="6">
    <w:abstractNumId w:val="51"/>
  </w:num>
  <w:num w:numId="7">
    <w:abstractNumId w:val="24"/>
  </w:num>
  <w:num w:numId="8">
    <w:abstractNumId w:val="58"/>
  </w:num>
  <w:num w:numId="9">
    <w:abstractNumId w:val="41"/>
  </w:num>
  <w:num w:numId="10">
    <w:abstractNumId w:val="63"/>
  </w:num>
  <w:num w:numId="11">
    <w:abstractNumId w:val="74"/>
  </w:num>
  <w:num w:numId="12">
    <w:abstractNumId w:val="38"/>
  </w:num>
  <w:num w:numId="13">
    <w:abstractNumId w:val="8"/>
  </w:num>
  <w:num w:numId="14">
    <w:abstractNumId w:val="83"/>
  </w:num>
  <w:num w:numId="15">
    <w:abstractNumId w:val="4"/>
  </w:num>
  <w:num w:numId="16">
    <w:abstractNumId w:val="85"/>
  </w:num>
  <w:num w:numId="17">
    <w:abstractNumId w:val="36"/>
  </w:num>
  <w:num w:numId="18">
    <w:abstractNumId w:val="14"/>
  </w:num>
  <w:num w:numId="19">
    <w:abstractNumId w:val="19"/>
  </w:num>
  <w:num w:numId="20">
    <w:abstractNumId w:val="5"/>
  </w:num>
  <w:num w:numId="21">
    <w:abstractNumId w:val="18"/>
  </w:num>
  <w:num w:numId="22">
    <w:abstractNumId w:val="45"/>
  </w:num>
  <w:num w:numId="23">
    <w:abstractNumId w:val="50"/>
  </w:num>
  <w:num w:numId="24">
    <w:abstractNumId w:val="17"/>
  </w:num>
  <w:num w:numId="25">
    <w:abstractNumId w:val="25"/>
  </w:num>
  <w:num w:numId="26">
    <w:abstractNumId w:val="75"/>
  </w:num>
  <w:num w:numId="27">
    <w:abstractNumId w:val="6"/>
  </w:num>
  <w:num w:numId="28">
    <w:abstractNumId w:val="65"/>
  </w:num>
  <w:num w:numId="29">
    <w:abstractNumId w:val="9"/>
  </w:num>
  <w:num w:numId="3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3"/>
  </w:num>
  <w:num w:numId="32">
    <w:abstractNumId w:val="47"/>
  </w:num>
  <w:num w:numId="33">
    <w:abstractNumId w:val="0"/>
  </w:num>
  <w:num w:numId="34">
    <w:abstractNumId w:val="60"/>
  </w:num>
  <w:num w:numId="35">
    <w:abstractNumId w:val="34"/>
  </w:num>
  <w:num w:numId="36">
    <w:abstractNumId w:val="23"/>
  </w:num>
  <w:num w:numId="37">
    <w:abstractNumId w:val="32"/>
  </w:num>
  <w:num w:numId="38">
    <w:abstractNumId w:val="31"/>
  </w:num>
  <w:num w:numId="39">
    <w:abstractNumId w:val="53"/>
  </w:num>
  <w:num w:numId="40">
    <w:abstractNumId w:val="2"/>
  </w:num>
  <w:num w:numId="41">
    <w:abstractNumId w:val="30"/>
  </w:num>
  <w:num w:numId="42">
    <w:abstractNumId w:val="13"/>
  </w:num>
  <w:num w:numId="43">
    <w:abstractNumId w:val="55"/>
  </w:num>
  <w:num w:numId="44">
    <w:abstractNumId w:val="62"/>
  </w:num>
  <w:num w:numId="45">
    <w:abstractNumId w:val="90"/>
  </w:num>
  <w:num w:numId="46">
    <w:abstractNumId w:val="22"/>
  </w:num>
  <w:num w:numId="47">
    <w:abstractNumId w:val="72"/>
  </w:num>
  <w:num w:numId="48">
    <w:abstractNumId w:val="21"/>
  </w:num>
  <w:num w:numId="49">
    <w:abstractNumId w:val="10"/>
  </w:num>
  <w:num w:numId="50">
    <w:abstractNumId w:val="61"/>
  </w:num>
  <w:num w:numId="51">
    <w:abstractNumId w:val="46"/>
  </w:num>
  <w:num w:numId="52">
    <w:abstractNumId w:val="44"/>
  </w:num>
  <w:num w:numId="53">
    <w:abstractNumId w:val="49"/>
  </w:num>
  <w:num w:numId="54">
    <w:abstractNumId w:val="64"/>
  </w:num>
  <w:num w:numId="55">
    <w:abstractNumId w:val="33"/>
  </w:num>
  <w:num w:numId="56">
    <w:abstractNumId w:val="69"/>
  </w:num>
  <w:num w:numId="57">
    <w:abstractNumId w:val="71"/>
  </w:num>
  <w:num w:numId="58">
    <w:abstractNumId w:val="91"/>
  </w:num>
  <w:num w:numId="59">
    <w:abstractNumId w:val="28"/>
  </w:num>
  <w:num w:numId="60">
    <w:abstractNumId w:val="11"/>
  </w:num>
  <w:num w:numId="61">
    <w:abstractNumId w:val="57"/>
  </w:num>
  <w:num w:numId="62">
    <w:abstractNumId w:val="89"/>
  </w:num>
  <w:num w:numId="63">
    <w:abstractNumId w:val="86"/>
  </w:num>
  <w:num w:numId="64">
    <w:abstractNumId w:val="40"/>
  </w:num>
  <w:num w:numId="65">
    <w:abstractNumId w:val="92"/>
  </w:num>
  <w:num w:numId="66">
    <w:abstractNumId w:val="67"/>
  </w:num>
  <w:num w:numId="67">
    <w:abstractNumId w:val="7"/>
  </w:num>
  <w:num w:numId="68">
    <w:abstractNumId w:val="56"/>
  </w:num>
  <w:num w:numId="69">
    <w:abstractNumId w:val="27"/>
  </w:num>
  <w:num w:numId="70">
    <w:abstractNumId w:val="84"/>
  </w:num>
  <w:num w:numId="71">
    <w:abstractNumId w:val="59"/>
  </w:num>
  <w:num w:numId="72">
    <w:abstractNumId w:val="76"/>
  </w:num>
  <w:num w:numId="73">
    <w:abstractNumId w:val="81"/>
  </w:num>
  <w:num w:numId="74">
    <w:abstractNumId w:val="35"/>
  </w:num>
  <w:num w:numId="75">
    <w:abstractNumId w:val="77"/>
  </w:num>
  <w:num w:numId="76">
    <w:abstractNumId w:val="78"/>
  </w:num>
  <w:num w:numId="77">
    <w:abstractNumId w:val="20"/>
  </w:num>
  <w:num w:numId="78">
    <w:abstractNumId w:val="66"/>
  </w:num>
  <w:num w:numId="79">
    <w:abstractNumId w:val="68"/>
  </w:num>
  <w:num w:numId="80">
    <w:abstractNumId w:val="82"/>
  </w:num>
  <w:num w:numId="81">
    <w:abstractNumId w:val="3"/>
  </w:num>
  <w:num w:numId="82">
    <w:abstractNumId w:val="15"/>
  </w:num>
  <w:num w:numId="83">
    <w:abstractNumId w:val="29"/>
  </w:num>
  <w:num w:numId="84">
    <w:abstractNumId w:val="12"/>
  </w:num>
  <w:num w:numId="85">
    <w:abstractNumId w:val="39"/>
  </w:num>
  <w:num w:numId="86">
    <w:abstractNumId w:val="43"/>
  </w:num>
  <w:num w:numId="87">
    <w:abstractNumId w:val="16"/>
  </w:num>
  <w:num w:numId="88">
    <w:abstractNumId w:val="79"/>
  </w:num>
  <w:num w:numId="89">
    <w:abstractNumId w:val="42"/>
  </w:num>
  <w:num w:numId="90">
    <w:abstractNumId w:val="48"/>
  </w:num>
  <w:num w:numId="91">
    <w:abstractNumId w:val="80"/>
  </w:num>
  <w:num w:numId="92">
    <w:abstractNumId w:val="1"/>
  </w:num>
  <w:num w:numId="93">
    <w:abstractNumId w:val="8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1D12"/>
    <w:rsid w:val="00003C71"/>
    <w:rsid w:val="0000597C"/>
    <w:rsid w:val="000137A6"/>
    <w:rsid w:val="000142AA"/>
    <w:rsid w:val="000154CC"/>
    <w:rsid w:val="00015BFA"/>
    <w:rsid w:val="00016341"/>
    <w:rsid w:val="000203A0"/>
    <w:rsid w:val="000223C7"/>
    <w:rsid w:val="00023ED1"/>
    <w:rsid w:val="0002439C"/>
    <w:rsid w:val="0002675F"/>
    <w:rsid w:val="00026E8C"/>
    <w:rsid w:val="0003333E"/>
    <w:rsid w:val="0003498D"/>
    <w:rsid w:val="00035943"/>
    <w:rsid w:val="000369C5"/>
    <w:rsid w:val="00043D9E"/>
    <w:rsid w:val="00044B9A"/>
    <w:rsid w:val="00050F37"/>
    <w:rsid w:val="000532A8"/>
    <w:rsid w:val="00056AC5"/>
    <w:rsid w:val="000603BD"/>
    <w:rsid w:val="000642BF"/>
    <w:rsid w:val="00065146"/>
    <w:rsid w:val="00070A3C"/>
    <w:rsid w:val="00073558"/>
    <w:rsid w:val="000747C7"/>
    <w:rsid w:val="00075D04"/>
    <w:rsid w:val="0008017B"/>
    <w:rsid w:val="0008387B"/>
    <w:rsid w:val="00084DB4"/>
    <w:rsid w:val="00087305"/>
    <w:rsid w:val="00087E69"/>
    <w:rsid w:val="00092903"/>
    <w:rsid w:val="00094245"/>
    <w:rsid w:val="00096B1F"/>
    <w:rsid w:val="000A0D5D"/>
    <w:rsid w:val="000A10C3"/>
    <w:rsid w:val="000A7191"/>
    <w:rsid w:val="000A7C6C"/>
    <w:rsid w:val="000B11ED"/>
    <w:rsid w:val="000B2398"/>
    <w:rsid w:val="000B248E"/>
    <w:rsid w:val="000B3BC1"/>
    <w:rsid w:val="000B4F88"/>
    <w:rsid w:val="000C5F32"/>
    <w:rsid w:val="000C6168"/>
    <w:rsid w:val="000C73D4"/>
    <w:rsid w:val="000C7C86"/>
    <w:rsid w:val="000D211B"/>
    <w:rsid w:val="000D307C"/>
    <w:rsid w:val="000D512E"/>
    <w:rsid w:val="000D5A39"/>
    <w:rsid w:val="000D6B60"/>
    <w:rsid w:val="000E08D9"/>
    <w:rsid w:val="000E1E2F"/>
    <w:rsid w:val="000F46F5"/>
    <w:rsid w:val="000F59D4"/>
    <w:rsid w:val="000F7699"/>
    <w:rsid w:val="000F76ED"/>
    <w:rsid w:val="00104E49"/>
    <w:rsid w:val="00105B0E"/>
    <w:rsid w:val="0010661C"/>
    <w:rsid w:val="0010774F"/>
    <w:rsid w:val="00107BFB"/>
    <w:rsid w:val="00113414"/>
    <w:rsid w:val="001139A1"/>
    <w:rsid w:val="00116565"/>
    <w:rsid w:val="0012114F"/>
    <w:rsid w:val="00124345"/>
    <w:rsid w:val="0012531F"/>
    <w:rsid w:val="00126147"/>
    <w:rsid w:val="0012717B"/>
    <w:rsid w:val="001316B3"/>
    <w:rsid w:val="001322BA"/>
    <w:rsid w:val="0013472C"/>
    <w:rsid w:val="00135443"/>
    <w:rsid w:val="00136B1E"/>
    <w:rsid w:val="001418D3"/>
    <w:rsid w:val="001459BC"/>
    <w:rsid w:val="0015065E"/>
    <w:rsid w:val="00150C45"/>
    <w:rsid w:val="00151B7C"/>
    <w:rsid w:val="00151BD3"/>
    <w:rsid w:val="0015281B"/>
    <w:rsid w:val="00153532"/>
    <w:rsid w:val="00154C43"/>
    <w:rsid w:val="0016278B"/>
    <w:rsid w:val="001658D4"/>
    <w:rsid w:val="0016772C"/>
    <w:rsid w:val="00170798"/>
    <w:rsid w:val="0017245A"/>
    <w:rsid w:val="001728E0"/>
    <w:rsid w:val="00173FC3"/>
    <w:rsid w:val="00174371"/>
    <w:rsid w:val="001757E0"/>
    <w:rsid w:val="00177137"/>
    <w:rsid w:val="00177D3A"/>
    <w:rsid w:val="0017816B"/>
    <w:rsid w:val="00190E59"/>
    <w:rsid w:val="00191C46"/>
    <w:rsid w:val="0019207F"/>
    <w:rsid w:val="00192982"/>
    <w:rsid w:val="001945B4"/>
    <w:rsid w:val="001952D5"/>
    <w:rsid w:val="001A2C36"/>
    <w:rsid w:val="001A4658"/>
    <w:rsid w:val="001A5D48"/>
    <w:rsid w:val="001A6017"/>
    <w:rsid w:val="001A71D1"/>
    <w:rsid w:val="001B08CA"/>
    <w:rsid w:val="001B1B50"/>
    <w:rsid w:val="001B1F66"/>
    <w:rsid w:val="001B6136"/>
    <w:rsid w:val="001B61B5"/>
    <w:rsid w:val="001C2171"/>
    <w:rsid w:val="001C4521"/>
    <w:rsid w:val="001C5A80"/>
    <w:rsid w:val="001C6358"/>
    <w:rsid w:val="001D0166"/>
    <w:rsid w:val="001D0A1A"/>
    <w:rsid w:val="001D120E"/>
    <w:rsid w:val="001D1AC0"/>
    <w:rsid w:val="001D2FE4"/>
    <w:rsid w:val="001E1F60"/>
    <w:rsid w:val="001E4E67"/>
    <w:rsid w:val="001E56CF"/>
    <w:rsid w:val="001F2FEE"/>
    <w:rsid w:val="001F517C"/>
    <w:rsid w:val="001F60DE"/>
    <w:rsid w:val="0020401A"/>
    <w:rsid w:val="00204A2F"/>
    <w:rsid w:val="00204BF2"/>
    <w:rsid w:val="00205AA6"/>
    <w:rsid w:val="00207199"/>
    <w:rsid w:val="00210141"/>
    <w:rsid w:val="00210598"/>
    <w:rsid w:val="00211ED9"/>
    <w:rsid w:val="00212A7E"/>
    <w:rsid w:val="0021593E"/>
    <w:rsid w:val="00224CE7"/>
    <w:rsid w:val="00226D81"/>
    <w:rsid w:val="002274D4"/>
    <w:rsid w:val="002332EE"/>
    <w:rsid w:val="00237956"/>
    <w:rsid w:val="00240CCF"/>
    <w:rsid w:val="00242BB8"/>
    <w:rsid w:val="00244B73"/>
    <w:rsid w:val="00246865"/>
    <w:rsid w:val="00247B7E"/>
    <w:rsid w:val="00252640"/>
    <w:rsid w:val="00256CE8"/>
    <w:rsid w:val="002621BA"/>
    <w:rsid w:val="00263836"/>
    <w:rsid w:val="00263D80"/>
    <w:rsid w:val="00264522"/>
    <w:rsid w:val="00265E07"/>
    <w:rsid w:val="00266B08"/>
    <w:rsid w:val="00266E16"/>
    <w:rsid w:val="0027015E"/>
    <w:rsid w:val="00271395"/>
    <w:rsid w:val="00274B0C"/>
    <w:rsid w:val="002752CC"/>
    <w:rsid w:val="00275B2A"/>
    <w:rsid w:val="00275FA4"/>
    <w:rsid w:val="00276F87"/>
    <w:rsid w:val="002774CA"/>
    <w:rsid w:val="00281A16"/>
    <w:rsid w:val="0028294B"/>
    <w:rsid w:val="002842EF"/>
    <w:rsid w:val="002868C0"/>
    <w:rsid w:val="002871E2"/>
    <w:rsid w:val="00290E98"/>
    <w:rsid w:val="0029107A"/>
    <w:rsid w:val="00293CE6"/>
    <w:rsid w:val="00294628"/>
    <w:rsid w:val="00294B7E"/>
    <w:rsid w:val="00295657"/>
    <w:rsid w:val="002A17DD"/>
    <w:rsid w:val="002A3185"/>
    <w:rsid w:val="002B2AA6"/>
    <w:rsid w:val="002B670B"/>
    <w:rsid w:val="002B6BE7"/>
    <w:rsid w:val="002C0C50"/>
    <w:rsid w:val="002C101C"/>
    <w:rsid w:val="002C4352"/>
    <w:rsid w:val="002C5935"/>
    <w:rsid w:val="002C60CD"/>
    <w:rsid w:val="002C643E"/>
    <w:rsid w:val="002D522F"/>
    <w:rsid w:val="002E0DD7"/>
    <w:rsid w:val="002E1FE1"/>
    <w:rsid w:val="002E3193"/>
    <w:rsid w:val="002E4152"/>
    <w:rsid w:val="002E6C76"/>
    <w:rsid w:val="002F0384"/>
    <w:rsid w:val="002F1CEB"/>
    <w:rsid w:val="002F26B9"/>
    <w:rsid w:val="002F31B2"/>
    <w:rsid w:val="002F6D03"/>
    <w:rsid w:val="003014D9"/>
    <w:rsid w:val="00303B1D"/>
    <w:rsid w:val="00305658"/>
    <w:rsid w:val="003078D1"/>
    <w:rsid w:val="003127FC"/>
    <w:rsid w:val="0031599C"/>
    <w:rsid w:val="00321741"/>
    <w:rsid w:val="003217AE"/>
    <w:rsid w:val="00324A3F"/>
    <w:rsid w:val="00326844"/>
    <w:rsid w:val="00326B46"/>
    <w:rsid w:val="00330E9B"/>
    <w:rsid w:val="00333AC3"/>
    <w:rsid w:val="0033529E"/>
    <w:rsid w:val="0034029E"/>
    <w:rsid w:val="00341A22"/>
    <w:rsid w:val="00350F72"/>
    <w:rsid w:val="0035178B"/>
    <w:rsid w:val="00360A0C"/>
    <w:rsid w:val="00360BF9"/>
    <w:rsid w:val="00361266"/>
    <w:rsid w:val="00361995"/>
    <w:rsid w:val="003642F2"/>
    <w:rsid w:val="003729E2"/>
    <w:rsid w:val="003733B1"/>
    <w:rsid w:val="00375678"/>
    <w:rsid w:val="00381DE0"/>
    <w:rsid w:val="00391CFD"/>
    <w:rsid w:val="00393101"/>
    <w:rsid w:val="00395637"/>
    <w:rsid w:val="0039709F"/>
    <w:rsid w:val="00397580"/>
    <w:rsid w:val="0039793C"/>
    <w:rsid w:val="003A0CCF"/>
    <w:rsid w:val="003A4F8C"/>
    <w:rsid w:val="003B10B7"/>
    <w:rsid w:val="003B4148"/>
    <w:rsid w:val="003B55F6"/>
    <w:rsid w:val="003B5D80"/>
    <w:rsid w:val="003B68D9"/>
    <w:rsid w:val="003B7856"/>
    <w:rsid w:val="003B7874"/>
    <w:rsid w:val="003C0189"/>
    <w:rsid w:val="003C0D7F"/>
    <w:rsid w:val="003C1E1C"/>
    <w:rsid w:val="003C2364"/>
    <w:rsid w:val="003C731E"/>
    <w:rsid w:val="003C7E2F"/>
    <w:rsid w:val="003D07D9"/>
    <w:rsid w:val="003D0C55"/>
    <w:rsid w:val="003D10DB"/>
    <w:rsid w:val="003D1430"/>
    <w:rsid w:val="003D331B"/>
    <w:rsid w:val="003D4CA4"/>
    <w:rsid w:val="003D6033"/>
    <w:rsid w:val="003D71D2"/>
    <w:rsid w:val="003E0F6C"/>
    <w:rsid w:val="003E162E"/>
    <w:rsid w:val="003E3A58"/>
    <w:rsid w:val="003E4F71"/>
    <w:rsid w:val="003E5A4B"/>
    <w:rsid w:val="003E62ED"/>
    <w:rsid w:val="003E6D92"/>
    <w:rsid w:val="003F3A7D"/>
    <w:rsid w:val="003F3AA4"/>
    <w:rsid w:val="0040102F"/>
    <w:rsid w:val="00402E64"/>
    <w:rsid w:val="00411BAD"/>
    <w:rsid w:val="00412307"/>
    <w:rsid w:val="004131AA"/>
    <w:rsid w:val="004142B1"/>
    <w:rsid w:val="00415347"/>
    <w:rsid w:val="0041591A"/>
    <w:rsid w:val="00415A02"/>
    <w:rsid w:val="00416CF4"/>
    <w:rsid w:val="00421081"/>
    <w:rsid w:val="00422385"/>
    <w:rsid w:val="004233D7"/>
    <w:rsid w:val="0043204F"/>
    <w:rsid w:val="0043592A"/>
    <w:rsid w:val="004414A8"/>
    <w:rsid w:val="00441500"/>
    <w:rsid w:val="0044186A"/>
    <w:rsid w:val="00441DFA"/>
    <w:rsid w:val="00442D90"/>
    <w:rsid w:val="00443BBF"/>
    <w:rsid w:val="004442E9"/>
    <w:rsid w:val="00456262"/>
    <w:rsid w:val="0045685C"/>
    <w:rsid w:val="00456B3B"/>
    <w:rsid w:val="00460E06"/>
    <w:rsid w:val="004618CE"/>
    <w:rsid w:val="004628EC"/>
    <w:rsid w:val="00464714"/>
    <w:rsid w:val="00471642"/>
    <w:rsid w:val="00471C5B"/>
    <w:rsid w:val="004720BE"/>
    <w:rsid w:val="0047424D"/>
    <w:rsid w:val="00476772"/>
    <w:rsid w:val="00482096"/>
    <w:rsid w:val="00482900"/>
    <w:rsid w:val="004841FB"/>
    <w:rsid w:val="004843DE"/>
    <w:rsid w:val="004848A2"/>
    <w:rsid w:val="0048509A"/>
    <w:rsid w:val="00486963"/>
    <w:rsid w:val="00492FBB"/>
    <w:rsid w:val="004962AA"/>
    <w:rsid w:val="004A10B5"/>
    <w:rsid w:val="004A2694"/>
    <w:rsid w:val="004A37C2"/>
    <w:rsid w:val="004A3AAB"/>
    <w:rsid w:val="004A6C69"/>
    <w:rsid w:val="004A7432"/>
    <w:rsid w:val="004A7594"/>
    <w:rsid w:val="004A7BC4"/>
    <w:rsid w:val="004A7CE4"/>
    <w:rsid w:val="004B1054"/>
    <w:rsid w:val="004B1886"/>
    <w:rsid w:val="004B3012"/>
    <w:rsid w:val="004B33D1"/>
    <w:rsid w:val="004B3D74"/>
    <w:rsid w:val="004B57C5"/>
    <w:rsid w:val="004B584C"/>
    <w:rsid w:val="004C0DCB"/>
    <w:rsid w:val="004C1272"/>
    <w:rsid w:val="004C2290"/>
    <w:rsid w:val="004D065C"/>
    <w:rsid w:val="004D120E"/>
    <w:rsid w:val="004D1BD5"/>
    <w:rsid w:val="004D48D5"/>
    <w:rsid w:val="004D6D5E"/>
    <w:rsid w:val="004E42B9"/>
    <w:rsid w:val="004E7452"/>
    <w:rsid w:val="004F43C0"/>
    <w:rsid w:val="004F43FA"/>
    <w:rsid w:val="004F6A05"/>
    <w:rsid w:val="0050765D"/>
    <w:rsid w:val="00507ACE"/>
    <w:rsid w:val="00510118"/>
    <w:rsid w:val="0051098E"/>
    <w:rsid w:val="00513E3E"/>
    <w:rsid w:val="005159DB"/>
    <w:rsid w:val="00517777"/>
    <w:rsid w:val="00522934"/>
    <w:rsid w:val="00522A06"/>
    <w:rsid w:val="00524E95"/>
    <w:rsid w:val="00527611"/>
    <w:rsid w:val="00527733"/>
    <w:rsid w:val="005315C0"/>
    <w:rsid w:val="00532325"/>
    <w:rsid w:val="00533213"/>
    <w:rsid w:val="0053416C"/>
    <w:rsid w:val="00535A8A"/>
    <w:rsid w:val="0053718F"/>
    <w:rsid w:val="00542A63"/>
    <w:rsid w:val="0054430B"/>
    <w:rsid w:val="00545FB2"/>
    <w:rsid w:val="0055184B"/>
    <w:rsid w:val="005522C8"/>
    <w:rsid w:val="005538A2"/>
    <w:rsid w:val="0056447E"/>
    <w:rsid w:val="005665B7"/>
    <w:rsid w:val="00571547"/>
    <w:rsid w:val="005725BF"/>
    <w:rsid w:val="00573AF2"/>
    <w:rsid w:val="00574AF2"/>
    <w:rsid w:val="00574B17"/>
    <w:rsid w:val="00574BA1"/>
    <w:rsid w:val="005756A6"/>
    <w:rsid w:val="00575B24"/>
    <w:rsid w:val="00577486"/>
    <w:rsid w:val="00577545"/>
    <w:rsid w:val="00577DFB"/>
    <w:rsid w:val="0058012D"/>
    <w:rsid w:val="00582040"/>
    <w:rsid w:val="00582CE5"/>
    <w:rsid w:val="005844E8"/>
    <w:rsid w:val="0058468E"/>
    <w:rsid w:val="005858C3"/>
    <w:rsid w:val="00587278"/>
    <w:rsid w:val="005874DC"/>
    <w:rsid w:val="00590BAF"/>
    <w:rsid w:val="00592751"/>
    <w:rsid w:val="00592E26"/>
    <w:rsid w:val="005948C9"/>
    <w:rsid w:val="00595399"/>
    <w:rsid w:val="00595B37"/>
    <w:rsid w:val="005A27BF"/>
    <w:rsid w:val="005A41DD"/>
    <w:rsid w:val="005A451D"/>
    <w:rsid w:val="005B1024"/>
    <w:rsid w:val="005B2213"/>
    <w:rsid w:val="005B231E"/>
    <w:rsid w:val="005B44B0"/>
    <w:rsid w:val="005B5138"/>
    <w:rsid w:val="005B6DBC"/>
    <w:rsid w:val="005C076D"/>
    <w:rsid w:val="005C4270"/>
    <w:rsid w:val="005C53AA"/>
    <w:rsid w:val="005C5F96"/>
    <w:rsid w:val="005C5FB3"/>
    <w:rsid w:val="005E1596"/>
    <w:rsid w:val="005E2920"/>
    <w:rsid w:val="005E6274"/>
    <w:rsid w:val="005E7C09"/>
    <w:rsid w:val="005F2DF5"/>
    <w:rsid w:val="005F3B3D"/>
    <w:rsid w:val="005F3C1A"/>
    <w:rsid w:val="005F545D"/>
    <w:rsid w:val="005F55ED"/>
    <w:rsid w:val="00602190"/>
    <w:rsid w:val="0060338D"/>
    <w:rsid w:val="00604645"/>
    <w:rsid w:val="00606082"/>
    <w:rsid w:val="00611373"/>
    <w:rsid w:val="00611D5F"/>
    <w:rsid w:val="00612036"/>
    <w:rsid w:val="0061572B"/>
    <w:rsid w:val="0061709F"/>
    <w:rsid w:val="006210DE"/>
    <w:rsid w:val="00621C2A"/>
    <w:rsid w:val="0062314E"/>
    <w:rsid w:val="00625D45"/>
    <w:rsid w:val="0063097F"/>
    <w:rsid w:val="00633F04"/>
    <w:rsid w:val="00634199"/>
    <w:rsid w:val="006360DD"/>
    <w:rsid w:val="006401BC"/>
    <w:rsid w:val="006403E3"/>
    <w:rsid w:val="0065265C"/>
    <w:rsid w:val="00654CF6"/>
    <w:rsid w:val="00656807"/>
    <w:rsid w:val="006578B8"/>
    <w:rsid w:val="00657AEA"/>
    <w:rsid w:val="006605BA"/>
    <w:rsid w:val="00664D96"/>
    <w:rsid w:val="006651BC"/>
    <w:rsid w:val="00666D5C"/>
    <w:rsid w:val="00671499"/>
    <w:rsid w:val="00671891"/>
    <w:rsid w:val="00671A71"/>
    <w:rsid w:val="00674C52"/>
    <w:rsid w:val="00675E51"/>
    <w:rsid w:val="00685EB4"/>
    <w:rsid w:val="0068609C"/>
    <w:rsid w:val="006907CA"/>
    <w:rsid w:val="00691293"/>
    <w:rsid w:val="00691EF7"/>
    <w:rsid w:val="006924A8"/>
    <w:rsid w:val="00696031"/>
    <w:rsid w:val="006A0C65"/>
    <w:rsid w:val="006A29E8"/>
    <w:rsid w:val="006A2F53"/>
    <w:rsid w:val="006A4092"/>
    <w:rsid w:val="006A590B"/>
    <w:rsid w:val="006A59D6"/>
    <w:rsid w:val="006A5CD4"/>
    <w:rsid w:val="006B12CB"/>
    <w:rsid w:val="006B5860"/>
    <w:rsid w:val="006B6286"/>
    <w:rsid w:val="006C14EE"/>
    <w:rsid w:val="006C3FAD"/>
    <w:rsid w:val="006C527F"/>
    <w:rsid w:val="006C6444"/>
    <w:rsid w:val="006C6926"/>
    <w:rsid w:val="006C6C81"/>
    <w:rsid w:val="006D59B3"/>
    <w:rsid w:val="006D97DC"/>
    <w:rsid w:val="006E0DA3"/>
    <w:rsid w:val="006E21F9"/>
    <w:rsid w:val="006E402B"/>
    <w:rsid w:val="006E6275"/>
    <w:rsid w:val="006E6F79"/>
    <w:rsid w:val="006F0762"/>
    <w:rsid w:val="006F13FD"/>
    <w:rsid w:val="006F2024"/>
    <w:rsid w:val="006F28F7"/>
    <w:rsid w:val="006F3E0E"/>
    <w:rsid w:val="006F4E91"/>
    <w:rsid w:val="006F797B"/>
    <w:rsid w:val="00702C06"/>
    <w:rsid w:val="00704034"/>
    <w:rsid w:val="007061FB"/>
    <w:rsid w:val="00706274"/>
    <w:rsid w:val="007065B3"/>
    <w:rsid w:val="00706983"/>
    <w:rsid w:val="0071269C"/>
    <w:rsid w:val="00713B12"/>
    <w:rsid w:val="00720639"/>
    <w:rsid w:val="00724F88"/>
    <w:rsid w:val="007311CB"/>
    <w:rsid w:val="00736DDE"/>
    <w:rsid w:val="007379D0"/>
    <w:rsid w:val="00737BCB"/>
    <w:rsid w:val="00740226"/>
    <w:rsid w:val="00742568"/>
    <w:rsid w:val="00742866"/>
    <w:rsid w:val="00745D0A"/>
    <w:rsid w:val="00747144"/>
    <w:rsid w:val="007540C4"/>
    <w:rsid w:val="00754751"/>
    <w:rsid w:val="007559ED"/>
    <w:rsid w:val="00755C01"/>
    <w:rsid w:val="00757211"/>
    <w:rsid w:val="00760599"/>
    <w:rsid w:val="007610CA"/>
    <w:rsid w:val="007641B9"/>
    <w:rsid w:val="0076643E"/>
    <w:rsid w:val="00766C8B"/>
    <w:rsid w:val="00767D48"/>
    <w:rsid w:val="007737B0"/>
    <w:rsid w:val="00773DAE"/>
    <w:rsid w:val="00774951"/>
    <w:rsid w:val="00780075"/>
    <w:rsid w:val="00782C8B"/>
    <w:rsid w:val="00783465"/>
    <w:rsid w:val="00790996"/>
    <w:rsid w:val="00791E21"/>
    <w:rsid w:val="0079249C"/>
    <w:rsid w:val="007A15EC"/>
    <w:rsid w:val="007A34CB"/>
    <w:rsid w:val="007A370C"/>
    <w:rsid w:val="007A4215"/>
    <w:rsid w:val="007A7CAA"/>
    <w:rsid w:val="007B040C"/>
    <w:rsid w:val="007B1817"/>
    <w:rsid w:val="007B2072"/>
    <w:rsid w:val="007B3272"/>
    <w:rsid w:val="007B5551"/>
    <w:rsid w:val="007B5A88"/>
    <w:rsid w:val="007B5D23"/>
    <w:rsid w:val="007B6AC2"/>
    <w:rsid w:val="007C0944"/>
    <w:rsid w:val="007C0FAF"/>
    <w:rsid w:val="007C1BC3"/>
    <w:rsid w:val="007C1F2E"/>
    <w:rsid w:val="007C2FC1"/>
    <w:rsid w:val="007C5248"/>
    <w:rsid w:val="007C5B22"/>
    <w:rsid w:val="007C67F2"/>
    <w:rsid w:val="007C7F7E"/>
    <w:rsid w:val="007D1917"/>
    <w:rsid w:val="007D19F1"/>
    <w:rsid w:val="007D2068"/>
    <w:rsid w:val="007D6211"/>
    <w:rsid w:val="007D79CA"/>
    <w:rsid w:val="007E12AF"/>
    <w:rsid w:val="007E4E58"/>
    <w:rsid w:val="007E57F2"/>
    <w:rsid w:val="007F059D"/>
    <w:rsid w:val="007F303C"/>
    <w:rsid w:val="007F3A9C"/>
    <w:rsid w:val="007F48F0"/>
    <w:rsid w:val="00802598"/>
    <w:rsid w:val="008062D7"/>
    <w:rsid w:val="00806359"/>
    <w:rsid w:val="00810EA0"/>
    <w:rsid w:val="008132D3"/>
    <w:rsid w:val="008158CA"/>
    <w:rsid w:val="00815FF6"/>
    <w:rsid w:val="0082226E"/>
    <w:rsid w:val="008251B6"/>
    <w:rsid w:val="00825B88"/>
    <w:rsid w:val="00826914"/>
    <w:rsid w:val="00827BE5"/>
    <w:rsid w:val="00832205"/>
    <w:rsid w:val="00832CC0"/>
    <w:rsid w:val="0083349B"/>
    <w:rsid w:val="00835392"/>
    <w:rsid w:val="008435A7"/>
    <w:rsid w:val="008450DA"/>
    <w:rsid w:val="00847B1B"/>
    <w:rsid w:val="00851359"/>
    <w:rsid w:val="0085341A"/>
    <w:rsid w:val="00864787"/>
    <w:rsid w:val="008704D0"/>
    <w:rsid w:val="008749C4"/>
    <w:rsid w:val="00876311"/>
    <w:rsid w:val="00881FBD"/>
    <w:rsid w:val="008826F0"/>
    <w:rsid w:val="0088313D"/>
    <w:rsid w:val="00883C51"/>
    <w:rsid w:val="00885BA5"/>
    <w:rsid w:val="00891311"/>
    <w:rsid w:val="00892114"/>
    <w:rsid w:val="0089238E"/>
    <w:rsid w:val="00894895"/>
    <w:rsid w:val="008A14E8"/>
    <w:rsid w:val="008A20A6"/>
    <w:rsid w:val="008A24C6"/>
    <w:rsid w:val="008A3967"/>
    <w:rsid w:val="008A49A6"/>
    <w:rsid w:val="008A4D4E"/>
    <w:rsid w:val="008A4FD9"/>
    <w:rsid w:val="008B0259"/>
    <w:rsid w:val="008B178B"/>
    <w:rsid w:val="008B4411"/>
    <w:rsid w:val="008B67E0"/>
    <w:rsid w:val="008B68C0"/>
    <w:rsid w:val="008B75C0"/>
    <w:rsid w:val="008C1BF6"/>
    <w:rsid w:val="008C1D52"/>
    <w:rsid w:val="008C4915"/>
    <w:rsid w:val="008D1861"/>
    <w:rsid w:val="008D2961"/>
    <w:rsid w:val="008D3D69"/>
    <w:rsid w:val="008D46FD"/>
    <w:rsid w:val="008D6117"/>
    <w:rsid w:val="008E68B2"/>
    <w:rsid w:val="008E69FC"/>
    <w:rsid w:val="008F0AAD"/>
    <w:rsid w:val="008F1D41"/>
    <w:rsid w:val="008F43C8"/>
    <w:rsid w:val="008F5269"/>
    <w:rsid w:val="00901DE4"/>
    <w:rsid w:val="00901FBF"/>
    <w:rsid w:val="0090231E"/>
    <w:rsid w:val="00905B88"/>
    <w:rsid w:val="00911688"/>
    <w:rsid w:val="009124BC"/>
    <w:rsid w:val="00912769"/>
    <w:rsid w:val="0092062D"/>
    <w:rsid w:val="00920835"/>
    <w:rsid w:val="0092121F"/>
    <w:rsid w:val="00921611"/>
    <w:rsid w:val="00922048"/>
    <w:rsid w:val="009225A8"/>
    <w:rsid w:val="009235C0"/>
    <w:rsid w:val="0092479F"/>
    <w:rsid w:val="0092726A"/>
    <w:rsid w:val="00927A6A"/>
    <w:rsid w:val="00927D01"/>
    <w:rsid w:val="009304BC"/>
    <w:rsid w:val="00932463"/>
    <w:rsid w:val="0094022C"/>
    <w:rsid w:val="0094153D"/>
    <w:rsid w:val="009431B3"/>
    <w:rsid w:val="00943F41"/>
    <w:rsid w:val="009455F8"/>
    <w:rsid w:val="00946A90"/>
    <w:rsid w:val="00946B0F"/>
    <w:rsid w:val="00946CF8"/>
    <w:rsid w:val="00946D8D"/>
    <w:rsid w:val="009525E0"/>
    <w:rsid w:val="00961874"/>
    <w:rsid w:val="0096477B"/>
    <w:rsid w:val="00967833"/>
    <w:rsid w:val="009709A4"/>
    <w:rsid w:val="0097417F"/>
    <w:rsid w:val="00974781"/>
    <w:rsid w:val="00975903"/>
    <w:rsid w:val="009759D4"/>
    <w:rsid w:val="0097A09F"/>
    <w:rsid w:val="009802BE"/>
    <w:rsid w:val="00981C42"/>
    <w:rsid w:val="00982BEC"/>
    <w:rsid w:val="00983BAF"/>
    <w:rsid w:val="00983E22"/>
    <w:rsid w:val="00985A53"/>
    <w:rsid w:val="00987639"/>
    <w:rsid w:val="00991082"/>
    <w:rsid w:val="00991302"/>
    <w:rsid w:val="00994279"/>
    <w:rsid w:val="00994D64"/>
    <w:rsid w:val="00995E5D"/>
    <w:rsid w:val="009A3C20"/>
    <w:rsid w:val="009A450B"/>
    <w:rsid w:val="009A6103"/>
    <w:rsid w:val="009B1E76"/>
    <w:rsid w:val="009B3E85"/>
    <w:rsid w:val="009B549B"/>
    <w:rsid w:val="009B66DD"/>
    <w:rsid w:val="009C07E9"/>
    <w:rsid w:val="009C1067"/>
    <w:rsid w:val="009C217D"/>
    <w:rsid w:val="009C2B0F"/>
    <w:rsid w:val="009C32A1"/>
    <w:rsid w:val="009C6210"/>
    <w:rsid w:val="009D21E1"/>
    <w:rsid w:val="009D57CD"/>
    <w:rsid w:val="009E11BF"/>
    <w:rsid w:val="009E2B21"/>
    <w:rsid w:val="009E35E8"/>
    <w:rsid w:val="009E69E9"/>
    <w:rsid w:val="009E7908"/>
    <w:rsid w:val="009F013F"/>
    <w:rsid w:val="009F2241"/>
    <w:rsid w:val="009F719C"/>
    <w:rsid w:val="00A02C56"/>
    <w:rsid w:val="00A0326B"/>
    <w:rsid w:val="00A05688"/>
    <w:rsid w:val="00A0647D"/>
    <w:rsid w:val="00A07BAF"/>
    <w:rsid w:val="00A10C82"/>
    <w:rsid w:val="00A200AB"/>
    <w:rsid w:val="00A23B91"/>
    <w:rsid w:val="00A26090"/>
    <w:rsid w:val="00A2687D"/>
    <w:rsid w:val="00A2688B"/>
    <w:rsid w:val="00A26BC9"/>
    <w:rsid w:val="00A30677"/>
    <w:rsid w:val="00A36A40"/>
    <w:rsid w:val="00A4284F"/>
    <w:rsid w:val="00A44AC5"/>
    <w:rsid w:val="00A469A5"/>
    <w:rsid w:val="00A5289F"/>
    <w:rsid w:val="00A53313"/>
    <w:rsid w:val="00A551ED"/>
    <w:rsid w:val="00A5688E"/>
    <w:rsid w:val="00A60657"/>
    <w:rsid w:val="00A61680"/>
    <w:rsid w:val="00A61A26"/>
    <w:rsid w:val="00A61B46"/>
    <w:rsid w:val="00A62B37"/>
    <w:rsid w:val="00A62D4B"/>
    <w:rsid w:val="00A658D8"/>
    <w:rsid w:val="00A66191"/>
    <w:rsid w:val="00A6721A"/>
    <w:rsid w:val="00A71AE5"/>
    <w:rsid w:val="00A71DA6"/>
    <w:rsid w:val="00A72CB8"/>
    <w:rsid w:val="00A741ED"/>
    <w:rsid w:val="00A745BE"/>
    <w:rsid w:val="00A75C51"/>
    <w:rsid w:val="00A772CB"/>
    <w:rsid w:val="00A80B3D"/>
    <w:rsid w:val="00A8171C"/>
    <w:rsid w:val="00A81B63"/>
    <w:rsid w:val="00A83822"/>
    <w:rsid w:val="00A90B39"/>
    <w:rsid w:val="00A95140"/>
    <w:rsid w:val="00A96000"/>
    <w:rsid w:val="00A9769B"/>
    <w:rsid w:val="00AA314A"/>
    <w:rsid w:val="00AA3613"/>
    <w:rsid w:val="00AA41C5"/>
    <w:rsid w:val="00AA7791"/>
    <w:rsid w:val="00AB3544"/>
    <w:rsid w:val="00AB43F3"/>
    <w:rsid w:val="00AB5403"/>
    <w:rsid w:val="00AC2D04"/>
    <w:rsid w:val="00AC304E"/>
    <w:rsid w:val="00AC34D1"/>
    <w:rsid w:val="00AC41C3"/>
    <w:rsid w:val="00AC5F97"/>
    <w:rsid w:val="00AC6DFA"/>
    <w:rsid w:val="00AC77DD"/>
    <w:rsid w:val="00AD1892"/>
    <w:rsid w:val="00AD4367"/>
    <w:rsid w:val="00AD5593"/>
    <w:rsid w:val="00AD5CFB"/>
    <w:rsid w:val="00AD6481"/>
    <w:rsid w:val="00AD677C"/>
    <w:rsid w:val="00AD6DAA"/>
    <w:rsid w:val="00AE0120"/>
    <w:rsid w:val="00AE1AB3"/>
    <w:rsid w:val="00AE282F"/>
    <w:rsid w:val="00AF0D58"/>
    <w:rsid w:val="00AF10B5"/>
    <w:rsid w:val="00AF2A62"/>
    <w:rsid w:val="00AF3D8D"/>
    <w:rsid w:val="00AF6985"/>
    <w:rsid w:val="00AF708A"/>
    <w:rsid w:val="00B00C08"/>
    <w:rsid w:val="00B010D5"/>
    <w:rsid w:val="00B01CE8"/>
    <w:rsid w:val="00B040CC"/>
    <w:rsid w:val="00B071A7"/>
    <w:rsid w:val="00B10F97"/>
    <w:rsid w:val="00B11353"/>
    <w:rsid w:val="00B1220A"/>
    <w:rsid w:val="00B122C0"/>
    <w:rsid w:val="00B13442"/>
    <w:rsid w:val="00B15385"/>
    <w:rsid w:val="00B255C5"/>
    <w:rsid w:val="00B25CD7"/>
    <w:rsid w:val="00B27906"/>
    <w:rsid w:val="00B31A27"/>
    <w:rsid w:val="00B31CB4"/>
    <w:rsid w:val="00B32AAF"/>
    <w:rsid w:val="00B32D54"/>
    <w:rsid w:val="00B3468C"/>
    <w:rsid w:val="00B34E66"/>
    <w:rsid w:val="00B34EC5"/>
    <w:rsid w:val="00B36525"/>
    <w:rsid w:val="00B40C53"/>
    <w:rsid w:val="00B4795A"/>
    <w:rsid w:val="00B51DAE"/>
    <w:rsid w:val="00B51FD6"/>
    <w:rsid w:val="00B523B5"/>
    <w:rsid w:val="00B611AC"/>
    <w:rsid w:val="00B61628"/>
    <w:rsid w:val="00B6185F"/>
    <w:rsid w:val="00B62A20"/>
    <w:rsid w:val="00B62A30"/>
    <w:rsid w:val="00B62A72"/>
    <w:rsid w:val="00B6358D"/>
    <w:rsid w:val="00B71DC5"/>
    <w:rsid w:val="00B75A77"/>
    <w:rsid w:val="00B80C45"/>
    <w:rsid w:val="00B832D3"/>
    <w:rsid w:val="00B84689"/>
    <w:rsid w:val="00B87240"/>
    <w:rsid w:val="00B93A76"/>
    <w:rsid w:val="00B9464B"/>
    <w:rsid w:val="00BA2573"/>
    <w:rsid w:val="00BA273A"/>
    <w:rsid w:val="00BA3908"/>
    <w:rsid w:val="00BA519D"/>
    <w:rsid w:val="00BB1F03"/>
    <w:rsid w:val="00BB20A6"/>
    <w:rsid w:val="00BB7C9D"/>
    <w:rsid w:val="00BC0C10"/>
    <w:rsid w:val="00BC2A4E"/>
    <w:rsid w:val="00BC3D0C"/>
    <w:rsid w:val="00BC43F8"/>
    <w:rsid w:val="00BC50F6"/>
    <w:rsid w:val="00BC5213"/>
    <w:rsid w:val="00BD1FD6"/>
    <w:rsid w:val="00BD2034"/>
    <w:rsid w:val="00BD2843"/>
    <w:rsid w:val="00BD49B7"/>
    <w:rsid w:val="00BD5176"/>
    <w:rsid w:val="00BD5B69"/>
    <w:rsid w:val="00BD6666"/>
    <w:rsid w:val="00BE0A88"/>
    <w:rsid w:val="00BE0E14"/>
    <w:rsid w:val="00BE2343"/>
    <w:rsid w:val="00BE2B82"/>
    <w:rsid w:val="00BE45A9"/>
    <w:rsid w:val="00BE4622"/>
    <w:rsid w:val="00BE56EE"/>
    <w:rsid w:val="00BE66F1"/>
    <w:rsid w:val="00BE737D"/>
    <w:rsid w:val="00BF0AC6"/>
    <w:rsid w:val="00BF148C"/>
    <w:rsid w:val="00BF36A6"/>
    <w:rsid w:val="00BF454C"/>
    <w:rsid w:val="00BF540F"/>
    <w:rsid w:val="00BF5EA0"/>
    <w:rsid w:val="00C04E6A"/>
    <w:rsid w:val="00C07CD0"/>
    <w:rsid w:val="00C13A20"/>
    <w:rsid w:val="00C13FB6"/>
    <w:rsid w:val="00C140FC"/>
    <w:rsid w:val="00C159B4"/>
    <w:rsid w:val="00C1762B"/>
    <w:rsid w:val="00C21A94"/>
    <w:rsid w:val="00C21FE3"/>
    <w:rsid w:val="00C24781"/>
    <w:rsid w:val="00C25A54"/>
    <w:rsid w:val="00C3036F"/>
    <w:rsid w:val="00C305E4"/>
    <w:rsid w:val="00C32291"/>
    <w:rsid w:val="00C32D65"/>
    <w:rsid w:val="00C3375C"/>
    <w:rsid w:val="00C33B67"/>
    <w:rsid w:val="00C34C00"/>
    <w:rsid w:val="00C35BEA"/>
    <w:rsid w:val="00C36C3A"/>
    <w:rsid w:val="00C4014C"/>
    <w:rsid w:val="00C428BF"/>
    <w:rsid w:val="00C42F31"/>
    <w:rsid w:val="00C47843"/>
    <w:rsid w:val="00C50397"/>
    <w:rsid w:val="00C65AAA"/>
    <w:rsid w:val="00C66210"/>
    <w:rsid w:val="00C702C2"/>
    <w:rsid w:val="00C713BA"/>
    <w:rsid w:val="00C767D5"/>
    <w:rsid w:val="00C76ACA"/>
    <w:rsid w:val="00C80CE9"/>
    <w:rsid w:val="00C83A8F"/>
    <w:rsid w:val="00C85BEF"/>
    <w:rsid w:val="00C863CD"/>
    <w:rsid w:val="00C864FA"/>
    <w:rsid w:val="00C86E5F"/>
    <w:rsid w:val="00C90C8F"/>
    <w:rsid w:val="00C934F8"/>
    <w:rsid w:val="00C93A8D"/>
    <w:rsid w:val="00C94D67"/>
    <w:rsid w:val="00CA143F"/>
    <w:rsid w:val="00CA349A"/>
    <w:rsid w:val="00CA5458"/>
    <w:rsid w:val="00CA63E4"/>
    <w:rsid w:val="00CB03B3"/>
    <w:rsid w:val="00CB0EBA"/>
    <w:rsid w:val="00CB400A"/>
    <w:rsid w:val="00CB4F6A"/>
    <w:rsid w:val="00CB5333"/>
    <w:rsid w:val="00CB6108"/>
    <w:rsid w:val="00CB7AE0"/>
    <w:rsid w:val="00CC57A5"/>
    <w:rsid w:val="00CC612B"/>
    <w:rsid w:val="00CC6339"/>
    <w:rsid w:val="00CD06E9"/>
    <w:rsid w:val="00CD16B2"/>
    <w:rsid w:val="00CE01F3"/>
    <w:rsid w:val="00CE0683"/>
    <w:rsid w:val="00CE212F"/>
    <w:rsid w:val="00CF0180"/>
    <w:rsid w:val="00D00896"/>
    <w:rsid w:val="00D00DF0"/>
    <w:rsid w:val="00D02980"/>
    <w:rsid w:val="00D03AC7"/>
    <w:rsid w:val="00D05775"/>
    <w:rsid w:val="00D05EDF"/>
    <w:rsid w:val="00D07F5F"/>
    <w:rsid w:val="00D110DA"/>
    <w:rsid w:val="00D12A83"/>
    <w:rsid w:val="00D1671F"/>
    <w:rsid w:val="00D237F1"/>
    <w:rsid w:val="00D24C37"/>
    <w:rsid w:val="00D260E7"/>
    <w:rsid w:val="00D2628C"/>
    <w:rsid w:val="00D3018E"/>
    <w:rsid w:val="00D3209A"/>
    <w:rsid w:val="00D327B8"/>
    <w:rsid w:val="00D32DFE"/>
    <w:rsid w:val="00D332BC"/>
    <w:rsid w:val="00D34939"/>
    <w:rsid w:val="00D42D22"/>
    <w:rsid w:val="00D4318C"/>
    <w:rsid w:val="00D4326B"/>
    <w:rsid w:val="00D43A64"/>
    <w:rsid w:val="00D50788"/>
    <w:rsid w:val="00D52344"/>
    <w:rsid w:val="00D52A88"/>
    <w:rsid w:val="00D577B3"/>
    <w:rsid w:val="00D57AD1"/>
    <w:rsid w:val="00D616A9"/>
    <w:rsid w:val="00D7096A"/>
    <w:rsid w:val="00D77183"/>
    <w:rsid w:val="00D80B19"/>
    <w:rsid w:val="00D80DD4"/>
    <w:rsid w:val="00D81A98"/>
    <w:rsid w:val="00D8545F"/>
    <w:rsid w:val="00D93170"/>
    <w:rsid w:val="00D93C64"/>
    <w:rsid w:val="00D95C63"/>
    <w:rsid w:val="00D966B8"/>
    <w:rsid w:val="00DA080D"/>
    <w:rsid w:val="00DA1A6F"/>
    <w:rsid w:val="00DA365C"/>
    <w:rsid w:val="00DB0521"/>
    <w:rsid w:val="00DB12E9"/>
    <w:rsid w:val="00DB26DD"/>
    <w:rsid w:val="00DB3BC8"/>
    <w:rsid w:val="00DB48AF"/>
    <w:rsid w:val="00DB4B78"/>
    <w:rsid w:val="00DB7120"/>
    <w:rsid w:val="00DC2EA5"/>
    <w:rsid w:val="00DC3800"/>
    <w:rsid w:val="00DC384B"/>
    <w:rsid w:val="00DC3D8A"/>
    <w:rsid w:val="00DC4FD2"/>
    <w:rsid w:val="00DC56A7"/>
    <w:rsid w:val="00DC6621"/>
    <w:rsid w:val="00DC7DED"/>
    <w:rsid w:val="00DD00E7"/>
    <w:rsid w:val="00DD18F7"/>
    <w:rsid w:val="00DD1E38"/>
    <w:rsid w:val="00DD2849"/>
    <w:rsid w:val="00DD4EF4"/>
    <w:rsid w:val="00DD5BF7"/>
    <w:rsid w:val="00DE0998"/>
    <w:rsid w:val="00DE34C4"/>
    <w:rsid w:val="00DE72AB"/>
    <w:rsid w:val="00DE7369"/>
    <w:rsid w:val="00DE781D"/>
    <w:rsid w:val="00DF0AC4"/>
    <w:rsid w:val="00DF45B4"/>
    <w:rsid w:val="00DF583C"/>
    <w:rsid w:val="00DF735A"/>
    <w:rsid w:val="00DF752A"/>
    <w:rsid w:val="00E0158A"/>
    <w:rsid w:val="00E02B58"/>
    <w:rsid w:val="00E03141"/>
    <w:rsid w:val="00E04CC9"/>
    <w:rsid w:val="00E14E92"/>
    <w:rsid w:val="00E239E6"/>
    <w:rsid w:val="00E269FE"/>
    <w:rsid w:val="00E26F2B"/>
    <w:rsid w:val="00E27617"/>
    <w:rsid w:val="00E31BB9"/>
    <w:rsid w:val="00E33869"/>
    <w:rsid w:val="00E40039"/>
    <w:rsid w:val="00E4247A"/>
    <w:rsid w:val="00E4266A"/>
    <w:rsid w:val="00E43222"/>
    <w:rsid w:val="00E51F63"/>
    <w:rsid w:val="00E5230E"/>
    <w:rsid w:val="00E52608"/>
    <w:rsid w:val="00E52A06"/>
    <w:rsid w:val="00E54E1E"/>
    <w:rsid w:val="00E62C6B"/>
    <w:rsid w:val="00E63DE2"/>
    <w:rsid w:val="00E65849"/>
    <w:rsid w:val="00E70D65"/>
    <w:rsid w:val="00E72E1D"/>
    <w:rsid w:val="00E74446"/>
    <w:rsid w:val="00E74624"/>
    <w:rsid w:val="00E809CD"/>
    <w:rsid w:val="00E80E25"/>
    <w:rsid w:val="00E84E43"/>
    <w:rsid w:val="00E8740D"/>
    <w:rsid w:val="00E9150C"/>
    <w:rsid w:val="00E92F2E"/>
    <w:rsid w:val="00E93B92"/>
    <w:rsid w:val="00EA13E5"/>
    <w:rsid w:val="00EA17C9"/>
    <w:rsid w:val="00EA185A"/>
    <w:rsid w:val="00EA231F"/>
    <w:rsid w:val="00EA2547"/>
    <w:rsid w:val="00EA459B"/>
    <w:rsid w:val="00EA646E"/>
    <w:rsid w:val="00EA6B91"/>
    <w:rsid w:val="00EB45A0"/>
    <w:rsid w:val="00EB6265"/>
    <w:rsid w:val="00EC0D9E"/>
    <w:rsid w:val="00EC290D"/>
    <w:rsid w:val="00EC58A1"/>
    <w:rsid w:val="00ED09CC"/>
    <w:rsid w:val="00ED3902"/>
    <w:rsid w:val="00ED4B03"/>
    <w:rsid w:val="00ED5D46"/>
    <w:rsid w:val="00ED6875"/>
    <w:rsid w:val="00EE20A5"/>
    <w:rsid w:val="00EE39C0"/>
    <w:rsid w:val="00EF065F"/>
    <w:rsid w:val="00EF12E4"/>
    <w:rsid w:val="00EF6F96"/>
    <w:rsid w:val="00F04685"/>
    <w:rsid w:val="00F04A35"/>
    <w:rsid w:val="00F057CE"/>
    <w:rsid w:val="00F06A6A"/>
    <w:rsid w:val="00F11DF7"/>
    <w:rsid w:val="00F12D6B"/>
    <w:rsid w:val="00F13C89"/>
    <w:rsid w:val="00F15860"/>
    <w:rsid w:val="00F15B11"/>
    <w:rsid w:val="00F205AB"/>
    <w:rsid w:val="00F207B0"/>
    <w:rsid w:val="00F26AFD"/>
    <w:rsid w:val="00F34041"/>
    <w:rsid w:val="00F3504F"/>
    <w:rsid w:val="00F3741C"/>
    <w:rsid w:val="00F401C6"/>
    <w:rsid w:val="00F42E6E"/>
    <w:rsid w:val="00F43631"/>
    <w:rsid w:val="00F43A4E"/>
    <w:rsid w:val="00F44C03"/>
    <w:rsid w:val="00F44CF4"/>
    <w:rsid w:val="00F456D4"/>
    <w:rsid w:val="00F458DA"/>
    <w:rsid w:val="00F46831"/>
    <w:rsid w:val="00F47115"/>
    <w:rsid w:val="00F474CE"/>
    <w:rsid w:val="00F519D1"/>
    <w:rsid w:val="00F54403"/>
    <w:rsid w:val="00F54EBB"/>
    <w:rsid w:val="00F55385"/>
    <w:rsid w:val="00F55F58"/>
    <w:rsid w:val="00F564DD"/>
    <w:rsid w:val="00F6255F"/>
    <w:rsid w:val="00F66171"/>
    <w:rsid w:val="00F6775A"/>
    <w:rsid w:val="00F7307D"/>
    <w:rsid w:val="00F73080"/>
    <w:rsid w:val="00F746EC"/>
    <w:rsid w:val="00F81771"/>
    <w:rsid w:val="00F81A21"/>
    <w:rsid w:val="00F86E7D"/>
    <w:rsid w:val="00F92BB8"/>
    <w:rsid w:val="00F95DCA"/>
    <w:rsid w:val="00FA05F5"/>
    <w:rsid w:val="00FA1361"/>
    <w:rsid w:val="00FA2AF7"/>
    <w:rsid w:val="00FA399B"/>
    <w:rsid w:val="00FA40A9"/>
    <w:rsid w:val="00FA48EA"/>
    <w:rsid w:val="00FA4CF9"/>
    <w:rsid w:val="00FA4FF0"/>
    <w:rsid w:val="00FB0A74"/>
    <w:rsid w:val="00FB2088"/>
    <w:rsid w:val="00FB258D"/>
    <w:rsid w:val="00FB38F3"/>
    <w:rsid w:val="00FB5639"/>
    <w:rsid w:val="00FB5A69"/>
    <w:rsid w:val="00FB7F7F"/>
    <w:rsid w:val="00FC0AC1"/>
    <w:rsid w:val="00FC67AB"/>
    <w:rsid w:val="00FC752E"/>
    <w:rsid w:val="00FD0E41"/>
    <w:rsid w:val="00FD109B"/>
    <w:rsid w:val="00FD1156"/>
    <w:rsid w:val="00FD1EDA"/>
    <w:rsid w:val="00FD7B40"/>
    <w:rsid w:val="00FE2F87"/>
    <w:rsid w:val="00FE4A26"/>
    <w:rsid w:val="00FE4F91"/>
    <w:rsid w:val="00FE5072"/>
    <w:rsid w:val="00FE6168"/>
    <w:rsid w:val="00FE6A66"/>
    <w:rsid w:val="00FE7190"/>
    <w:rsid w:val="00FF26E6"/>
    <w:rsid w:val="00FF32F8"/>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A4176C"/>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59A7A1"/>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1A14F9"/>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B7C"/>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1757E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78474">
      <w:bodyDiv w:val="1"/>
      <w:marLeft w:val="0"/>
      <w:marRight w:val="0"/>
      <w:marTop w:val="0"/>
      <w:marBottom w:val="0"/>
      <w:divBdr>
        <w:top w:val="none" w:sz="0" w:space="0" w:color="auto"/>
        <w:left w:val="none" w:sz="0" w:space="0" w:color="auto"/>
        <w:bottom w:val="none" w:sz="0" w:space="0" w:color="auto"/>
        <w:right w:val="none" w:sz="0" w:space="0" w:color="auto"/>
      </w:divBdr>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ED9E2A33-FA1A-4955-9BD6-5E3799952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636F2A6C-1028-498E-AE25-588FA755F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100</Pages>
  <Words>26416</Words>
  <Characters>150574</Characters>
  <Application>Microsoft Office Word</Application>
  <DocSecurity>0</DocSecurity>
  <Lines>1254</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24</cp:revision>
  <cp:lastPrinted>2023-04-16T00:13:00Z</cp:lastPrinted>
  <dcterms:created xsi:type="dcterms:W3CDTF">2023-04-15T19:25:00Z</dcterms:created>
  <dcterms:modified xsi:type="dcterms:W3CDTF">2023-06-10T20:31:00Z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