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5BF7" w:rsidRDefault="00175BF7" w:rsidP="00A05C97">
      <w:pPr>
        <w:pBdr>
          <w:top w:val="nil"/>
          <w:left w:val="nil"/>
          <w:bottom w:val="nil"/>
          <w:right w:val="nil"/>
          <w:between w:val="nil"/>
        </w:pBdr>
        <w:shd w:val="clear" w:color="auto" w:fill="FFFFFF"/>
        <w:spacing w:after="120" w:line="240" w:lineRule="auto"/>
        <w:jc w:val="both"/>
        <w:rPr>
          <w:rFonts w:ascii="Times New Roman" w:eastAsia="Times New Roman" w:hAnsi="Times New Roman" w:cs="Times New Roman"/>
          <w:b/>
          <w:smallCaps/>
          <w:color w:val="00000A"/>
          <w:sz w:val="28"/>
          <w:szCs w:val="28"/>
        </w:rPr>
      </w:pPr>
    </w:p>
    <w:p w:rsidR="00175BF7" w:rsidRDefault="00175BF7" w:rsidP="00A05C97">
      <w:pPr>
        <w:spacing w:after="120" w:line="240" w:lineRule="auto"/>
        <w:jc w:val="both"/>
        <w:rPr>
          <w:rFonts w:ascii="Times New Roman" w:eastAsia="Times New Roman" w:hAnsi="Times New Roman" w:cs="Times New Roman"/>
          <w:color w:val="00000A"/>
          <w:sz w:val="28"/>
          <w:szCs w:val="28"/>
        </w:rPr>
      </w:pPr>
    </w:p>
    <w:p w:rsidR="00175BF7" w:rsidRDefault="00175BF7" w:rsidP="00A05C97">
      <w:pPr>
        <w:spacing w:after="120" w:line="240" w:lineRule="auto"/>
        <w:jc w:val="both"/>
        <w:rPr>
          <w:rFonts w:ascii="Times New Roman" w:eastAsia="Times New Roman" w:hAnsi="Times New Roman" w:cs="Times New Roman"/>
          <w:color w:val="00000A"/>
          <w:sz w:val="28"/>
          <w:szCs w:val="28"/>
        </w:rPr>
      </w:pPr>
    </w:p>
    <w:p w:rsidR="00175BF7" w:rsidRDefault="00175BF7" w:rsidP="00A05C97">
      <w:pPr>
        <w:spacing w:after="120" w:line="240" w:lineRule="auto"/>
        <w:jc w:val="both"/>
        <w:rPr>
          <w:rFonts w:ascii="Times New Roman" w:eastAsia="Times New Roman" w:hAnsi="Times New Roman" w:cs="Times New Roman"/>
          <w:color w:val="00000A"/>
          <w:sz w:val="28"/>
          <w:szCs w:val="28"/>
        </w:rPr>
      </w:pPr>
    </w:p>
    <w:p w:rsidR="00175BF7" w:rsidRDefault="00175BF7" w:rsidP="00A05C97">
      <w:pPr>
        <w:spacing w:after="120" w:line="240" w:lineRule="auto"/>
        <w:jc w:val="both"/>
        <w:rPr>
          <w:rFonts w:ascii="Times New Roman" w:eastAsia="Times New Roman" w:hAnsi="Times New Roman" w:cs="Times New Roman"/>
          <w:color w:val="00000A"/>
          <w:sz w:val="28"/>
          <w:szCs w:val="28"/>
        </w:rPr>
      </w:pPr>
    </w:p>
    <w:p w:rsidR="00175BF7" w:rsidRDefault="00175BF7" w:rsidP="00A05C97">
      <w:pPr>
        <w:spacing w:after="120" w:line="240" w:lineRule="auto"/>
        <w:jc w:val="both"/>
        <w:rPr>
          <w:rFonts w:ascii="Times New Roman" w:eastAsia="Times New Roman" w:hAnsi="Times New Roman" w:cs="Times New Roman"/>
          <w:color w:val="00000A"/>
          <w:sz w:val="28"/>
          <w:szCs w:val="28"/>
        </w:rPr>
      </w:pPr>
    </w:p>
    <w:p w:rsidR="00175BF7" w:rsidRDefault="00175BF7" w:rsidP="00A05C97">
      <w:pPr>
        <w:spacing w:after="120" w:line="240" w:lineRule="auto"/>
        <w:jc w:val="both"/>
        <w:rPr>
          <w:rFonts w:ascii="Times New Roman" w:eastAsia="Times New Roman" w:hAnsi="Times New Roman" w:cs="Times New Roman"/>
          <w:color w:val="00000A"/>
          <w:sz w:val="28"/>
          <w:szCs w:val="28"/>
        </w:rPr>
      </w:pPr>
    </w:p>
    <w:p w:rsidR="00175BF7" w:rsidRDefault="00175BF7" w:rsidP="00A05C97">
      <w:pPr>
        <w:spacing w:after="120" w:line="240" w:lineRule="auto"/>
        <w:jc w:val="both"/>
        <w:rPr>
          <w:rFonts w:ascii="Times New Roman" w:eastAsia="Times New Roman" w:hAnsi="Times New Roman" w:cs="Times New Roman"/>
          <w:color w:val="00000A"/>
          <w:sz w:val="28"/>
          <w:szCs w:val="28"/>
        </w:rPr>
      </w:pPr>
    </w:p>
    <w:p w:rsidR="00175BF7" w:rsidRDefault="00175BF7" w:rsidP="00A05C97">
      <w:pPr>
        <w:spacing w:after="120" w:line="240" w:lineRule="auto"/>
        <w:jc w:val="both"/>
        <w:rPr>
          <w:rFonts w:ascii="Times New Roman" w:eastAsia="Times New Roman" w:hAnsi="Times New Roman" w:cs="Times New Roman"/>
          <w:color w:val="00000A"/>
          <w:sz w:val="28"/>
          <w:szCs w:val="28"/>
        </w:rPr>
      </w:pPr>
    </w:p>
    <w:p w:rsidR="00175BF7" w:rsidRDefault="00175BF7" w:rsidP="00A05C97">
      <w:pPr>
        <w:spacing w:after="120" w:line="240" w:lineRule="auto"/>
        <w:jc w:val="both"/>
        <w:rPr>
          <w:rFonts w:ascii="Times New Roman" w:eastAsia="Times New Roman" w:hAnsi="Times New Roman" w:cs="Times New Roman"/>
          <w:sz w:val="28"/>
          <w:szCs w:val="28"/>
        </w:rPr>
      </w:pPr>
    </w:p>
    <w:p w:rsidR="00175BF7" w:rsidRDefault="00175BF7" w:rsidP="00A05C97">
      <w:pPr>
        <w:spacing w:after="120" w:line="240" w:lineRule="auto"/>
        <w:jc w:val="both"/>
        <w:rPr>
          <w:rFonts w:ascii="Times New Roman" w:eastAsia="Times New Roman" w:hAnsi="Times New Roman" w:cs="Times New Roman"/>
          <w:sz w:val="28"/>
          <w:szCs w:val="28"/>
        </w:rPr>
      </w:pPr>
    </w:p>
    <w:p w:rsidR="00175BF7" w:rsidRDefault="00175BF7" w:rsidP="00A05C97">
      <w:pPr>
        <w:spacing w:after="120" w:line="240" w:lineRule="auto"/>
        <w:jc w:val="both"/>
        <w:rPr>
          <w:rFonts w:ascii="Times New Roman" w:eastAsia="Times New Roman" w:hAnsi="Times New Roman" w:cs="Times New Roman"/>
          <w:sz w:val="28"/>
          <w:szCs w:val="28"/>
        </w:rPr>
      </w:pPr>
    </w:p>
    <w:p w:rsidR="00175BF7" w:rsidRDefault="00175BF7" w:rsidP="00A05C97">
      <w:pPr>
        <w:spacing w:after="120" w:line="240" w:lineRule="auto"/>
        <w:jc w:val="center"/>
        <w:rPr>
          <w:rFonts w:ascii="Times New Roman" w:eastAsia="Times New Roman" w:hAnsi="Times New Roman" w:cs="Times New Roman"/>
          <w:sz w:val="28"/>
          <w:szCs w:val="28"/>
        </w:rPr>
      </w:pPr>
    </w:p>
    <w:p w:rsidR="00175BF7" w:rsidRPr="00E53E39" w:rsidRDefault="00220010" w:rsidP="00A05C97">
      <w:pPr>
        <w:pBdr>
          <w:top w:val="nil"/>
          <w:left w:val="nil"/>
          <w:bottom w:val="single" w:sz="4" w:space="4" w:color="4472C4"/>
          <w:right w:val="nil"/>
          <w:between w:val="nil"/>
        </w:pBdr>
        <w:spacing w:before="200" w:after="120" w:line="240" w:lineRule="auto"/>
        <w:ind w:right="936"/>
        <w:jc w:val="center"/>
        <w:rPr>
          <w:rFonts w:ascii="Times New Roman" w:eastAsia="Times New Roman" w:hAnsi="Times New Roman" w:cs="Times New Roman"/>
          <w:b/>
          <w:smallCaps/>
          <w:color w:val="000000"/>
          <w:sz w:val="28"/>
          <w:szCs w:val="28"/>
        </w:rPr>
      </w:pPr>
      <w:r w:rsidRPr="00E53E39">
        <w:rPr>
          <w:rFonts w:ascii="Times New Roman" w:eastAsia="Times New Roman" w:hAnsi="Times New Roman" w:cs="Times New Roman"/>
          <w:b/>
          <w:smallCaps/>
          <w:color w:val="000000"/>
          <w:sz w:val="28"/>
          <w:szCs w:val="28"/>
        </w:rPr>
        <w:t>ФОРМА ПРЕДЛОЖЕНИЯ ПО ОБРАЗОВАТЕЛЬНОЙ ПРОГРАММЕ</w:t>
      </w:r>
    </w:p>
    <w:p w:rsidR="00175BF7" w:rsidRPr="00E53E39" w:rsidRDefault="00220010" w:rsidP="00A05C97">
      <w:pPr>
        <w:pBdr>
          <w:top w:val="nil"/>
          <w:left w:val="nil"/>
          <w:bottom w:val="single" w:sz="4" w:space="4" w:color="4472C4"/>
          <w:right w:val="nil"/>
          <w:between w:val="nil"/>
        </w:pBdr>
        <w:spacing w:before="200" w:after="120" w:line="240" w:lineRule="auto"/>
        <w:ind w:right="936"/>
        <w:jc w:val="center"/>
        <w:rPr>
          <w:rFonts w:ascii="Times New Roman" w:eastAsia="Times New Roman" w:hAnsi="Times New Roman" w:cs="Times New Roman"/>
          <w:b/>
          <w:smallCaps/>
          <w:color w:val="000000"/>
          <w:sz w:val="28"/>
          <w:szCs w:val="28"/>
        </w:rPr>
      </w:pPr>
      <w:r w:rsidRPr="00E53E39">
        <w:rPr>
          <w:rFonts w:ascii="Times New Roman" w:eastAsia="Times New Roman" w:hAnsi="Times New Roman" w:cs="Times New Roman"/>
          <w:b/>
          <w:smallCaps/>
          <w:color w:val="000000"/>
          <w:sz w:val="28"/>
          <w:szCs w:val="28"/>
        </w:rPr>
        <w:t xml:space="preserve">Английский  язык </w:t>
      </w:r>
    </w:p>
    <w:p w:rsidR="00175BF7" w:rsidRPr="00E53E39" w:rsidRDefault="00175BF7" w:rsidP="00A05C97">
      <w:pPr>
        <w:spacing w:after="120" w:line="240" w:lineRule="auto"/>
        <w:jc w:val="center"/>
        <w:rPr>
          <w:rFonts w:ascii="Times New Roman" w:eastAsia="Times New Roman" w:hAnsi="Times New Roman" w:cs="Times New Roman"/>
          <w:color w:val="00000A"/>
          <w:sz w:val="28"/>
          <w:szCs w:val="28"/>
        </w:rPr>
      </w:pPr>
    </w:p>
    <w:p w:rsidR="003A4B59" w:rsidRPr="00E53E39" w:rsidRDefault="003A4B59" w:rsidP="00A05C97">
      <w:pPr>
        <w:tabs>
          <w:tab w:val="left" w:pos="90"/>
          <w:tab w:val="left" w:pos="284"/>
          <w:tab w:val="left" w:pos="426"/>
          <w:tab w:val="left" w:pos="2070"/>
          <w:tab w:val="left" w:pos="8820"/>
        </w:tabs>
        <w:spacing w:after="0" w:line="240" w:lineRule="auto"/>
        <w:ind w:right="116"/>
        <w:jc w:val="center"/>
        <w:rPr>
          <w:rFonts w:ascii="Times New Roman" w:eastAsia="Times New Roman" w:hAnsi="Times New Roman" w:cs="Times New Roman"/>
          <w:sz w:val="28"/>
          <w:szCs w:val="28"/>
          <w:lang w:val="ru-RU"/>
        </w:rPr>
      </w:pPr>
      <w:r w:rsidRPr="00E53E39">
        <w:rPr>
          <w:rFonts w:ascii="Times New Roman" w:eastAsia="Times New Roman" w:hAnsi="Times New Roman" w:cs="Times New Roman"/>
          <w:sz w:val="28"/>
          <w:szCs w:val="28"/>
        </w:rPr>
        <w:t>Утверждена на 2023-2027 годы</w:t>
      </w:r>
    </w:p>
    <w:p w:rsidR="00175BF7" w:rsidRPr="00E53E39" w:rsidRDefault="00175BF7" w:rsidP="00A05C97">
      <w:pPr>
        <w:spacing w:after="120" w:line="240" w:lineRule="auto"/>
        <w:jc w:val="both"/>
        <w:rPr>
          <w:rFonts w:ascii="Times New Roman" w:eastAsia="Times New Roman" w:hAnsi="Times New Roman" w:cs="Times New Roman"/>
          <w:i/>
          <w:color w:val="00000A"/>
          <w:sz w:val="28"/>
          <w:szCs w:val="28"/>
        </w:rPr>
      </w:pPr>
    </w:p>
    <w:p w:rsidR="00175BF7" w:rsidRPr="00E53E39" w:rsidRDefault="00175BF7" w:rsidP="00A05C97">
      <w:pPr>
        <w:spacing w:after="120" w:line="240" w:lineRule="auto"/>
        <w:jc w:val="both"/>
        <w:rPr>
          <w:rFonts w:ascii="Times New Roman" w:eastAsia="Times New Roman" w:hAnsi="Times New Roman" w:cs="Times New Roman"/>
          <w:b/>
          <w:sz w:val="28"/>
          <w:szCs w:val="28"/>
        </w:rPr>
      </w:pPr>
    </w:p>
    <w:p w:rsidR="00175BF7" w:rsidRPr="00E53E39" w:rsidRDefault="00175BF7" w:rsidP="00A05C97">
      <w:pPr>
        <w:spacing w:after="120" w:line="240" w:lineRule="auto"/>
        <w:jc w:val="both"/>
        <w:rPr>
          <w:rFonts w:ascii="Times New Roman" w:eastAsia="Times New Roman" w:hAnsi="Times New Roman" w:cs="Times New Roman"/>
          <w:b/>
          <w:sz w:val="28"/>
          <w:szCs w:val="28"/>
        </w:rPr>
      </w:pPr>
    </w:p>
    <w:p w:rsidR="00175BF7" w:rsidRPr="00E53E39" w:rsidRDefault="00175BF7" w:rsidP="00A05C97">
      <w:pPr>
        <w:spacing w:after="120" w:line="240" w:lineRule="auto"/>
        <w:jc w:val="both"/>
        <w:rPr>
          <w:rFonts w:ascii="Times New Roman" w:eastAsia="Times New Roman" w:hAnsi="Times New Roman" w:cs="Times New Roman"/>
          <w:b/>
          <w:sz w:val="28"/>
          <w:szCs w:val="28"/>
        </w:rPr>
      </w:pPr>
    </w:p>
    <w:p w:rsidR="00175BF7" w:rsidRPr="00E53E39" w:rsidRDefault="00175BF7" w:rsidP="00A05C97">
      <w:pPr>
        <w:spacing w:after="120" w:line="240" w:lineRule="auto"/>
        <w:jc w:val="both"/>
        <w:rPr>
          <w:rFonts w:ascii="Times New Roman" w:eastAsia="Times New Roman" w:hAnsi="Times New Roman" w:cs="Times New Roman"/>
          <w:b/>
          <w:sz w:val="28"/>
          <w:szCs w:val="28"/>
        </w:rPr>
      </w:pPr>
    </w:p>
    <w:p w:rsidR="00175BF7" w:rsidRPr="00E53E39" w:rsidRDefault="00175BF7" w:rsidP="00A05C97">
      <w:pPr>
        <w:spacing w:after="120" w:line="240" w:lineRule="auto"/>
        <w:jc w:val="both"/>
        <w:rPr>
          <w:rFonts w:ascii="Times New Roman" w:eastAsia="Times New Roman" w:hAnsi="Times New Roman" w:cs="Times New Roman"/>
          <w:b/>
          <w:sz w:val="28"/>
          <w:szCs w:val="28"/>
        </w:rPr>
      </w:pPr>
    </w:p>
    <w:p w:rsidR="00175BF7" w:rsidRPr="00E53E39" w:rsidRDefault="00175BF7" w:rsidP="00A05C97">
      <w:pPr>
        <w:spacing w:after="120" w:line="240" w:lineRule="auto"/>
        <w:jc w:val="both"/>
        <w:rPr>
          <w:rFonts w:ascii="Times New Roman" w:eastAsia="Times New Roman" w:hAnsi="Times New Roman" w:cs="Times New Roman"/>
          <w:b/>
          <w:sz w:val="28"/>
          <w:szCs w:val="28"/>
        </w:rPr>
      </w:pPr>
    </w:p>
    <w:p w:rsidR="00175BF7" w:rsidRPr="00E53E39" w:rsidRDefault="00175BF7" w:rsidP="00A05C97">
      <w:pPr>
        <w:spacing w:after="120" w:line="240" w:lineRule="auto"/>
        <w:jc w:val="both"/>
        <w:rPr>
          <w:rFonts w:ascii="Times New Roman" w:eastAsia="Times New Roman" w:hAnsi="Times New Roman" w:cs="Times New Roman"/>
          <w:b/>
          <w:sz w:val="28"/>
          <w:szCs w:val="28"/>
        </w:rPr>
      </w:pPr>
    </w:p>
    <w:p w:rsidR="00175BF7" w:rsidRPr="00E53E39" w:rsidRDefault="00175BF7" w:rsidP="00A05C97">
      <w:pPr>
        <w:spacing w:after="120" w:line="240" w:lineRule="auto"/>
        <w:jc w:val="both"/>
        <w:rPr>
          <w:rFonts w:ascii="Times New Roman" w:eastAsia="Times New Roman" w:hAnsi="Times New Roman" w:cs="Times New Roman"/>
          <w:b/>
          <w:sz w:val="28"/>
          <w:szCs w:val="28"/>
        </w:rPr>
      </w:pPr>
    </w:p>
    <w:p w:rsidR="00175BF7" w:rsidRPr="00E53E39" w:rsidRDefault="00175BF7" w:rsidP="00A05C97">
      <w:pPr>
        <w:spacing w:after="120" w:line="240" w:lineRule="auto"/>
        <w:jc w:val="both"/>
        <w:rPr>
          <w:rFonts w:ascii="Times New Roman" w:eastAsia="Times New Roman" w:hAnsi="Times New Roman" w:cs="Times New Roman"/>
          <w:b/>
          <w:sz w:val="28"/>
          <w:szCs w:val="28"/>
        </w:rPr>
      </w:pPr>
    </w:p>
    <w:p w:rsidR="00175BF7" w:rsidRPr="00E53E39" w:rsidRDefault="00175BF7" w:rsidP="00A05C97">
      <w:pPr>
        <w:spacing w:after="120" w:line="240" w:lineRule="auto"/>
        <w:jc w:val="both"/>
        <w:rPr>
          <w:rFonts w:ascii="Times New Roman" w:eastAsia="Times New Roman" w:hAnsi="Times New Roman" w:cs="Times New Roman"/>
          <w:b/>
          <w:sz w:val="28"/>
          <w:szCs w:val="28"/>
        </w:rPr>
      </w:pPr>
    </w:p>
    <w:p w:rsidR="00175BF7" w:rsidRPr="00E53E39" w:rsidRDefault="00175BF7" w:rsidP="00A05C97">
      <w:pPr>
        <w:spacing w:after="120" w:line="240" w:lineRule="auto"/>
        <w:jc w:val="both"/>
        <w:rPr>
          <w:rFonts w:ascii="Times New Roman" w:eastAsia="Times New Roman" w:hAnsi="Times New Roman" w:cs="Times New Roman"/>
          <w:b/>
          <w:sz w:val="28"/>
          <w:szCs w:val="28"/>
        </w:rPr>
      </w:pPr>
    </w:p>
    <w:sdt>
      <w:sdtPr>
        <w:rPr>
          <w:rFonts w:ascii="Calibri" w:eastAsia="Calibri" w:hAnsi="Calibri" w:cs="Calibri"/>
          <w:color w:val="auto"/>
          <w:sz w:val="22"/>
          <w:szCs w:val="22"/>
          <w:lang w:val="ru-RU" w:eastAsia="ru-RU"/>
        </w:rPr>
        <w:id w:val="2112317082"/>
        <w:docPartObj>
          <w:docPartGallery w:val="Table of Contents"/>
          <w:docPartUnique/>
        </w:docPartObj>
      </w:sdtPr>
      <w:sdtEndPr>
        <w:rPr>
          <w:b/>
          <w:bCs/>
        </w:rPr>
      </w:sdtEndPr>
      <w:sdtContent>
        <w:p w:rsidR="00351CF1" w:rsidRPr="00182C76" w:rsidRDefault="00182C76">
          <w:pPr>
            <w:pStyle w:val="a8"/>
            <w:rPr>
              <w:rFonts w:ascii="Times New Roman" w:hAnsi="Times New Roman" w:cs="Times New Roman"/>
              <w:color w:val="4472C4" w:themeColor="accent1"/>
              <w:sz w:val="28"/>
              <w:szCs w:val="28"/>
            </w:rPr>
          </w:pPr>
          <w:r w:rsidRPr="00182C76">
            <w:rPr>
              <w:rFonts w:ascii="Times New Roman" w:eastAsia="Calibri" w:hAnsi="Times New Roman" w:cs="Times New Roman"/>
              <w:color w:val="4472C4" w:themeColor="accent1"/>
              <w:sz w:val="28"/>
              <w:szCs w:val="28"/>
              <w:lang w:val="ru-RU" w:eastAsia="ru-RU"/>
            </w:rPr>
            <w:t>Содержание</w:t>
          </w:r>
        </w:p>
        <w:bookmarkStart w:id="0" w:name="_GoBack"/>
        <w:bookmarkEnd w:id="0"/>
        <w:p w:rsidR="00EC0831" w:rsidRDefault="00351CF1">
          <w:pPr>
            <w:pStyle w:val="10"/>
            <w:tabs>
              <w:tab w:val="right" w:leader="dot" w:pos="9016"/>
            </w:tabs>
            <w:rPr>
              <w:rFonts w:asciiTheme="minorHAnsi" w:eastAsiaTheme="minorEastAsia" w:hAnsiTheme="minorHAnsi" w:cstheme="minorBidi"/>
              <w:noProof/>
              <w:lang w:val="en-GB" w:eastAsia="en-GB"/>
            </w:rPr>
          </w:pPr>
          <w:r>
            <w:rPr>
              <w:b/>
              <w:bCs/>
              <w:lang w:val="ru-RU"/>
            </w:rPr>
            <w:fldChar w:fldCharType="begin"/>
          </w:r>
          <w:r>
            <w:rPr>
              <w:b/>
              <w:bCs/>
              <w:lang w:val="ru-RU"/>
            </w:rPr>
            <w:instrText xml:space="preserve"> TOC \o "1-3" \h \z \u </w:instrText>
          </w:r>
          <w:r>
            <w:rPr>
              <w:b/>
              <w:bCs/>
              <w:lang w:val="ru-RU"/>
            </w:rPr>
            <w:fldChar w:fldCharType="separate"/>
          </w:r>
          <w:hyperlink w:anchor="_Toc137350494" w:history="1">
            <w:r w:rsidR="00EC0831" w:rsidRPr="0090338E">
              <w:rPr>
                <w:rStyle w:val="a9"/>
                <w:rFonts w:ascii="Times New Roman" w:eastAsia="Times New Roman" w:hAnsi="Times New Roman" w:cs="Times New Roman"/>
                <w:noProof/>
              </w:rPr>
              <w:t>1. Общая информация</w:t>
            </w:r>
            <w:r w:rsidR="00EC0831">
              <w:rPr>
                <w:noProof/>
                <w:webHidden/>
              </w:rPr>
              <w:tab/>
            </w:r>
            <w:r w:rsidR="00EC0831">
              <w:rPr>
                <w:noProof/>
                <w:webHidden/>
              </w:rPr>
              <w:fldChar w:fldCharType="begin"/>
            </w:r>
            <w:r w:rsidR="00EC0831">
              <w:rPr>
                <w:noProof/>
                <w:webHidden/>
              </w:rPr>
              <w:instrText xml:space="preserve"> PAGEREF _Toc137350494 \h </w:instrText>
            </w:r>
            <w:r w:rsidR="00EC0831">
              <w:rPr>
                <w:noProof/>
                <w:webHidden/>
              </w:rPr>
            </w:r>
            <w:r w:rsidR="00EC0831">
              <w:rPr>
                <w:noProof/>
                <w:webHidden/>
              </w:rPr>
              <w:fldChar w:fldCharType="separate"/>
            </w:r>
            <w:r w:rsidR="00EC0831">
              <w:rPr>
                <w:noProof/>
                <w:webHidden/>
              </w:rPr>
              <w:t>2</w:t>
            </w:r>
            <w:r w:rsidR="00EC0831">
              <w:rPr>
                <w:noProof/>
                <w:webHidden/>
              </w:rPr>
              <w:fldChar w:fldCharType="end"/>
            </w:r>
          </w:hyperlink>
        </w:p>
        <w:p w:rsidR="00EC0831" w:rsidRDefault="00EC0831">
          <w:pPr>
            <w:pStyle w:val="10"/>
            <w:tabs>
              <w:tab w:val="right" w:leader="dot" w:pos="9016"/>
            </w:tabs>
            <w:rPr>
              <w:rFonts w:asciiTheme="minorHAnsi" w:eastAsiaTheme="minorEastAsia" w:hAnsiTheme="minorHAnsi" w:cstheme="minorBidi"/>
              <w:noProof/>
              <w:lang w:val="en-GB" w:eastAsia="en-GB"/>
            </w:rPr>
          </w:pPr>
          <w:hyperlink w:anchor="_Toc137350495" w:history="1">
            <w:r w:rsidRPr="0090338E">
              <w:rPr>
                <w:rStyle w:val="a9"/>
                <w:rFonts w:ascii="Times New Roman" w:eastAsia="Times New Roman" w:hAnsi="Times New Roman" w:cs="Times New Roman"/>
                <w:noProof/>
              </w:rPr>
              <w:t>2. Обоснование программы</w:t>
            </w:r>
            <w:r>
              <w:rPr>
                <w:noProof/>
                <w:webHidden/>
              </w:rPr>
              <w:tab/>
            </w:r>
            <w:r>
              <w:rPr>
                <w:noProof/>
                <w:webHidden/>
              </w:rPr>
              <w:fldChar w:fldCharType="begin"/>
            </w:r>
            <w:r>
              <w:rPr>
                <w:noProof/>
                <w:webHidden/>
              </w:rPr>
              <w:instrText xml:space="preserve"> PAGEREF _Toc137350495 \h </w:instrText>
            </w:r>
            <w:r>
              <w:rPr>
                <w:noProof/>
                <w:webHidden/>
              </w:rPr>
            </w:r>
            <w:r>
              <w:rPr>
                <w:noProof/>
                <w:webHidden/>
              </w:rPr>
              <w:fldChar w:fldCharType="separate"/>
            </w:r>
            <w:r>
              <w:rPr>
                <w:noProof/>
                <w:webHidden/>
              </w:rPr>
              <w:t>7</w:t>
            </w:r>
            <w:r>
              <w:rPr>
                <w:noProof/>
                <w:webHidden/>
              </w:rPr>
              <w:fldChar w:fldCharType="end"/>
            </w:r>
          </w:hyperlink>
        </w:p>
        <w:p w:rsidR="00EC0831" w:rsidRDefault="00EC0831">
          <w:pPr>
            <w:pStyle w:val="10"/>
            <w:tabs>
              <w:tab w:val="right" w:leader="dot" w:pos="9016"/>
            </w:tabs>
            <w:rPr>
              <w:rFonts w:asciiTheme="minorHAnsi" w:eastAsiaTheme="minorEastAsia" w:hAnsiTheme="minorHAnsi" w:cstheme="minorBidi"/>
              <w:noProof/>
              <w:lang w:val="en-GB" w:eastAsia="en-GB"/>
            </w:rPr>
          </w:pPr>
          <w:hyperlink w:anchor="_Toc137350496" w:history="1">
            <w:r w:rsidRPr="0090338E">
              <w:rPr>
                <w:rStyle w:val="a9"/>
                <w:rFonts w:ascii="Times New Roman" w:eastAsia="Times New Roman" w:hAnsi="Times New Roman" w:cs="Times New Roman"/>
                <w:noProof/>
              </w:rPr>
              <w:t>3. Профессиональные компетенции педагогов</w:t>
            </w:r>
            <w:r>
              <w:rPr>
                <w:noProof/>
                <w:webHidden/>
              </w:rPr>
              <w:tab/>
            </w:r>
            <w:r>
              <w:rPr>
                <w:noProof/>
                <w:webHidden/>
              </w:rPr>
              <w:fldChar w:fldCharType="begin"/>
            </w:r>
            <w:r>
              <w:rPr>
                <w:noProof/>
                <w:webHidden/>
              </w:rPr>
              <w:instrText xml:space="preserve"> PAGEREF _Toc137350496 \h </w:instrText>
            </w:r>
            <w:r>
              <w:rPr>
                <w:noProof/>
                <w:webHidden/>
              </w:rPr>
            </w:r>
            <w:r>
              <w:rPr>
                <w:noProof/>
                <w:webHidden/>
              </w:rPr>
              <w:fldChar w:fldCharType="separate"/>
            </w:r>
            <w:r>
              <w:rPr>
                <w:noProof/>
                <w:webHidden/>
              </w:rPr>
              <w:t>8</w:t>
            </w:r>
            <w:r>
              <w:rPr>
                <w:noProof/>
                <w:webHidden/>
              </w:rPr>
              <w:fldChar w:fldCharType="end"/>
            </w:r>
          </w:hyperlink>
        </w:p>
        <w:p w:rsidR="00EC0831" w:rsidRDefault="00EC0831">
          <w:pPr>
            <w:pStyle w:val="10"/>
            <w:tabs>
              <w:tab w:val="right" w:leader="dot" w:pos="9016"/>
            </w:tabs>
            <w:rPr>
              <w:rFonts w:asciiTheme="minorHAnsi" w:eastAsiaTheme="minorEastAsia" w:hAnsiTheme="minorHAnsi" w:cstheme="minorBidi"/>
              <w:noProof/>
              <w:lang w:val="en-GB" w:eastAsia="en-GB"/>
            </w:rPr>
          </w:pPr>
          <w:hyperlink w:anchor="_Toc137350497" w:history="1">
            <w:r w:rsidRPr="0090338E">
              <w:rPr>
                <w:rStyle w:val="a9"/>
                <w:rFonts w:ascii="Times New Roman" w:eastAsia="Times New Roman" w:hAnsi="Times New Roman" w:cs="Times New Roman"/>
                <w:noProof/>
              </w:rPr>
              <w:t>4. Структура программы и результаты обучения</w:t>
            </w:r>
            <w:r>
              <w:rPr>
                <w:noProof/>
                <w:webHidden/>
              </w:rPr>
              <w:tab/>
            </w:r>
            <w:r>
              <w:rPr>
                <w:noProof/>
                <w:webHidden/>
              </w:rPr>
              <w:fldChar w:fldCharType="begin"/>
            </w:r>
            <w:r>
              <w:rPr>
                <w:noProof/>
                <w:webHidden/>
              </w:rPr>
              <w:instrText xml:space="preserve"> PAGEREF _Toc137350497 \h </w:instrText>
            </w:r>
            <w:r>
              <w:rPr>
                <w:noProof/>
                <w:webHidden/>
              </w:rPr>
            </w:r>
            <w:r>
              <w:rPr>
                <w:noProof/>
                <w:webHidden/>
              </w:rPr>
              <w:fldChar w:fldCharType="separate"/>
            </w:r>
            <w:r>
              <w:rPr>
                <w:noProof/>
                <w:webHidden/>
              </w:rPr>
              <w:t>12</w:t>
            </w:r>
            <w:r>
              <w:rPr>
                <w:noProof/>
                <w:webHidden/>
              </w:rPr>
              <w:fldChar w:fldCharType="end"/>
            </w:r>
          </w:hyperlink>
        </w:p>
        <w:p w:rsidR="00EC0831" w:rsidRDefault="00EC0831">
          <w:pPr>
            <w:pStyle w:val="21"/>
            <w:tabs>
              <w:tab w:val="right" w:leader="dot" w:pos="9016"/>
            </w:tabs>
            <w:rPr>
              <w:rFonts w:asciiTheme="minorHAnsi" w:eastAsiaTheme="minorEastAsia" w:hAnsiTheme="minorHAnsi" w:cstheme="minorBidi"/>
              <w:noProof/>
              <w:lang w:val="en-GB" w:eastAsia="en-GB"/>
            </w:rPr>
          </w:pPr>
          <w:hyperlink w:anchor="_Toc137350498" w:history="1">
            <w:r w:rsidRPr="0090338E">
              <w:rPr>
                <w:rStyle w:val="a9"/>
                <w:rFonts w:ascii="Times New Roman" w:eastAsia="Times New Roman" w:hAnsi="Times New Roman" w:cs="Times New Roman"/>
                <w:noProof/>
              </w:rPr>
              <w:t>4.1. Структура педагогического компонента</w:t>
            </w:r>
            <w:r>
              <w:rPr>
                <w:noProof/>
                <w:webHidden/>
              </w:rPr>
              <w:tab/>
            </w:r>
            <w:r>
              <w:rPr>
                <w:noProof/>
                <w:webHidden/>
              </w:rPr>
              <w:fldChar w:fldCharType="begin"/>
            </w:r>
            <w:r>
              <w:rPr>
                <w:noProof/>
                <w:webHidden/>
              </w:rPr>
              <w:instrText xml:space="preserve"> PAGEREF _Toc137350498 \h </w:instrText>
            </w:r>
            <w:r>
              <w:rPr>
                <w:noProof/>
                <w:webHidden/>
              </w:rPr>
            </w:r>
            <w:r>
              <w:rPr>
                <w:noProof/>
                <w:webHidden/>
              </w:rPr>
              <w:fldChar w:fldCharType="separate"/>
            </w:r>
            <w:r>
              <w:rPr>
                <w:noProof/>
                <w:webHidden/>
              </w:rPr>
              <w:t>13</w:t>
            </w:r>
            <w:r>
              <w:rPr>
                <w:noProof/>
                <w:webHidden/>
              </w:rPr>
              <w:fldChar w:fldCharType="end"/>
            </w:r>
          </w:hyperlink>
        </w:p>
        <w:p w:rsidR="00EC0831" w:rsidRDefault="00EC0831">
          <w:pPr>
            <w:pStyle w:val="21"/>
            <w:tabs>
              <w:tab w:val="right" w:leader="dot" w:pos="9016"/>
            </w:tabs>
            <w:rPr>
              <w:rFonts w:asciiTheme="minorHAnsi" w:eastAsiaTheme="minorEastAsia" w:hAnsiTheme="minorHAnsi" w:cstheme="minorBidi"/>
              <w:noProof/>
              <w:lang w:val="en-GB" w:eastAsia="en-GB"/>
            </w:rPr>
          </w:pPr>
          <w:hyperlink w:anchor="_Toc137350499" w:history="1">
            <w:r w:rsidRPr="0090338E">
              <w:rPr>
                <w:rStyle w:val="a9"/>
                <w:rFonts w:ascii="Times New Roman" w:eastAsia="Times New Roman" w:hAnsi="Times New Roman" w:cs="Times New Roman"/>
                <w:noProof/>
              </w:rPr>
              <w:t>4.2 Структура предметного компонента</w:t>
            </w:r>
            <w:r>
              <w:rPr>
                <w:noProof/>
                <w:webHidden/>
              </w:rPr>
              <w:tab/>
            </w:r>
            <w:r>
              <w:rPr>
                <w:noProof/>
                <w:webHidden/>
              </w:rPr>
              <w:fldChar w:fldCharType="begin"/>
            </w:r>
            <w:r>
              <w:rPr>
                <w:noProof/>
                <w:webHidden/>
              </w:rPr>
              <w:instrText xml:space="preserve"> PAGEREF _Toc137350499 \h </w:instrText>
            </w:r>
            <w:r>
              <w:rPr>
                <w:noProof/>
                <w:webHidden/>
              </w:rPr>
            </w:r>
            <w:r>
              <w:rPr>
                <w:noProof/>
                <w:webHidden/>
              </w:rPr>
              <w:fldChar w:fldCharType="separate"/>
            </w:r>
            <w:r>
              <w:rPr>
                <w:noProof/>
                <w:webHidden/>
              </w:rPr>
              <w:t>31</w:t>
            </w:r>
            <w:r>
              <w:rPr>
                <w:noProof/>
                <w:webHidden/>
              </w:rPr>
              <w:fldChar w:fldCharType="end"/>
            </w:r>
          </w:hyperlink>
        </w:p>
        <w:p w:rsidR="00EC0831" w:rsidRDefault="00EC0831">
          <w:pPr>
            <w:pStyle w:val="21"/>
            <w:tabs>
              <w:tab w:val="right" w:leader="dot" w:pos="9016"/>
            </w:tabs>
            <w:rPr>
              <w:rFonts w:asciiTheme="minorHAnsi" w:eastAsiaTheme="minorEastAsia" w:hAnsiTheme="minorHAnsi" w:cstheme="minorBidi"/>
              <w:noProof/>
              <w:lang w:val="en-GB" w:eastAsia="en-GB"/>
            </w:rPr>
          </w:pPr>
          <w:hyperlink w:anchor="_Toc137350500" w:history="1">
            <w:r w:rsidRPr="0090338E">
              <w:rPr>
                <w:rStyle w:val="a9"/>
                <w:rFonts w:ascii="Times New Roman" w:eastAsia="Times New Roman" w:hAnsi="Times New Roman" w:cs="Times New Roman"/>
                <w:noProof/>
              </w:rPr>
              <w:t>4.3 Структура обязательного компонента</w:t>
            </w:r>
            <w:r>
              <w:rPr>
                <w:noProof/>
                <w:webHidden/>
              </w:rPr>
              <w:tab/>
            </w:r>
            <w:r>
              <w:rPr>
                <w:noProof/>
                <w:webHidden/>
              </w:rPr>
              <w:fldChar w:fldCharType="begin"/>
            </w:r>
            <w:r>
              <w:rPr>
                <w:noProof/>
                <w:webHidden/>
              </w:rPr>
              <w:instrText xml:space="preserve"> PAGEREF _Toc137350500 \h </w:instrText>
            </w:r>
            <w:r>
              <w:rPr>
                <w:noProof/>
                <w:webHidden/>
              </w:rPr>
            </w:r>
            <w:r>
              <w:rPr>
                <w:noProof/>
                <w:webHidden/>
              </w:rPr>
              <w:fldChar w:fldCharType="separate"/>
            </w:r>
            <w:r>
              <w:rPr>
                <w:noProof/>
                <w:webHidden/>
              </w:rPr>
              <w:t>77</w:t>
            </w:r>
            <w:r>
              <w:rPr>
                <w:noProof/>
                <w:webHidden/>
              </w:rPr>
              <w:fldChar w:fldCharType="end"/>
            </w:r>
          </w:hyperlink>
        </w:p>
        <w:p w:rsidR="00EC0831" w:rsidRDefault="00EC0831">
          <w:pPr>
            <w:pStyle w:val="21"/>
            <w:tabs>
              <w:tab w:val="right" w:leader="dot" w:pos="9016"/>
            </w:tabs>
            <w:rPr>
              <w:rFonts w:asciiTheme="minorHAnsi" w:eastAsiaTheme="minorEastAsia" w:hAnsiTheme="minorHAnsi" w:cstheme="minorBidi"/>
              <w:noProof/>
              <w:lang w:val="en-GB" w:eastAsia="en-GB"/>
            </w:rPr>
          </w:pPr>
          <w:hyperlink w:anchor="_Toc137350501" w:history="1">
            <w:r w:rsidRPr="0090338E">
              <w:rPr>
                <w:rStyle w:val="a9"/>
                <w:rFonts w:ascii="Times New Roman" w:eastAsia="Times New Roman" w:hAnsi="Times New Roman" w:cs="Times New Roman"/>
                <w:noProof/>
              </w:rPr>
              <w:t>4.4 Прогресс</w:t>
            </w:r>
            <w:r>
              <w:rPr>
                <w:noProof/>
                <w:webHidden/>
              </w:rPr>
              <w:tab/>
            </w:r>
            <w:r>
              <w:rPr>
                <w:noProof/>
                <w:webHidden/>
              </w:rPr>
              <w:fldChar w:fldCharType="begin"/>
            </w:r>
            <w:r>
              <w:rPr>
                <w:noProof/>
                <w:webHidden/>
              </w:rPr>
              <w:instrText xml:space="preserve"> PAGEREF _Toc137350501 \h </w:instrText>
            </w:r>
            <w:r>
              <w:rPr>
                <w:noProof/>
                <w:webHidden/>
              </w:rPr>
            </w:r>
            <w:r>
              <w:rPr>
                <w:noProof/>
                <w:webHidden/>
              </w:rPr>
              <w:fldChar w:fldCharType="separate"/>
            </w:r>
            <w:r>
              <w:rPr>
                <w:noProof/>
                <w:webHidden/>
              </w:rPr>
              <w:t>82</w:t>
            </w:r>
            <w:r>
              <w:rPr>
                <w:noProof/>
                <w:webHidden/>
              </w:rPr>
              <w:fldChar w:fldCharType="end"/>
            </w:r>
          </w:hyperlink>
        </w:p>
        <w:p w:rsidR="00EC0831" w:rsidRDefault="00EC0831">
          <w:pPr>
            <w:pStyle w:val="21"/>
            <w:tabs>
              <w:tab w:val="right" w:leader="dot" w:pos="9016"/>
            </w:tabs>
            <w:rPr>
              <w:rFonts w:asciiTheme="minorHAnsi" w:eastAsiaTheme="minorEastAsia" w:hAnsiTheme="minorHAnsi" w:cstheme="minorBidi"/>
              <w:noProof/>
              <w:lang w:val="en-GB" w:eastAsia="en-GB"/>
            </w:rPr>
          </w:pPr>
          <w:hyperlink w:anchor="_Toc137350502" w:history="1">
            <w:r w:rsidRPr="0090338E">
              <w:rPr>
                <w:rStyle w:val="a9"/>
                <w:rFonts w:ascii="Times New Roman" w:eastAsiaTheme="majorEastAsia" w:hAnsi="Times New Roman" w:cs="Times New Roman"/>
                <w:noProof/>
                <w:lang w:val="ru" w:eastAsia="en-US"/>
              </w:rPr>
              <w:t xml:space="preserve">4.5 Требования для </w:t>
            </w:r>
            <w:r w:rsidRPr="0090338E">
              <w:rPr>
                <w:rStyle w:val="a9"/>
                <w:rFonts w:ascii="Times New Roman" w:eastAsiaTheme="majorEastAsia" w:hAnsi="Times New Roman" w:cs="Times New Roman"/>
                <w:noProof/>
                <w:lang w:eastAsia="en-US"/>
              </w:rPr>
              <w:t>успешного завершения образовательной программы</w:t>
            </w:r>
            <w:r>
              <w:rPr>
                <w:noProof/>
                <w:webHidden/>
              </w:rPr>
              <w:tab/>
            </w:r>
            <w:r>
              <w:rPr>
                <w:noProof/>
                <w:webHidden/>
              </w:rPr>
              <w:fldChar w:fldCharType="begin"/>
            </w:r>
            <w:r>
              <w:rPr>
                <w:noProof/>
                <w:webHidden/>
              </w:rPr>
              <w:instrText xml:space="preserve"> PAGEREF _Toc137350502 \h </w:instrText>
            </w:r>
            <w:r>
              <w:rPr>
                <w:noProof/>
                <w:webHidden/>
              </w:rPr>
            </w:r>
            <w:r>
              <w:rPr>
                <w:noProof/>
                <w:webHidden/>
              </w:rPr>
              <w:fldChar w:fldCharType="separate"/>
            </w:r>
            <w:r>
              <w:rPr>
                <w:noProof/>
                <w:webHidden/>
              </w:rPr>
              <w:t>92</w:t>
            </w:r>
            <w:r>
              <w:rPr>
                <w:noProof/>
                <w:webHidden/>
              </w:rPr>
              <w:fldChar w:fldCharType="end"/>
            </w:r>
          </w:hyperlink>
        </w:p>
        <w:p w:rsidR="00EC0831" w:rsidRDefault="00EC0831">
          <w:pPr>
            <w:pStyle w:val="10"/>
            <w:tabs>
              <w:tab w:val="right" w:leader="dot" w:pos="9016"/>
            </w:tabs>
            <w:rPr>
              <w:rFonts w:asciiTheme="minorHAnsi" w:eastAsiaTheme="minorEastAsia" w:hAnsiTheme="minorHAnsi" w:cstheme="minorBidi"/>
              <w:noProof/>
              <w:lang w:val="en-GB" w:eastAsia="en-GB"/>
            </w:rPr>
          </w:pPr>
          <w:hyperlink w:anchor="_Toc137350503" w:history="1">
            <w:r w:rsidRPr="0090338E">
              <w:rPr>
                <w:rStyle w:val="a9"/>
                <w:rFonts w:ascii="Times New Roman" w:eastAsiaTheme="majorEastAsia" w:hAnsi="Times New Roman" w:cstheme="majorBidi"/>
                <w:bCs/>
                <w:noProof/>
                <w:lang w:val="ru" w:eastAsia="en-US"/>
              </w:rPr>
              <w:t>5. Описание работы студента</w:t>
            </w:r>
            <w:r>
              <w:rPr>
                <w:noProof/>
                <w:webHidden/>
              </w:rPr>
              <w:tab/>
            </w:r>
            <w:r>
              <w:rPr>
                <w:noProof/>
                <w:webHidden/>
              </w:rPr>
              <w:fldChar w:fldCharType="begin"/>
            </w:r>
            <w:r>
              <w:rPr>
                <w:noProof/>
                <w:webHidden/>
              </w:rPr>
              <w:instrText xml:space="preserve"> PAGEREF _Toc137350503 \h </w:instrText>
            </w:r>
            <w:r>
              <w:rPr>
                <w:noProof/>
                <w:webHidden/>
              </w:rPr>
            </w:r>
            <w:r>
              <w:rPr>
                <w:noProof/>
                <w:webHidden/>
              </w:rPr>
              <w:fldChar w:fldCharType="separate"/>
            </w:r>
            <w:r>
              <w:rPr>
                <w:noProof/>
                <w:webHidden/>
              </w:rPr>
              <w:t>93</w:t>
            </w:r>
            <w:r>
              <w:rPr>
                <w:noProof/>
                <w:webHidden/>
              </w:rPr>
              <w:fldChar w:fldCharType="end"/>
            </w:r>
          </w:hyperlink>
        </w:p>
        <w:p w:rsidR="00EC0831" w:rsidRDefault="00EC0831">
          <w:pPr>
            <w:pStyle w:val="10"/>
            <w:tabs>
              <w:tab w:val="right" w:leader="dot" w:pos="9016"/>
            </w:tabs>
            <w:rPr>
              <w:rFonts w:asciiTheme="minorHAnsi" w:eastAsiaTheme="minorEastAsia" w:hAnsiTheme="minorHAnsi" w:cstheme="minorBidi"/>
              <w:noProof/>
              <w:lang w:val="en-GB" w:eastAsia="en-GB"/>
            </w:rPr>
          </w:pPr>
          <w:hyperlink w:anchor="_Toc137350504" w:history="1">
            <w:r w:rsidRPr="0090338E">
              <w:rPr>
                <w:rStyle w:val="a9"/>
                <w:rFonts w:ascii="Times New Roman" w:eastAsiaTheme="majorEastAsia" w:hAnsi="Times New Roman" w:cstheme="majorBidi"/>
                <w:bCs/>
                <w:noProof/>
                <w:lang w:val="ru" w:eastAsia="en-US"/>
              </w:rPr>
              <w:t>6. Методы оценки/оценивание</w:t>
            </w:r>
            <w:r>
              <w:rPr>
                <w:noProof/>
                <w:webHidden/>
              </w:rPr>
              <w:tab/>
            </w:r>
            <w:r>
              <w:rPr>
                <w:noProof/>
                <w:webHidden/>
              </w:rPr>
              <w:fldChar w:fldCharType="begin"/>
            </w:r>
            <w:r>
              <w:rPr>
                <w:noProof/>
                <w:webHidden/>
              </w:rPr>
              <w:instrText xml:space="preserve"> PAGEREF _Toc137350504 \h </w:instrText>
            </w:r>
            <w:r>
              <w:rPr>
                <w:noProof/>
                <w:webHidden/>
              </w:rPr>
            </w:r>
            <w:r>
              <w:rPr>
                <w:noProof/>
                <w:webHidden/>
              </w:rPr>
              <w:fldChar w:fldCharType="separate"/>
            </w:r>
            <w:r>
              <w:rPr>
                <w:noProof/>
                <w:webHidden/>
              </w:rPr>
              <w:t>93</w:t>
            </w:r>
            <w:r>
              <w:rPr>
                <w:noProof/>
                <w:webHidden/>
              </w:rPr>
              <w:fldChar w:fldCharType="end"/>
            </w:r>
          </w:hyperlink>
        </w:p>
        <w:p w:rsidR="00EC0831" w:rsidRDefault="00EC0831">
          <w:pPr>
            <w:pStyle w:val="21"/>
            <w:tabs>
              <w:tab w:val="right" w:leader="dot" w:pos="9016"/>
            </w:tabs>
            <w:rPr>
              <w:rFonts w:asciiTheme="minorHAnsi" w:eastAsiaTheme="minorEastAsia" w:hAnsiTheme="minorHAnsi" w:cstheme="minorBidi"/>
              <w:noProof/>
              <w:lang w:val="en-GB" w:eastAsia="en-GB"/>
            </w:rPr>
          </w:pPr>
          <w:hyperlink w:anchor="_Toc137350505" w:history="1">
            <w:r w:rsidRPr="0090338E">
              <w:rPr>
                <w:rStyle w:val="a9"/>
                <w:rFonts w:ascii="Times New Roman" w:eastAsiaTheme="majorEastAsia" w:hAnsi="Times New Roman" w:cstheme="majorBidi"/>
                <w:noProof/>
                <w:lang w:val="ru" w:eastAsia="en-US"/>
              </w:rPr>
              <w:t>6.1 Оценивание</w:t>
            </w:r>
            <w:r>
              <w:rPr>
                <w:noProof/>
                <w:webHidden/>
              </w:rPr>
              <w:tab/>
            </w:r>
            <w:r>
              <w:rPr>
                <w:noProof/>
                <w:webHidden/>
              </w:rPr>
              <w:fldChar w:fldCharType="begin"/>
            </w:r>
            <w:r>
              <w:rPr>
                <w:noProof/>
                <w:webHidden/>
              </w:rPr>
              <w:instrText xml:space="preserve"> PAGEREF _Toc137350505 \h </w:instrText>
            </w:r>
            <w:r>
              <w:rPr>
                <w:noProof/>
                <w:webHidden/>
              </w:rPr>
            </w:r>
            <w:r>
              <w:rPr>
                <w:noProof/>
                <w:webHidden/>
              </w:rPr>
              <w:fldChar w:fldCharType="separate"/>
            </w:r>
            <w:r>
              <w:rPr>
                <w:noProof/>
                <w:webHidden/>
              </w:rPr>
              <w:t>93</w:t>
            </w:r>
            <w:r>
              <w:rPr>
                <w:noProof/>
                <w:webHidden/>
              </w:rPr>
              <w:fldChar w:fldCharType="end"/>
            </w:r>
          </w:hyperlink>
        </w:p>
        <w:p w:rsidR="00EC0831" w:rsidRDefault="00EC0831">
          <w:pPr>
            <w:pStyle w:val="21"/>
            <w:tabs>
              <w:tab w:val="right" w:leader="dot" w:pos="9016"/>
            </w:tabs>
            <w:rPr>
              <w:rFonts w:asciiTheme="minorHAnsi" w:eastAsiaTheme="minorEastAsia" w:hAnsiTheme="minorHAnsi" w:cstheme="minorBidi"/>
              <w:noProof/>
              <w:lang w:val="en-GB" w:eastAsia="en-GB"/>
            </w:rPr>
          </w:pPr>
          <w:hyperlink w:anchor="_Toc137350506" w:history="1">
            <w:r w:rsidRPr="0090338E">
              <w:rPr>
                <w:rStyle w:val="a9"/>
                <w:rFonts w:ascii="Times New Roman" w:eastAsiaTheme="majorEastAsia" w:hAnsi="Times New Roman" w:cstheme="majorBidi"/>
                <w:noProof/>
                <w:lang w:val="ru" w:eastAsia="en-US"/>
              </w:rPr>
              <w:t>6.2 Внешняя оценка</w:t>
            </w:r>
            <w:r>
              <w:rPr>
                <w:noProof/>
                <w:webHidden/>
              </w:rPr>
              <w:tab/>
            </w:r>
            <w:r>
              <w:rPr>
                <w:noProof/>
                <w:webHidden/>
              </w:rPr>
              <w:fldChar w:fldCharType="begin"/>
            </w:r>
            <w:r>
              <w:rPr>
                <w:noProof/>
                <w:webHidden/>
              </w:rPr>
              <w:instrText xml:space="preserve"> PAGEREF _Toc137350506 \h </w:instrText>
            </w:r>
            <w:r>
              <w:rPr>
                <w:noProof/>
                <w:webHidden/>
              </w:rPr>
            </w:r>
            <w:r>
              <w:rPr>
                <w:noProof/>
                <w:webHidden/>
              </w:rPr>
              <w:fldChar w:fldCharType="separate"/>
            </w:r>
            <w:r>
              <w:rPr>
                <w:noProof/>
                <w:webHidden/>
              </w:rPr>
              <w:t>95</w:t>
            </w:r>
            <w:r>
              <w:rPr>
                <w:noProof/>
                <w:webHidden/>
              </w:rPr>
              <w:fldChar w:fldCharType="end"/>
            </w:r>
          </w:hyperlink>
        </w:p>
        <w:p w:rsidR="00EC0831" w:rsidRDefault="00EC0831">
          <w:pPr>
            <w:pStyle w:val="10"/>
            <w:tabs>
              <w:tab w:val="right" w:leader="dot" w:pos="9016"/>
            </w:tabs>
            <w:rPr>
              <w:rFonts w:asciiTheme="minorHAnsi" w:eastAsiaTheme="minorEastAsia" w:hAnsiTheme="minorHAnsi" w:cstheme="minorBidi"/>
              <w:noProof/>
              <w:lang w:val="en-GB" w:eastAsia="en-GB"/>
            </w:rPr>
          </w:pPr>
          <w:hyperlink w:anchor="_Toc137350507" w:history="1">
            <w:r w:rsidRPr="0090338E">
              <w:rPr>
                <w:rStyle w:val="a9"/>
                <w:rFonts w:ascii="Times New Roman" w:eastAsiaTheme="majorEastAsia" w:hAnsi="Times New Roman" w:cstheme="majorBidi"/>
                <w:bCs/>
                <w:noProof/>
                <w:lang w:val="ru" w:eastAsia="en-US"/>
              </w:rPr>
              <w:t>7. Требования к профессорско-преподавательскому составу</w:t>
            </w:r>
            <w:r>
              <w:rPr>
                <w:noProof/>
                <w:webHidden/>
              </w:rPr>
              <w:tab/>
            </w:r>
            <w:r>
              <w:rPr>
                <w:noProof/>
                <w:webHidden/>
              </w:rPr>
              <w:fldChar w:fldCharType="begin"/>
            </w:r>
            <w:r>
              <w:rPr>
                <w:noProof/>
                <w:webHidden/>
              </w:rPr>
              <w:instrText xml:space="preserve"> PAGEREF _Toc137350507 \h </w:instrText>
            </w:r>
            <w:r>
              <w:rPr>
                <w:noProof/>
                <w:webHidden/>
              </w:rPr>
            </w:r>
            <w:r>
              <w:rPr>
                <w:noProof/>
                <w:webHidden/>
              </w:rPr>
              <w:fldChar w:fldCharType="separate"/>
            </w:r>
            <w:r>
              <w:rPr>
                <w:noProof/>
                <w:webHidden/>
              </w:rPr>
              <w:t>97</w:t>
            </w:r>
            <w:r>
              <w:rPr>
                <w:noProof/>
                <w:webHidden/>
              </w:rPr>
              <w:fldChar w:fldCharType="end"/>
            </w:r>
          </w:hyperlink>
        </w:p>
        <w:p w:rsidR="00EC0831" w:rsidRDefault="00EC0831">
          <w:pPr>
            <w:pStyle w:val="21"/>
            <w:tabs>
              <w:tab w:val="right" w:leader="dot" w:pos="9016"/>
            </w:tabs>
            <w:rPr>
              <w:rFonts w:asciiTheme="minorHAnsi" w:eastAsiaTheme="minorEastAsia" w:hAnsiTheme="minorHAnsi" w:cstheme="minorBidi"/>
              <w:noProof/>
              <w:lang w:val="en-GB" w:eastAsia="en-GB"/>
            </w:rPr>
          </w:pPr>
          <w:hyperlink w:anchor="_Toc137350508" w:history="1">
            <w:r w:rsidRPr="0090338E">
              <w:rPr>
                <w:rStyle w:val="a9"/>
                <w:rFonts w:ascii="Times New Roman" w:eastAsiaTheme="majorEastAsia" w:hAnsi="Times New Roman" w:cstheme="majorBidi"/>
                <w:noProof/>
                <w:lang w:val="ru" w:eastAsia="en-US"/>
              </w:rPr>
              <w:t>7.1 Требования к профессорско-преподавательскому составу</w:t>
            </w:r>
            <w:r>
              <w:rPr>
                <w:noProof/>
                <w:webHidden/>
              </w:rPr>
              <w:tab/>
            </w:r>
            <w:r>
              <w:rPr>
                <w:noProof/>
                <w:webHidden/>
              </w:rPr>
              <w:fldChar w:fldCharType="begin"/>
            </w:r>
            <w:r>
              <w:rPr>
                <w:noProof/>
                <w:webHidden/>
              </w:rPr>
              <w:instrText xml:space="preserve"> PAGEREF _Toc137350508 \h </w:instrText>
            </w:r>
            <w:r>
              <w:rPr>
                <w:noProof/>
                <w:webHidden/>
              </w:rPr>
            </w:r>
            <w:r>
              <w:rPr>
                <w:noProof/>
                <w:webHidden/>
              </w:rPr>
              <w:fldChar w:fldCharType="separate"/>
            </w:r>
            <w:r>
              <w:rPr>
                <w:noProof/>
                <w:webHidden/>
              </w:rPr>
              <w:t>97</w:t>
            </w:r>
            <w:r>
              <w:rPr>
                <w:noProof/>
                <w:webHidden/>
              </w:rPr>
              <w:fldChar w:fldCharType="end"/>
            </w:r>
          </w:hyperlink>
        </w:p>
        <w:p w:rsidR="00EC0831" w:rsidRDefault="00EC0831">
          <w:pPr>
            <w:pStyle w:val="21"/>
            <w:tabs>
              <w:tab w:val="right" w:leader="dot" w:pos="9016"/>
            </w:tabs>
            <w:rPr>
              <w:rFonts w:asciiTheme="minorHAnsi" w:eastAsiaTheme="minorEastAsia" w:hAnsiTheme="minorHAnsi" w:cstheme="minorBidi"/>
              <w:noProof/>
              <w:lang w:val="en-GB" w:eastAsia="en-GB"/>
            </w:rPr>
          </w:pPr>
          <w:hyperlink w:anchor="_Toc137350509" w:history="1">
            <w:r w:rsidRPr="0090338E">
              <w:rPr>
                <w:rStyle w:val="a9"/>
                <w:rFonts w:ascii="Times New Roman" w:eastAsiaTheme="majorEastAsia" w:hAnsi="Times New Roman" w:cstheme="majorBidi"/>
                <w:noProof/>
                <w:lang w:val="ru" w:eastAsia="en-US"/>
              </w:rPr>
              <w:t>7.2 Дополнительно требуемый профессорско-преподавательский состав</w:t>
            </w:r>
            <w:r>
              <w:rPr>
                <w:noProof/>
                <w:webHidden/>
              </w:rPr>
              <w:tab/>
            </w:r>
            <w:r>
              <w:rPr>
                <w:noProof/>
                <w:webHidden/>
              </w:rPr>
              <w:fldChar w:fldCharType="begin"/>
            </w:r>
            <w:r>
              <w:rPr>
                <w:noProof/>
                <w:webHidden/>
              </w:rPr>
              <w:instrText xml:space="preserve"> PAGEREF _Toc137350509 \h </w:instrText>
            </w:r>
            <w:r>
              <w:rPr>
                <w:noProof/>
                <w:webHidden/>
              </w:rPr>
            </w:r>
            <w:r>
              <w:rPr>
                <w:noProof/>
                <w:webHidden/>
              </w:rPr>
              <w:fldChar w:fldCharType="separate"/>
            </w:r>
            <w:r>
              <w:rPr>
                <w:noProof/>
                <w:webHidden/>
              </w:rPr>
              <w:t>98</w:t>
            </w:r>
            <w:r>
              <w:rPr>
                <w:noProof/>
                <w:webHidden/>
              </w:rPr>
              <w:fldChar w:fldCharType="end"/>
            </w:r>
          </w:hyperlink>
        </w:p>
        <w:p w:rsidR="00EC0831" w:rsidRDefault="00EC0831">
          <w:pPr>
            <w:pStyle w:val="21"/>
            <w:tabs>
              <w:tab w:val="right" w:leader="dot" w:pos="9016"/>
            </w:tabs>
            <w:rPr>
              <w:rFonts w:asciiTheme="minorHAnsi" w:eastAsiaTheme="minorEastAsia" w:hAnsiTheme="minorHAnsi" w:cstheme="minorBidi"/>
              <w:noProof/>
              <w:lang w:val="en-GB" w:eastAsia="en-GB"/>
            </w:rPr>
          </w:pPr>
          <w:hyperlink w:anchor="_Toc137350510" w:history="1">
            <w:r w:rsidRPr="0090338E">
              <w:rPr>
                <w:rStyle w:val="a9"/>
                <w:rFonts w:ascii="Times New Roman" w:eastAsiaTheme="majorEastAsia" w:hAnsi="Times New Roman" w:cstheme="majorBidi"/>
                <w:noProof/>
                <w:lang w:val="ru" w:eastAsia="en-US"/>
              </w:rPr>
              <w:t>7.3 Необходимое повышение квалификации профессорско-преподавательского состава</w:t>
            </w:r>
            <w:r>
              <w:rPr>
                <w:noProof/>
                <w:webHidden/>
              </w:rPr>
              <w:tab/>
            </w:r>
            <w:r>
              <w:rPr>
                <w:noProof/>
                <w:webHidden/>
              </w:rPr>
              <w:fldChar w:fldCharType="begin"/>
            </w:r>
            <w:r>
              <w:rPr>
                <w:noProof/>
                <w:webHidden/>
              </w:rPr>
              <w:instrText xml:space="preserve"> PAGEREF _Toc137350510 \h </w:instrText>
            </w:r>
            <w:r>
              <w:rPr>
                <w:noProof/>
                <w:webHidden/>
              </w:rPr>
            </w:r>
            <w:r>
              <w:rPr>
                <w:noProof/>
                <w:webHidden/>
              </w:rPr>
              <w:fldChar w:fldCharType="separate"/>
            </w:r>
            <w:r>
              <w:rPr>
                <w:noProof/>
                <w:webHidden/>
              </w:rPr>
              <w:t>98</w:t>
            </w:r>
            <w:r>
              <w:rPr>
                <w:noProof/>
                <w:webHidden/>
              </w:rPr>
              <w:fldChar w:fldCharType="end"/>
            </w:r>
          </w:hyperlink>
        </w:p>
        <w:p w:rsidR="00EC0831" w:rsidRDefault="00EC0831">
          <w:pPr>
            <w:pStyle w:val="21"/>
            <w:tabs>
              <w:tab w:val="right" w:leader="dot" w:pos="9016"/>
            </w:tabs>
            <w:rPr>
              <w:rFonts w:asciiTheme="minorHAnsi" w:eastAsiaTheme="minorEastAsia" w:hAnsiTheme="minorHAnsi" w:cstheme="minorBidi"/>
              <w:noProof/>
              <w:lang w:val="en-GB" w:eastAsia="en-GB"/>
            </w:rPr>
          </w:pPr>
          <w:hyperlink w:anchor="_Toc137350511" w:history="1">
            <w:r w:rsidRPr="0090338E">
              <w:rPr>
                <w:rStyle w:val="a9"/>
                <w:rFonts w:ascii="Times New Roman" w:eastAsiaTheme="majorEastAsia" w:hAnsi="Times New Roman" w:cstheme="majorBidi"/>
                <w:noProof/>
                <w:lang w:val="ru" w:eastAsia="en-US"/>
              </w:rPr>
              <w:t>7.4 Требуется дополнительный административный персонал</w:t>
            </w:r>
            <w:r>
              <w:rPr>
                <w:noProof/>
                <w:webHidden/>
              </w:rPr>
              <w:tab/>
            </w:r>
            <w:r>
              <w:rPr>
                <w:noProof/>
                <w:webHidden/>
              </w:rPr>
              <w:fldChar w:fldCharType="begin"/>
            </w:r>
            <w:r>
              <w:rPr>
                <w:noProof/>
                <w:webHidden/>
              </w:rPr>
              <w:instrText xml:space="preserve"> PAGEREF _Toc137350511 \h </w:instrText>
            </w:r>
            <w:r>
              <w:rPr>
                <w:noProof/>
                <w:webHidden/>
              </w:rPr>
            </w:r>
            <w:r>
              <w:rPr>
                <w:noProof/>
                <w:webHidden/>
              </w:rPr>
              <w:fldChar w:fldCharType="separate"/>
            </w:r>
            <w:r>
              <w:rPr>
                <w:noProof/>
                <w:webHidden/>
              </w:rPr>
              <w:t>98</w:t>
            </w:r>
            <w:r>
              <w:rPr>
                <w:noProof/>
                <w:webHidden/>
              </w:rPr>
              <w:fldChar w:fldCharType="end"/>
            </w:r>
          </w:hyperlink>
        </w:p>
        <w:p w:rsidR="00EC0831" w:rsidRDefault="00EC0831">
          <w:pPr>
            <w:pStyle w:val="10"/>
            <w:tabs>
              <w:tab w:val="right" w:leader="dot" w:pos="9016"/>
            </w:tabs>
            <w:rPr>
              <w:rFonts w:asciiTheme="minorHAnsi" w:eastAsiaTheme="minorEastAsia" w:hAnsiTheme="minorHAnsi" w:cstheme="minorBidi"/>
              <w:noProof/>
              <w:lang w:val="en-GB" w:eastAsia="en-GB"/>
            </w:rPr>
          </w:pPr>
          <w:hyperlink w:anchor="_Toc137350512" w:history="1">
            <w:r w:rsidRPr="0090338E">
              <w:rPr>
                <w:rStyle w:val="a9"/>
                <w:rFonts w:ascii="Times New Roman" w:eastAsiaTheme="majorEastAsia" w:hAnsi="Times New Roman" w:cstheme="majorBidi"/>
                <w:noProof/>
                <w:lang w:val="ru" w:eastAsia="en-US"/>
              </w:rPr>
              <w:t>8. Ресурсы</w:t>
            </w:r>
            <w:r>
              <w:rPr>
                <w:noProof/>
                <w:webHidden/>
              </w:rPr>
              <w:tab/>
            </w:r>
            <w:r>
              <w:rPr>
                <w:noProof/>
                <w:webHidden/>
              </w:rPr>
              <w:fldChar w:fldCharType="begin"/>
            </w:r>
            <w:r>
              <w:rPr>
                <w:noProof/>
                <w:webHidden/>
              </w:rPr>
              <w:instrText xml:space="preserve"> PAGEREF _Toc137350512 \h </w:instrText>
            </w:r>
            <w:r>
              <w:rPr>
                <w:noProof/>
                <w:webHidden/>
              </w:rPr>
            </w:r>
            <w:r>
              <w:rPr>
                <w:noProof/>
                <w:webHidden/>
              </w:rPr>
              <w:fldChar w:fldCharType="separate"/>
            </w:r>
            <w:r>
              <w:rPr>
                <w:noProof/>
                <w:webHidden/>
              </w:rPr>
              <w:t>98</w:t>
            </w:r>
            <w:r>
              <w:rPr>
                <w:noProof/>
                <w:webHidden/>
              </w:rPr>
              <w:fldChar w:fldCharType="end"/>
            </w:r>
          </w:hyperlink>
        </w:p>
        <w:p w:rsidR="00EC0831" w:rsidRDefault="00EC0831">
          <w:pPr>
            <w:pStyle w:val="21"/>
            <w:tabs>
              <w:tab w:val="right" w:leader="dot" w:pos="9016"/>
            </w:tabs>
            <w:rPr>
              <w:rFonts w:asciiTheme="minorHAnsi" w:eastAsiaTheme="minorEastAsia" w:hAnsiTheme="minorHAnsi" w:cstheme="minorBidi"/>
              <w:noProof/>
              <w:lang w:val="en-GB" w:eastAsia="en-GB"/>
            </w:rPr>
          </w:pPr>
          <w:hyperlink w:anchor="_Toc137350513" w:history="1">
            <w:r w:rsidRPr="0090338E">
              <w:rPr>
                <w:rStyle w:val="a9"/>
                <w:rFonts w:ascii="Times New Roman" w:eastAsiaTheme="majorEastAsia" w:hAnsi="Times New Roman" w:cstheme="majorBidi"/>
                <w:noProof/>
                <w:lang w:val="ru" w:eastAsia="en-US"/>
              </w:rPr>
              <w:t>8.1.  Библиотечный ресурс</w:t>
            </w:r>
            <w:r>
              <w:rPr>
                <w:noProof/>
                <w:webHidden/>
              </w:rPr>
              <w:tab/>
            </w:r>
            <w:r>
              <w:rPr>
                <w:noProof/>
                <w:webHidden/>
              </w:rPr>
              <w:fldChar w:fldCharType="begin"/>
            </w:r>
            <w:r>
              <w:rPr>
                <w:noProof/>
                <w:webHidden/>
              </w:rPr>
              <w:instrText xml:space="preserve"> PAGEREF _Toc137350513 \h </w:instrText>
            </w:r>
            <w:r>
              <w:rPr>
                <w:noProof/>
                <w:webHidden/>
              </w:rPr>
            </w:r>
            <w:r>
              <w:rPr>
                <w:noProof/>
                <w:webHidden/>
              </w:rPr>
              <w:fldChar w:fldCharType="separate"/>
            </w:r>
            <w:r>
              <w:rPr>
                <w:noProof/>
                <w:webHidden/>
              </w:rPr>
              <w:t>98</w:t>
            </w:r>
            <w:r>
              <w:rPr>
                <w:noProof/>
                <w:webHidden/>
              </w:rPr>
              <w:fldChar w:fldCharType="end"/>
            </w:r>
          </w:hyperlink>
        </w:p>
        <w:p w:rsidR="00EC0831" w:rsidRDefault="00EC0831">
          <w:pPr>
            <w:pStyle w:val="21"/>
            <w:tabs>
              <w:tab w:val="right" w:leader="dot" w:pos="9016"/>
            </w:tabs>
            <w:rPr>
              <w:rFonts w:asciiTheme="minorHAnsi" w:eastAsiaTheme="minorEastAsia" w:hAnsiTheme="minorHAnsi" w:cstheme="minorBidi"/>
              <w:noProof/>
              <w:lang w:val="en-GB" w:eastAsia="en-GB"/>
            </w:rPr>
          </w:pPr>
          <w:hyperlink w:anchor="_Toc137350514" w:history="1">
            <w:r w:rsidRPr="0090338E">
              <w:rPr>
                <w:rStyle w:val="a9"/>
                <w:rFonts w:ascii="Times New Roman" w:eastAsiaTheme="majorEastAsia" w:hAnsi="Times New Roman" w:cstheme="majorBidi"/>
                <w:noProof/>
                <w:lang w:val="ru" w:eastAsia="en-US"/>
              </w:rPr>
              <w:t>8.2. IT-ресурсы</w:t>
            </w:r>
            <w:r>
              <w:rPr>
                <w:noProof/>
                <w:webHidden/>
              </w:rPr>
              <w:tab/>
            </w:r>
            <w:r>
              <w:rPr>
                <w:noProof/>
                <w:webHidden/>
              </w:rPr>
              <w:fldChar w:fldCharType="begin"/>
            </w:r>
            <w:r>
              <w:rPr>
                <w:noProof/>
                <w:webHidden/>
              </w:rPr>
              <w:instrText xml:space="preserve"> PAGEREF _Toc137350514 \h </w:instrText>
            </w:r>
            <w:r>
              <w:rPr>
                <w:noProof/>
                <w:webHidden/>
              </w:rPr>
            </w:r>
            <w:r>
              <w:rPr>
                <w:noProof/>
                <w:webHidden/>
              </w:rPr>
              <w:fldChar w:fldCharType="separate"/>
            </w:r>
            <w:r>
              <w:rPr>
                <w:noProof/>
                <w:webHidden/>
              </w:rPr>
              <w:t>99</w:t>
            </w:r>
            <w:r>
              <w:rPr>
                <w:noProof/>
                <w:webHidden/>
              </w:rPr>
              <w:fldChar w:fldCharType="end"/>
            </w:r>
          </w:hyperlink>
        </w:p>
        <w:p w:rsidR="00EC0831" w:rsidRDefault="00EC0831">
          <w:pPr>
            <w:pStyle w:val="21"/>
            <w:tabs>
              <w:tab w:val="right" w:leader="dot" w:pos="9016"/>
            </w:tabs>
            <w:rPr>
              <w:rFonts w:asciiTheme="minorHAnsi" w:eastAsiaTheme="minorEastAsia" w:hAnsiTheme="minorHAnsi" w:cstheme="minorBidi"/>
              <w:noProof/>
              <w:lang w:val="en-GB" w:eastAsia="en-GB"/>
            </w:rPr>
          </w:pPr>
          <w:hyperlink w:anchor="_Toc137350515" w:history="1">
            <w:r w:rsidRPr="0090338E">
              <w:rPr>
                <w:rStyle w:val="a9"/>
                <w:rFonts w:ascii="Times New Roman" w:eastAsiaTheme="majorEastAsia" w:hAnsi="Times New Roman" w:cstheme="majorBidi"/>
                <w:noProof/>
                <w:lang w:val="ru" w:eastAsia="en-US"/>
              </w:rPr>
              <w:t>8.3 Инфраструктура</w:t>
            </w:r>
            <w:r>
              <w:rPr>
                <w:noProof/>
                <w:webHidden/>
              </w:rPr>
              <w:tab/>
            </w:r>
            <w:r>
              <w:rPr>
                <w:noProof/>
                <w:webHidden/>
              </w:rPr>
              <w:fldChar w:fldCharType="begin"/>
            </w:r>
            <w:r>
              <w:rPr>
                <w:noProof/>
                <w:webHidden/>
              </w:rPr>
              <w:instrText xml:space="preserve"> PAGEREF _Toc137350515 \h </w:instrText>
            </w:r>
            <w:r>
              <w:rPr>
                <w:noProof/>
                <w:webHidden/>
              </w:rPr>
            </w:r>
            <w:r>
              <w:rPr>
                <w:noProof/>
                <w:webHidden/>
              </w:rPr>
              <w:fldChar w:fldCharType="separate"/>
            </w:r>
            <w:r>
              <w:rPr>
                <w:noProof/>
                <w:webHidden/>
              </w:rPr>
              <w:t>99</w:t>
            </w:r>
            <w:r>
              <w:rPr>
                <w:noProof/>
                <w:webHidden/>
              </w:rPr>
              <w:fldChar w:fldCharType="end"/>
            </w:r>
          </w:hyperlink>
        </w:p>
        <w:p w:rsidR="00EC0831" w:rsidRDefault="00EC0831">
          <w:pPr>
            <w:pStyle w:val="10"/>
            <w:tabs>
              <w:tab w:val="right" w:leader="dot" w:pos="9016"/>
            </w:tabs>
            <w:rPr>
              <w:rFonts w:asciiTheme="minorHAnsi" w:eastAsiaTheme="minorEastAsia" w:hAnsiTheme="minorHAnsi" w:cstheme="minorBidi"/>
              <w:noProof/>
              <w:lang w:val="en-GB" w:eastAsia="en-GB"/>
            </w:rPr>
          </w:pPr>
          <w:hyperlink w:anchor="_Toc137350516" w:history="1">
            <w:r w:rsidRPr="0090338E">
              <w:rPr>
                <w:rStyle w:val="a9"/>
                <w:rFonts w:ascii="Times New Roman" w:eastAsiaTheme="majorEastAsia" w:hAnsi="Times New Roman" w:cstheme="majorBidi"/>
                <w:noProof/>
                <w:lang w:val="ru" w:eastAsia="en-US"/>
              </w:rPr>
              <w:t>9. Дополнительная информация</w:t>
            </w:r>
            <w:r>
              <w:rPr>
                <w:noProof/>
                <w:webHidden/>
              </w:rPr>
              <w:tab/>
            </w:r>
            <w:r>
              <w:rPr>
                <w:noProof/>
                <w:webHidden/>
              </w:rPr>
              <w:fldChar w:fldCharType="begin"/>
            </w:r>
            <w:r>
              <w:rPr>
                <w:noProof/>
                <w:webHidden/>
              </w:rPr>
              <w:instrText xml:space="preserve"> PAGEREF _Toc137350516 \h </w:instrText>
            </w:r>
            <w:r>
              <w:rPr>
                <w:noProof/>
                <w:webHidden/>
              </w:rPr>
            </w:r>
            <w:r>
              <w:rPr>
                <w:noProof/>
                <w:webHidden/>
              </w:rPr>
              <w:fldChar w:fldCharType="separate"/>
            </w:r>
            <w:r>
              <w:rPr>
                <w:noProof/>
                <w:webHidden/>
              </w:rPr>
              <w:t>99</w:t>
            </w:r>
            <w:r>
              <w:rPr>
                <w:noProof/>
                <w:webHidden/>
              </w:rPr>
              <w:fldChar w:fldCharType="end"/>
            </w:r>
          </w:hyperlink>
        </w:p>
        <w:p w:rsidR="00EC0831" w:rsidRDefault="00EC0831">
          <w:pPr>
            <w:pStyle w:val="21"/>
            <w:tabs>
              <w:tab w:val="right" w:leader="dot" w:pos="9016"/>
            </w:tabs>
            <w:rPr>
              <w:rFonts w:asciiTheme="minorHAnsi" w:eastAsiaTheme="minorEastAsia" w:hAnsiTheme="minorHAnsi" w:cstheme="minorBidi"/>
              <w:noProof/>
              <w:lang w:val="en-GB" w:eastAsia="en-GB"/>
            </w:rPr>
          </w:pPr>
          <w:hyperlink w:anchor="_Toc137350517" w:history="1">
            <w:r w:rsidRPr="0090338E">
              <w:rPr>
                <w:rStyle w:val="a9"/>
                <w:rFonts w:ascii="Times New Roman" w:eastAsiaTheme="majorEastAsia" w:hAnsi="Times New Roman" w:cstheme="majorBidi"/>
                <w:noProof/>
                <w:lang w:val="ru" w:eastAsia="en-US"/>
              </w:rPr>
              <w:t>9.1 Дополнительные материалы</w:t>
            </w:r>
            <w:r>
              <w:rPr>
                <w:noProof/>
                <w:webHidden/>
              </w:rPr>
              <w:tab/>
            </w:r>
            <w:r>
              <w:rPr>
                <w:noProof/>
                <w:webHidden/>
              </w:rPr>
              <w:fldChar w:fldCharType="begin"/>
            </w:r>
            <w:r>
              <w:rPr>
                <w:noProof/>
                <w:webHidden/>
              </w:rPr>
              <w:instrText xml:space="preserve"> PAGEREF _Toc137350517 \h </w:instrText>
            </w:r>
            <w:r>
              <w:rPr>
                <w:noProof/>
                <w:webHidden/>
              </w:rPr>
            </w:r>
            <w:r>
              <w:rPr>
                <w:noProof/>
                <w:webHidden/>
              </w:rPr>
              <w:fldChar w:fldCharType="separate"/>
            </w:r>
            <w:r>
              <w:rPr>
                <w:noProof/>
                <w:webHidden/>
              </w:rPr>
              <w:t>99</w:t>
            </w:r>
            <w:r>
              <w:rPr>
                <w:noProof/>
                <w:webHidden/>
              </w:rPr>
              <w:fldChar w:fldCharType="end"/>
            </w:r>
          </w:hyperlink>
        </w:p>
        <w:p w:rsidR="00EC0831" w:rsidRDefault="00EC0831">
          <w:pPr>
            <w:pStyle w:val="21"/>
            <w:tabs>
              <w:tab w:val="right" w:leader="dot" w:pos="9016"/>
            </w:tabs>
            <w:rPr>
              <w:rFonts w:asciiTheme="minorHAnsi" w:eastAsiaTheme="minorEastAsia" w:hAnsiTheme="minorHAnsi" w:cstheme="minorBidi"/>
              <w:noProof/>
              <w:lang w:val="en-GB" w:eastAsia="en-GB"/>
            </w:rPr>
          </w:pPr>
          <w:hyperlink w:anchor="_Toc137350518" w:history="1">
            <w:r w:rsidRPr="0090338E">
              <w:rPr>
                <w:rStyle w:val="a9"/>
                <w:rFonts w:ascii="Times New Roman" w:eastAsiaTheme="majorEastAsia" w:hAnsi="Times New Roman" w:cstheme="majorBidi"/>
                <w:noProof/>
                <w:lang w:val="ru" w:eastAsia="en-US"/>
              </w:rPr>
              <w:t>9.2 Электронное обучение</w:t>
            </w:r>
            <w:r>
              <w:rPr>
                <w:noProof/>
                <w:webHidden/>
              </w:rPr>
              <w:tab/>
            </w:r>
            <w:r>
              <w:rPr>
                <w:noProof/>
                <w:webHidden/>
              </w:rPr>
              <w:fldChar w:fldCharType="begin"/>
            </w:r>
            <w:r>
              <w:rPr>
                <w:noProof/>
                <w:webHidden/>
              </w:rPr>
              <w:instrText xml:space="preserve"> PAGEREF _Toc137350518 \h </w:instrText>
            </w:r>
            <w:r>
              <w:rPr>
                <w:noProof/>
                <w:webHidden/>
              </w:rPr>
            </w:r>
            <w:r>
              <w:rPr>
                <w:noProof/>
                <w:webHidden/>
              </w:rPr>
              <w:fldChar w:fldCharType="separate"/>
            </w:r>
            <w:r>
              <w:rPr>
                <w:noProof/>
                <w:webHidden/>
              </w:rPr>
              <w:t>100</w:t>
            </w:r>
            <w:r>
              <w:rPr>
                <w:noProof/>
                <w:webHidden/>
              </w:rPr>
              <w:fldChar w:fldCharType="end"/>
            </w:r>
          </w:hyperlink>
        </w:p>
        <w:p w:rsidR="00EC0831" w:rsidRDefault="00EC0831">
          <w:pPr>
            <w:pStyle w:val="10"/>
            <w:tabs>
              <w:tab w:val="right" w:leader="dot" w:pos="9016"/>
            </w:tabs>
            <w:rPr>
              <w:rFonts w:asciiTheme="minorHAnsi" w:eastAsiaTheme="minorEastAsia" w:hAnsiTheme="minorHAnsi" w:cstheme="minorBidi"/>
              <w:noProof/>
              <w:lang w:val="en-GB" w:eastAsia="en-GB"/>
            </w:rPr>
          </w:pPr>
          <w:hyperlink w:anchor="_Toc137350519" w:history="1">
            <w:r w:rsidRPr="0090338E">
              <w:rPr>
                <w:rStyle w:val="a9"/>
                <w:rFonts w:ascii="Times New Roman" w:eastAsiaTheme="majorEastAsia" w:hAnsi="Times New Roman" w:cstheme="majorBidi"/>
                <w:noProof/>
                <w:lang w:val="ru" w:eastAsia="en-US"/>
              </w:rPr>
              <w:t>10. Утверждение</w:t>
            </w:r>
            <w:r>
              <w:rPr>
                <w:noProof/>
                <w:webHidden/>
              </w:rPr>
              <w:tab/>
            </w:r>
            <w:r>
              <w:rPr>
                <w:noProof/>
                <w:webHidden/>
              </w:rPr>
              <w:fldChar w:fldCharType="begin"/>
            </w:r>
            <w:r>
              <w:rPr>
                <w:noProof/>
                <w:webHidden/>
              </w:rPr>
              <w:instrText xml:space="preserve"> PAGEREF _Toc137350519 \h </w:instrText>
            </w:r>
            <w:r>
              <w:rPr>
                <w:noProof/>
                <w:webHidden/>
              </w:rPr>
            </w:r>
            <w:r>
              <w:rPr>
                <w:noProof/>
                <w:webHidden/>
              </w:rPr>
              <w:fldChar w:fldCharType="separate"/>
            </w:r>
            <w:r>
              <w:rPr>
                <w:noProof/>
                <w:webHidden/>
              </w:rPr>
              <w:t>101</w:t>
            </w:r>
            <w:r>
              <w:rPr>
                <w:noProof/>
                <w:webHidden/>
              </w:rPr>
              <w:fldChar w:fldCharType="end"/>
            </w:r>
          </w:hyperlink>
        </w:p>
        <w:p w:rsidR="00EC0831" w:rsidRDefault="00EC0831">
          <w:pPr>
            <w:pStyle w:val="10"/>
            <w:tabs>
              <w:tab w:val="right" w:leader="dot" w:pos="9016"/>
            </w:tabs>
            <w:rPr>
              <w:rFonts w:asciiTheme="minorHAnsi" w:eastAsiaTheme="minorEastAsia" w:hAnsiTheme="minorHAnsi" w:cstheme="minorBidi"/>
              <w:noProof/>
              <w:lang w:val="en-GB" w:eastAsia="en-GB"/>
            </w:rPr>
          </w:pPr>
          <w:hyperlink w:anchor="_Toc137350520" w:history="1">
            <w:r w:rsidRPr="0090338E">
              <w:rPr>
                <w:rStyle w:val="a9"/>
                <w:rFonts w:ascii="Times New Roman" w:eastAsiaTheme="majorEastAsia" w:hAnsi="Times New Roman" w:cstheme="majorBidi"/>
                <w:b/>
                <w:bCs/>
                <w:noProof/>
                <w:lang w:val="ru" w:eastAsia="en-US"/>
              </w:rPr>
              <w:t>ПРИЛОЖЕНИЕ 1:</w:t>
            </w:r>
            <w:r w:rsidRPr="0090338E">
              <w:rPr>
                <w:rStyle w:val="a9"/>
                <w:rFonts w:ascii="Times New Roman" w:eastAsiaTheme="majorEastAsia" w:hAnsi="Times New Roman" w:cstheme="majorBidi"/>
                <w:noProof/>
                <w:lang w:val="ru" w:eastAsia="en-US"/>
              </w:rPr>
              <w:t xml:space="preserve"> Основные принципы образовательной программы</w:t>
            </w:r>
            <w:r>
              <w:rPr>
                <w:noProof/>
                <w:webHidden/>
              </w:rPr>
              <w:tab/>
            </w:r>
            <w:r>
              <w:rPr>
                <w:noProof/>
                <w:webHidden/>
              </w:rPr>
              <w:fldChar w:fldCharType="begin"/>
            </w:r>
            <w:r>
              <w:rPr>
                <w:noProof/>
                <w:webHidden/>
              </w:rPr>
              <w:instrText xml:space="preserve"> PAGEREF _Toc137350520 \h </w:instrText>
            </w:r>
            <w:r>
              <w:rPr>
                <w:noProof/>
                <w:webHidden/>
              </w:rPr>
            </w:r>
            <w:r>
              <w:rPr>
                <w:noProof/>
                <w:webHidden/>
              </w:rPr>
              <w:fldChar w:fldCharType="separate"/>
            </w:r>
            <w:r>
              <w:rPr>
                <w:noProof/>
                <w:webHidden/>
              </w:rPr>
              <w:t>102</w:t>
            </w:r>
            <w:r>
              <w:rPr>
                <w:noProof/>
                <w:webHidden/>
              </w:rPr>
              <w:fldChar w:fldCharType="end"/>
            </w:r>
          </w:hyperlink>
        </w:p>
        <w:p w:rsidR="00EC0831" w:rsidRDefault="00EC0831">
          <w:pPr>
            <w:pStyle w:val="10"/>
            <w:tabs>
              <w:tab w:val="right" w:leader="dot" w:pos="9016"/>
            </w:tabs>
            <w:rPr>
              <w:rFonts w:asciiTheme="minorHAnsi" w:eastAsiaTheme="minorEastAsia" w:hAnsiTheme="minorHAnsi" w:cstheme="minorBidi"/>
              <w:noProof/>
              <w:lang w:val="en-GB" w:eastAsia="en-GB"/>
            </w:rPr>
          </w:pPr>
          <w:hyperlink w:anchor="_Toc137350521" w:history="1">
            <w:r w:rsidRPr="0090338E">
              <w:rPr>
                <w:rStyle w:val="a9"/>
                <w:rFonts w:ascii="Times New Roman" w:eastAsiaTheme="majorEastAsia" w:hAnsi="Times New Roman" w:cstheme="majorBidi"/>
                <w:b/>
                <w:bCs/>
                <w:noProof/>
                <w:lang w:val="kk-KZ" w:eastAsia="en-US"/>
              </w:rPr>
              <w:t>Список литературы</w:t>
            </w:r>
            <w:r>
              <w:rPr>
                <w:noProof/>
                <w:webHidden/>
              </w:rPr>
              <w:tab/>
            </w:r>
            <w:r>
              <w:rPr>
                <w:noProof/>
                <w:webHidden/>
              </w:rPr>
              <w:fldChar w:fldCharType="begin"/>
            </w:r>
            <w:r>
              <w:rPr>
                <w:noProof/>
                <w:webHidden/>
              </w:rPr>
              <w:instrText xml:space="preserve"> PAGEREF _Toc137350521 \h </w:instrText>
            </w:r>
            <w:r>
              <w:rPr>
                <w:noProof/>
                <w:webHidden/>
              </w:rPr>
            </w:r>
            <w:r>
              <w:rPr>
                <w:noProof/>
                <w:webHidden/>
              </w:rPr>
              <w:fldChar w:fldCharType="separate"/>
            </w:r>
            <w:r>
              <w:rPr>
                <w:noProof/>
                <w:webHidden/>
              </w:rPr>
              <w:t>114</w:t>
            </w:r>
            <w:r>
              <w:rPr>
                <w:noProof/>
                <w:webHidden/>
              </w:rPr>
              <w:fldChar w:fldCharType="end"/>
            </w:r>
          </w:hyperlink>
        </w:p>
        <w:p w:rsidR="00351CF1" w:rsidRDefault="00351CF1">
          <w:r>
            <w:rPr>
              <w:b/>
              <w:bCs/>
              <w:lang w:val="ru-RU"/>
            </w:rPr>
            <w:fldChar w:fldCharType="end"/>
          </w:r>
        </w:p>
      </w:sdtContent>
    </w:sdt>
    <w:p w:rsidR="00175BF7" w:rsidRDefault="00175BF7" w:rsidP="00A05C97">
      <w:pPr>
        <w:spacing w:after="120" w:line="240" w:lineRule="auto"/>
        <w:jc w:val="both"/>
        <w:rPr>
          <w:rFonts w:ascii="Times New Roman" w:eastAsia="Times New Roman" w:hAnsi="Times New Roman" w:cs="Times New Roman"/>
          <w:b/>
          <w:sz w:val="28"/>
          <w:szCs w:val="28"/>
        </w:rPr>
      </w:pPr>
    </w:p>
    <w:p w:rsidR="00AB1529" w:rsidRPr="00E53E39" w:rsidRDefault="00AB1529" w:rsidP="00A05C97">
      <w:pPr>
        <w:spacing w:after="120" w:line="240" w:lineRule="auto"/>
        <w:jc w:val="both"/>
        <w:rPr>
          <w:rFonts w:ascii="Times New Roman" w:eastAsia="Times New Roman" w:hAnsi="Times New Roman" w:cs="Times New Roman"/>
          <w:b/>
          <w:sz w:val="28"/>
          <w:szCs w:val="28"/>
        </w:rPr>
      </w:pPr>
    </w:p>
    <w:p w:rsidR="00175BF7" w:rsidRPr="00E53E39" w:rsidRDefault="00220010" w:rsidP="00A05C97">
      <w:pPr>
        <w:pStyle w:val="1"/>
        <w:spacing w:after="120" w:line="240" w:lineRule="auto"/>
        <w:jc w:val="both"/>
        <w:rPr>
          <w:rFonts w:ascii="Times New Roman" w:eastAsia="Times New Roman" w:hAnsi="Times New Roman" w:cs="Times New Roman"/>
          <w:sz w:val="28"/>
          <w:szCs w:val="28"/>
        </w:rPr>
      </w:pPr>
      <w:bookmarkStart w:id="1" w:name="_Toc137350494"/>
      <w:r w:rsidRPr="00E53E39">
        <w:rPr>
          <w:rFonts w:ascii="Times New Roman" w:eastAsia="Times New Roman" w:hAnsi="Times New Roman" w:cs="Times New Roman"/>
          <w:sz w:val="28"/>
          <w:szCs w:val="28"/>
        </w:rPr>
        <w:lastRenderedPageBreak/>
        <w:t>1. Общая информация</w:t>
      </w:r>
      <w:bookmarkEnd w:id="1"/>
    </w:p>
    <w:p w:rsidR="00175BF7" w:rsidRPr="00E53E39" w:rsidRDefault="00175BF7" w:rsidP="00A05C97">
      <w:pPr>
        <w:spacing w:after="120" w:line="240" w:lineRule="auto"/>
        <w:jc w:val="both"/>
        <w:rPr>
          <w:rFonts w:ascii="Times New Roman" w:eastAsia="Times New Roman" w:hAnsi="Times New Roman" w:cs="Times New Roman"/>
          <w:sz w:val="28"/>
          <w:szCs w:val="28"/>
        </w:rPr>
      </w:pPr>
    </w:p>
    <w:tbl>
      <w:tblPr>
        <w:tblStyle w:val="af7"/>
        <w:tblW w:w="9152" w:type="dxa"/>
        <w:tblLayout w:type="fixed"/>
        <w:tblLook w:val="0400" w:firstRow="0" w:lastRow="0" w:firstColumn="0" w:lastColumn="0" w:noHBand="0" w:noVBand="1"/>
      </w:tblPr>
      <w:tblGrid>
        <w:gridCol w:w="2632"/>
        <w:gridCol w:w="6520"/>
      </w:tblGrid>
      <w:tr w:rsidR="00175BF7" w:rsidRPr="00E53E39">
        <w:tc>
          <w:tcPr>
            <w:tcW w:w="2632" w:type="dxa"/>
            <w:tcBorders>
              <w:top w:val="single" w:sz="8" w:space="0" w:color="000000"/>
              <w:left w:val="single" w:sz="8" w:space="0" w:color="000000"/>
              <w:bottom w:val="single" w:sz="8" w:space="0" w:color="000000"/>
              <w:right w:val="single" w:sz="8" w:space="0" w:color="BFBFBF"/>
            </w:tcBorders>
            <w:shd w:val="clear" w:color="auto" w:fill="D9D9D9"/>
          </w:tcPr>
          <w:p w:rsidR="00175BF7" w:rsidRPr="00E53E39" w:rsidRDefault="00220010" w:rsidP="00A05C97">
            <w:pPr>
              <w:tabs>
                <w:tab w:val="left" w:pos="709"/>
              </w:tabs>
              <w:spacing w:after="12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b/>
                <w:color w:val="000000"/>
                <w:sz w:val="28"/>
                <w:szCs w:val="28"/>
              </w:rPr>
              <w:t>1.1. Наименование образовательной программы</w:t>
            </w:r>
          </w:p>
        </w:tc>
        <w:tc>
          <w:tcPr>
            <w:tcW w:w="6520" w:type="dxa"/>
            <w:tcBorders>
              <w:top w:val="single" w:sz="8" w:space="0" w:color="000000"/>
              <w:left w:val="single" w:sz="8" w:space="0" w:color="BFBFBF"/>
              <w:bottom w:val="single" w:sz="8" w:space="0" w:color="000000"/>
              <w:right w:val="single" w:sz="8" w:space="0" w:color="000000"/>
            </w:tcBorders>
          </w:tcPr>
          <w:p w:rsidR="00175BF7" w:rsidRPr="00E53E39" w:rsidRDefault="00B70F1F" w:rsidP="00A05C97">
            <w:pPr>
              <w:tabs>
                <w:tab w:val="left" w:pos="709"/>
              </w:tabs>
              <w:spacing w:after="120" w:line="240" w:lineRule="auto"/>
              <w:rPr>
                <w:rFonts w:ascii="Times New Roman" w:eastAsia="Times New Roman" w:hAnsi="Times New Roman" w:cs="Times New Roman"/>
                <w:sz w:val="28"/>
                <w:szCs w:val="28"/>
              </w:rPr>
            </w:pPr>
            <w:r w:rsidRPr="00E53E39">
              <w:rPr>
                <w:rFonts w:ascii="Times New Roman" w:eastAsia="Times New Roman" w:hAnsi="Times New Roman" w:cs="Times New Roman"/>
                <w:b/>
                <w:color w:val="000000"/>
                <w:sz w:val="28"/>
                <w:szCs w:val="28"/>
              </w:rPr>
              <w:t xml:space="preserve">АНГЛИЙСКИЙ  ЯЗЫК </w:t>
            </w:r>
          </w:p>
        </w:tc>
      </w:tr>
      <w:tr w:rsidR="00175BF7" w:rsidRPr="00E53E39">
        <w:trPr>
          <w:trHeight w:val="970"/>
        </w:trPr>
        <w:tc>
          <w:tcPr>
            <w:tcW w:w="2632" w:type="dxa"/>
            <w:tcBorders>
              <w:top w:val="single" w:sz="8" w:space="0" w:color="000000"/>
              <w:left w:val="single" w:sz="8" w:space="0" w:color="000000"/>
              <w:bottom w:val="single" w:sz="8" w:space="0" w:color="000000"/>
              <w:right w:val="single" w:sz="8" w:space="0" w:color="BFBFBF"/>
            </w:tcBorders>
            <w:shd w:val="clear" w:color="auto" w:fill="D9D9D9"/>
          </w:tcPr>
          <w:p w:rsidR="00175BF7" w:rsidRPr="00E53E39" w:rsidRDefault="00220010" w:rsidP="00A05C97">
            <w:pPr>
              <w:tabs>
                <w:tab w:val="left" w:pos="709"/>
              </w:tabs>
              <w:spacing w:after="120" w:line="240" w:lineRule="auto"/>
              <w:jc w:val="both"/>
              <w:rPr>
                <w:rFonts w:ascii="Times New Roman" w:eastAsia="Times New Roman" w:hAnsi="Times New Roman" w:cs="Times New Roman"/>
                <w:b/>
                <w:color w:val="000000"/>
                <w:sz w:val="28"/>
                <w:szCs w:val="28"/>
              </w:rPr>
            </w:pPr>
            <w:r w:rsidRPr="00E53E39">
              <w:rPr>
                <w:rFonts w:ascii="Times New Roman" w:eastAsia="Times New Roman" w:hAnsi="Times New Roman" w:cs="Times New Roman"/>
                <w:b/>
                <w:color w:val="000000"/>
                <w:sz w:val="28"/>
                <w:szCs w:val="28"/>
              </w:rPr>
              <w:t xml:space="preserve">1.2. Команда по разработке образовательной программы: </w:t>
            </w:r>
          </w:p>
          <w:p w:rsidR="00175BF7" w:rsidRPr="00E53E39" w:rsidRDefault="00175BF7" w:rsidP="00A05C97">
            <w:pPr>
              <w:tabs>
                <w:tab w:val="left" w:pos="709"/>
              </w:tabs>
              <w:spacing w:after="120" w:line="240" w:lineRule="auto"/>
              <w:jc w:val="both"/>
              <w:rPr>
                <w:rFonts w:ascii="Times New Roman" w:eastAsia="Times New Roman" w:hAnsi="Times New Roman" w:cs="Times New Roman"/>
                <w:sz w:val="28"/>
                <w:szCs w:val="28"/>
              </w:rPr>
            </w:pPr>
          </w:p>
        </w:tc>
        <w:tc>
          <w:tcPr>
            <w:tcW w:w="6520" w:type="dxa"/>
            <w:tcBorders>
              <w:top w:val="single" w:sz="8" w:space="0" w:color="000000"/>
              <w:left w:val="single" w:sz="8" w:space="0" w:color="BFBFBF"/>
              <w:bottom w:val="single" w:sz="8" w:space="0" w:color="000000"/>
              <w:right w:val="single" w:sz="8" w:space="0" w:color="000000"/>
            </w:tcBorders>
            <w:vAlign w:val="center"/>
          </w:tcPr>
          <w:p w:rsidR="00175BF7" w:rsidRPr="00E53E39" w:rsidRDefault="00175BF7" w:rsidP="00A05C97">
            <w:pPr>
              <w:spacing w:after="120" w:line="240" w:lineRule="auto"/>
              <w:jc w:val="both"/>
              <w:rPr>
                <w:rFonts w:ascii="Times New Roman" w:eastAsia="Times New Roman" w:hAnsi="Times New Roman" w:cs="Times New Roman"/>
                <w:sz w:val="28"/>
                <w:szCs w:val="28"/>
              </w:rPr>
            </w:pPr>
          </w:p>
          <w:tbl>
            <w:tblPr>
              <w:tblStyle w:val="af8"/>
              <w:tblW w:w="6335" w:type="dxa"/>
              <w:tblLayout w:type="fixed"/>
              <w:tblLook w:val="0400" w:firstRow="0" w:lastRow="0" w:firstColumn="0" w:lastColumn="0" w:noHBand="0" w:noVBand="1"/>
            </w:tblPr>
            <w:tblGrid>
              <w:gridCol w:w="3225"/>
              <w:gridCol w:w="3110"/>
            </w:tblGrid>
            <w:tr w:rsidR="00175BF7" w:rsidRPr="00E53E39">
              <w:tc>
                <w:tcPr>
                  <w:tcW w:w="3225" w:type="dxa"/>
                  <w:tcBorders>
                    <w:top w:val="single" w:sz="8" w:space="0" w:color="000000"/>
                    <w:left w:val="single" w:sz="8" w:space="0" w:color="000000"/>
                    <w:bottom w:val="single" w:sz="8" w:space="0" w:color="000000"/>
                    <w:right w:val="single" w:sz="8" w:space="0" w:color="000000"/>
                  </w:tcBorders>
                  <w:shd w:val="clear" w:color="auto" w:fill="D9D9D9"/>
                </w:tcPr>
                <w:p w:rsidR="00175BF7" w:rsidRPr="00E53E39" w:rsidRDefault="00220010" w:rsidP="00A05C97">
                  <w:pPr>
                    <w:tabs>
                      <w:tab w:val="left" w:pos="709"/>
                    </w:tabs>
                    <w:spacing w:after="120" w:line="240" w:lineRule="auto"/>
                    <w:jc w:val="both"/>
                    <w:rPr>
                      <w:rFonts w:ascii="Times New Roman" w:eastAsia="Times New Roman" w:hAnsi="Times New Roman" w:cs="Times New Roman"/>
                      <w:b/>
                      <w:color w:val="000000"/>
                      <w:sz w:val="28"/>
                      <w:szCs w:val="28"/>
                    </w:rPr>
                  </w:pPr>
                  <w:r w:rsidRPr="00E53E39">
                    <w:rPr>
                      <w:rFonts w:ascii="Times New Roman" w:eastAsia="Times New Roman" w:hAnsi="Times New Roman" w:cs="Times New Roman"/>
                      <w:b/>
                      <w:color w:val="000000"/>
                      <w:sz w:val="28"/>
                      <w:szCs w:val="28"/>
                    </w:rPr>
                    <w:t>Ведущий университет</w:t>
                  </w:r>
                </w:p>
              </w:tc>
              <w:tc>
                <w:tcPr>
                  <w:tcW w:w="3110" w:type="dxa"/>
                  <w:tcBorders>
                    <w:top w:val="single" w:sz="8" w:space="0" w:color="000000"/>
                    <w:left w:val="single" w:sz="8" w:space="0" w:color="000000"/>
                    <w:bottom w:val="single" w:sz="8" w:space="0" w:color="000000"/>
                    <w:right w:val="single" w:sz="8" w:space="0" w:color="000000"/>
                  </w:tcBorders>
                  <w:shd w:val="clear" w:color="auto" w:fill="D9D9D9"/>
                </w:tcPr>
                <w:p w:rsidR="00175BF7" w:rsidRPr="00E53E39" w:rsidRDefault="00220010" w:rsidP="00A05C97">
                  <w:pPr>
                    <w:tabs>
                      <w:tab w:val="left" w:pos="709"/>
                    </w:tabs>
                    <w:spacing w:after="12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b/>
                      <w:color w:val="000000"/>
                      <w:sz w:val="28"/>
                      <w:szCs w:val="28"/>
                    </w:rPr>
                    <w:t>Университеты-участники</w:t>
                  </w:r>
                </w:p>
              </w:tc>
            </w:tr>
            <w:tr w:rsidR="00175BF7" w:rsidRPr="00E53E39">
              <w:trPr>
                <w:trHeight w:val="695"/>
              </w:trPr>
              <w:tc>
                <w:tcPr>
                  <w:tcW w:w="3225" w:type="dxa"/>
                  <w:tcBorders>
                    <w:top w:val="single" w:sz="8" w:space="0" w:color="000000"/>
                    <w:left w:val="single" w:sz="8" w:space="0" w:color="000000"/>
                    <w:bottom w:val="single" w:sz="8" w:space="0" w:color="000000"/>
                    <w:right w:val="single" w:sz="8" w:space="0" w:color="000000"/>
                  </w:tcBorders>
                </w:tcPr>
                <w:p w:rsidR="00175BF7" w:rsidRPr="00E53E39" w:rsidRDefault="00220010" w:rsidP="00A05C97">
                  <w:pP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Карагандинский университет им. А. Букетова</w:t>
                  </w:r>
                </w:p>
              </w:tc>
              <w:tc>
                <w:tcPr>
                  <w:tcW w:w="3110" w:type="dxa"/>
                  <w:tcBorders>
                    <w:top w:val="single" w:sz="8" w:space="0" w:color="000000"/>
                    <w:left w:val="single" w:sz="8" w:space="0" w:color="000000"/>
                    <w:bottom w:val="single" w:sz="8" w:space="0" w:color="000000"/>
                    <w:right w:val="single" w:sz="8" w:space="0" w:color="000000"/>
                  </w:tcBorders>
                </w:tcPr>
                <w:p w:rsidR="00175BF7" w:rsidRPr="00E53E39" w:rsidRDefault="00220010" w:rsidP="00A05C97">
                  <w:pP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Кокшетауский университет имени Ш. Уалиханова </w:t>
                  </w:r>
                </w:p>
              </w:tc>
            </w:tr>
            <w:tr w:rsidR="00175BF7" w:rsidRPr="00E53E39">
              <w:tc>
                <w:tcPr>
                  <w:tcW w:w="3225" w:type="dxa"/>
                  <w:tcBorders>
                    <w:top w:val="single" w:sz="8" w:space="0" w:color="000000"/>
                    <w:left w:val="single" w:sz="8" w:space="0" w:color="000000"/>
                    <w:bottom w:val="single" w:sz="8" w:space="0" w:color="000000"/>
                    <w:right w:val="single" w:sz="8" w:space="0" w:color="000000"/>
                  </w:tcBorders>
                </w:tcPr>
                <w:p w:rsidR="00175BF7" w:rsidRPr="00E53E39" w:rsidRDefault="00175BF7" w:rsidP="00A05C97">
                  <w:pPr>
                    <w:tabs>
                      <w:tab w:val="left" w:pos="709"/>
                    </w:tabs>
                    <w:spacing w:after="120" w:line="240" w:lineRule="auto"/>
                    <w:jc w:val="both"/>
                    <w:rPr>
                      <w:rFonts w:ascii="Times New Roman" w:eastAsia="Times New Roman" w:hAnsi="Times New Roman" w:cs="Times New Roman"/>
                      <w:sz w:val="28"/>
                      <w:szCs w:val="28"/>
                    </w:rPr>
                  </w:pPr>
                </w:p>
              </w:tc>
              <w:tc>
                <w:tcPr>
                  <w:tcW w:w="3110" w:type="dxa"/>
                  <w:tcBorders>
                    <w:top w:val="nil"/>
                    <w:left w:val="nil"/>
                    <w:bottom w:val="single" w:sz="8" w:space="0" w:color="000000"/>
                    <w:right w:val="single" w:sz="8" w:space="0" w:color="000000"/>
                  </w:tcBorders>
                  <w:shd w:val="clear" w:color="auto" w:fill="auto"/>
                </w:tcPr>
                <w:p w:rsidR="00175BF7" w:rsidRPr="00E53E39" w:rsidRDefault="00220010" w:rsidP="00A05C97">
                  <w:pP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Аркалыкский педагогический институт им. И.Алтынсарина</w:t>
                  </w:r>
                </w:p>
              </w:tc>
            </w:tr>
            <w:tr w:rsidR="00175BF7" w:rsidRPr="00E53E39">
              <w:tc>
                <w:tcPr>
                  <w:tcW w:w="3225" w:type="dxa"/>
                  <w:tcBorders>
                    <w:top w:val="single" w:sz="8" w:space="0" w:color="000000"/>
                    <w:left w:val="single" w:sz="8" w:space="0" w:color="000000"/>
                    <w:bottom w:val="single" w:sz="8" w:space="0" w:color="000000"/>
                    <w:right w:val="single" w:sz="8" w:space="0" w:color="000000"/>
                  </w:tcBorders>
                </w:tcPr>
                <w:p w:rsidR="00175BF7" w:rsidRPr="00E53E39" w:rsidRDefault="00175BF7" w:rsidP="00A05C97">
                  <w:pPr>
                    <w:tabs>
                      <w:tab w:val="left" w:pos="709"/>
                    </w:tabs>
                    <w:spacing w:after="120" w:line="240" w:lineRule="auto"/>
                    <w:jc w:val="both"/>
                    <w:rPr>
                      <w:rFonts w:ascii="Times New Roman" w:eastAsia="Times New Roman" w:hAnsi="Times New Roman" w:cs="Times New Roman"/>
                      <w:sz w:val="28"/>
                      <w:szCs w:val="28"/>
                    </w:rPr>
                  </w:pPr>
                </w:p>
              </w:tc>
              <w:tc>
                <w:tcPr>
                  <w:tcW w:w="3110" w:type="dxa"/>
                  <w:tcBorders>
                    <w:top w:val="nil"/>
                    <w:left w:val="nil"/>
                    <w:bottom w:val="single" w:sz="8" w:space="0" w:color="000000"/>
                    <w:right w:val="single" w:sz="8" w:space="0" w:color="000000"/>
                  </w:tcBorders>
                  <w:shd w:val="clear" w:color="auto" w:fill="auto"/>
                </w:tcPr>
                <w:p w:rsidR="00175BF7" w:rsidRPr="00E53E39" w:rsidRDefault="00220010" w:rsidP="00A05C97">
                  <w:pP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Северо-Казахстанский университет М. Козыбаева</w:t>
                  </w:r>
                </w:p>
              </w:tc>
            </w:tr>
            <w:tr w:rsidR="00175BF7" w:rsidRPr="00E53E39">
              <w:tc>
                <w:tcPr>
                  <w:tcW w:w="3225" w:type="dxa"/>
                  <w:tcBorders>
                    <w:top w:val="single" w:sz="8" w:space="0" w:color="000000"/>
                    <w:left w:val="single" w:sz="8" w:space="0" w:color="000000"/>
                    <w:bottom w:val="single" w:sz="8" w:space="0" w:color="000000"/>
                    <w:right w:val="single" w:sz="8" w:space="0" w:color="000000"/>
                  </w:tcBorders>
                </w:tcPr>
                <w:p w:rsidR="00175BF7" w:rsidRPr="00E53E39" w:rsidRDefault="00175BF7" w:rsidP="00A05C97">
                  <w:pPr>
                    <w:tabs>
                      <w:tab w:val="left" w:pos="709"/>
                    </w:tabs>
                    <w:spacing w:after="120" w:line="240" w:lineRule="auto"/>
                    <w:jc w:val="both"/>
                    <w:rPr>
                      <w:rFonts w:ascii="Times New Roman" w:eastAsia="Times New Roman" w:hAnsi="Times New Roman" w:cs="Times New Roman"/>
                      <w:sz w:val="28"/>
                      <w:szCs w:val="28"/>
                    </w:rPr>
                  </w:pPr>
                </w:p>
              </w:tc>
              <w:tc>
                <w:tcPr>
                  <w:tcW w:w="3110" w:type="dxa"/>
                  <w:tcBorders>
                    <w:top w:val="nil"/>
                    <w:left w:val="nil"/>
                    <w:bottom w:val="single" w:sz="8" w:space="0" w:color="000000"/>
                    <w:right w:val="single" w:sz="8" w:space="0" w:color="000000"/>
                  </w:tcBorders>
                  <w:shd w:val="clear" w:color="auto" w:fill="auto"/>
                </w:tcPr>
                <w:p w:rsidR="00175BF7" w:rsidRPr="00E53E39" w:rsidRDefault="00220010" w:rsidP="00A05C97">
                  <w:pP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Казахский национальный женский педагогический университет </w:t>
                  </w:r>
                </w:p>
              </w:tc>
            </w:tr>
            <w:tr w:rsidR="00175BF7" w:rsidRPr="00E53E39">
              <w:tc>
                <w:tcPr>
                  <w:tcW w:w="3225" w:type="dxa"/>
                  <w:tcBorders>
                    <w:top w:val="single" w:sz="8" w:space="0" w:color="000000"/>
                    <w:left w:val="single" w:sz="8" w:space="0" w:color="000000"/>
                    <w:bottom w:val="single" w:sz="8" w:space="0" w:color="000000"/>
                    <w:right w:val="single" w:sz="8" w:space="0" w:color="000000"/>
                  </w:tcBorders>
                </w:tcPr>
                <w:p w:rsidR="00175BF7" w:rsidRPr="00E53E39" w:rsidRDefault="00175BF7" w:rsidP="00A05C97">
                  <w:pPr>
                    <w:tabs>
                      <w:tab w:val="left" w:pos="709"/>
                    </w:tabs>
                    <w:spacing w:after="120" w:line="240" w:lineRule="auto"/>
                    <w:jc w:val="both"/>
                    <w:rPr>
                      <w:rFonts w:ascii="Times New Roman" w:eastAsia="Times New Roman" w:hAnsi="Times New Roman" w:cs="Times New Roman"/>
                      <w:sz w:val="28"/>
                      <w:szCs w:val="28"/>
                    </w:rPr>
                  </w:pPr>
                </w:p>
              </w:tc>
              <w:tc>
                <w:tcPr>
                  <w:tcW w:w="3110" w:type="dxa"/>
                  <w:tcBorders>
                    <w:top w:val="nil"/>
                    <w:left w:val="nil"/>
                    <w:bottom w:val="single" w:sz="8" w:space="0" w:color="000000"/>
                    <w:right w:val="single" w:sz="8" w:space="0" w:color="000000"/>
                  </w:tcBorders>
                  <w:shd w:val="clear" w:color="auto" w:fill="auto"/>
                </w:tcPr>
                <w:p w:rsidR="00175BF7" w:rsidRPr="00E53E39" w:rsidRDefault="00220010" w:rsidP="00A05C97">
                  <w:pP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Университет имени Шакарима города Семей </w:t>
                  </w:r>
                </w:p>
              </w:tc>
            </w:tr>
            <w:tr w:rsidR="00175BF7" w:rsidRPr="00E53E39">
              <w:trPr>
                <w:trHeight w:val="345"/>
              </w:trPr>
              <w:tc>
                <w:tcPr>
                  <w:tcW w:w="3225" w:type="dxa"/>
                  <w:tcBorders>
                    <w:top w:val="single" w:sz="8" w:space="0" w:color="000000"/>
                    <w:left w:val="single" w:sz="8" w:space="0" w:color="000000"/>
                    <w:bottom w:val="single" w:sz="8" w:space="0" w:color="000000"/>
                    <w:right w:val="single" w:sz="8" w:space="0" w:color="000000"/>
                  </w:tcBorders>
                </w:tcPr>
                <w:p w:rsidR="00175BF7" w:rsidRPr="00E53E39" w:rsidRDefault="00175BF7" w:rsidP="00A05C97">
                  <w:pPr>
                    <w:tabs>
                      <w:tab w:val="left" w:pos="709"/>
                    </w:tabs>
                    <w:spacing w:after="120" w:line="240" w:lineRule="auto"/>
                    <w:jc w:val="both"/>
                    <w:rPr>
                      <w:rFonts w:ascii="Times New Roman" w:eastAsia="Times New Roman" w:hAnsi="Times New Roman" w:cs="Times New Roman"/>
                      <w:sz w:val="28"/>
                      <w:szCs w:val="28"/>
                    </w:rPr>
                  </w:pPr>
                </w:p>
              </w:tc>
              <w:tc>
                <w:tcPr>
                  <w:tcW w:w="3110" w:type="dxa"/>
                  <w:tcBorders>
                    <w:top w:val="nil"/>
                    <w:left w:val="nil"/>
                    <w:bottom w:val="single" w:sz="8" w:space="0" w:color="000000"/>
                    <w:right w:val="single" w:sz="8" w:space="0" w:color="000000"/>
                  </w:tcBorders>
                  <w:shd w:val="clear" w:color="auto" w:fill="auto"/>
                </w:tcPr>
                <w:p w:rsidR="00175BF7" w:rsidRPr="00E53E39" w:rsidRDefault="00220010" w:rsidP="00A05C97">
                  <w:pP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Восточно- Казахстанский университет имени С Аманжолова, Усть-Каменогорск</w:t>
                  </w:r>
                </w:p>
              </w:tc>
            </w:tr>
          </w:tbl>
          <w:p w:rsidR="00175BF7" w:rsidRPr="00E53E39" w:rsidRDefault="00175BF7" w:rsidP="00A05C97">
            <w:pPr>
              <w:spacing w:after="120" w:line="240" w:lineRule="auto"/>
              <w:jc w:val="both"/>
              <w:rPr>
                <w:rFonts w:ascii="Times New Roman" w:eastAsia="Times New Roman" w:hAnsi="Times New Roman" w:cs="Times New Roman"/>
                <w:sz w:val="28"/>
                <w:szCs w:val="28"/>
              </w:rPr>
            </w:pPr>
          </w:p>
        </w:tc>
      </w:tr>
      <w:tr w:rsidR="00175BF7" w:rsidRPr="00E53E39">
        <w:trPr>
          <w:trHeight w:val="2565"/>
        </w:trPr>
        <w:tc>
          <w:tcPr>
            <w:tcW w:w="2632" w:type="dxa"/>
            <w:tcBorders>
              <w:top w:val="single" w:sz="8" w:space="0" w:color="000000"/>
              <w:left w:val="single" w:sz="8" w:space="0" w:color="000000"/>
              <w:bottom w:val="single" w:sz="8" w:space="0" w:color="000000"/>
              <w:right w:val="single" w:sz="8" w:space="0" w:color="BFBFBF"/>
            </w:tcBorders>
            <w:shd w:val="clear" w:color="auto" w:fill="D9D9D9"/>
          </w:tcPr>
          <w:p w:rsidR="00175BF7" w:rsidRPr="00E53E39" w:rsidRDefault="00220010" w:rsidP="00A05C97">
            <w:pPr>
              <w:tabs>
                <w:tab w:val="left" w:pos="709"/>
              </w:tabs>
              <w:spacing w:after="120" w:line="240" w:lineRule="auto"/>
              <w:jc w:val="both"/>
              <w:rPr>
                <w:rFonts w:ascii="Times New Roman" w:eastAsia="Times New Roman" w:hAnsi="Times New Roman" w:cs="Times New Roman"/>
                <w:b/>
                <w:color w:val="000000"/>
                <w:sz w:val="28"/>
                <w:szCs w:val="28"/>
              </w:rPr>
            </w:pPr>
            <w:r w:rsidRPr="00E53E39">
              <w:rPr>
                <w:rFonts w:ascii="Times New Roman" w:eastAsia="Times New Roman" w:hAnsi="Times New Roman" w:cs="Times New Roman"/>
                <w:b/>
                <w:color w:val="000000"/>
                <w:sz w:val="28"/>
                <w:szCs w:val="28"/>
              </w:rPr>
              <w:lastRenderedPageBreak/>
              <w:t>1.3. Тип образовательной программы</w:t>
            </w:r>
          </w:p>
          <w:p w:rsidR="00175BF7" w:rsidRPr="00E53E39" w:rsidRDefault="00220010" w:rsidP="00A05C97">
            <w:pPr>
              <w:tabs>
                <w:tab w:val="left" w:pos="709"/>
              </w:tabs>
              <w:spacing w:after="12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color w:val="000000"/>
                <w:sz w:val="28"/>
                <w:szCs w:val="28"/>
              </w:rPr>
              <w:t>(в соответствии с Национальными рамками квалификаций</w:t>
            </w:r>
          </w:p>
        </w:tc>
        <w:tc>
          <w:tcPr>
            <w:tcW w:w="6520" w:type="dxa"/>
            <w:tcBorders>
              <w:top w:val="single" w:sz="8" w:space="0" w:color="000000"/>
              <w:left w:val="single" w:sz="8" w:space="0" w:color="BFBFBF"/>
              <w:bottom w:val="single" w:sz="8" w:space="0" w:color="000000"/>
              <w:right w:val="single" w:sz="8" w:space="0" w:color="000000"/>
            </w:tcBorders>
          </w:tcPr>
          <w:p w:rsidR="00175BF7" w:rsidRPr="00E53E39" w:rsidRDefault="00175BF7" w:rsidP="00A05C97">
            <w:pPr>
              <w:spacing w:line="257" w:lineRule="auto"/>
              <w:rPr>
                <w:rFonts w:ascii="Times New Roman" w:eastAsia="Times New Roman" w:hAnsi="Times New Roman" w:cs="Times New Roman"/>
                <w:sz w:val="28"/>
                <w:szCs w:val="28"/>
              </w:rPr>
            </w:pPr>
          </w:p>
          <w:p w:rsidR="00175BF7" w:rsidRPr="00E53E39" w:rsidRDefault="00220010" w:rsidP="00A05C97">
            <w:pP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 Бакалавриат, уровень 6</w:t>
            </w:r>
          </w:p>
          <w:p w:rsidR="00175BF7" w:rsidRPr="00E53E39" w:rsidRDefault="00175BF7" w:rsidP="00A05C97">
            <w:pPr>
              <w:spacing w:after="0" w:line="240" w:lineRule="auto"/>
              <w:jc w:val="both"/>
              <w:rPr>
                <w:rFonts w:ascii="Times New Roman" w:eastAsia="Times New Roman" w:hAnsi="Times New Roman" w:cs="Times New Roman"/>
                <w:sz w:val="28"/>
                <w:szCs w:val="28"/>
              </w:rPr>
            </w:pPr>
          </w:p>
          <w:p w:rsidR="00175BF7" w:rsidRPr="00E53E39" w:rsidRDefault="00175BF7" w:rsidP="00A05C97">
            <w:pPr>
              <w:tabs>
                <w:tab w:val="left" w:pos="709"/>
              </w:tabs>
              <w:spacing w:line="257" w:lineRule="auto"/>
              <w:rPr>
                <w:rFonts w:ascii="Times New Roman" w:eastAsia="Times New Roman" w:hAnsi="Times New Roman" w:cs="Times New Roman"/>
                <w:sz w:val="28"/>
                <w:szCs w:val="28"/>
              </w:rPr>
            </w:pPr>
          </w:p>
          <w:p w:rsidR="00175BF7" w:rsidRPr="00E53E39" w:rsidRDefault="00175BF7" w:rsidP="00A05C97">
            <w:pPr>
              <w:tabs>
                <w:tab w:val="left" w:pos="709"/>
              </w:tabs>
              <w:spacing w:line="257" w:lineRule="auto"/>
              <w:rPr>
                <w:rFonts w:ascii="Times New Roman" w:eastAsia="Times New Roman" w:hAnsi="Times New Roman" w:cs="Times New Roman"/>
                <w:sz w:val="28"/>
                <w:szCs w:val="28"/>
              </w:rPr>
            </w:pPr>
          </w:p>
          <w:p w:rsidR="00175BF7" w:rsidRPr="00E53E39" w:rsidRDefault="00175BF7" w:rsidP="00A05C97">
            <w:pPr>
              <w:tabs>
                <w:tab w:val="left" w:pos="709"/>
              </w:tabs>
              <w:spacing w:line="257" w:lineRule="auto"/>
              <w:rPr>
                <w:rFonts w:ascii="Times New Roman" w:eastAsia="Times New Roman" w:hAnsi="Times New Roman" w:cs="Times New Roman"/>
                <w:sz w:val="28"/>
                <w:szCs w:val="28"/>
              </w:rPr>
            </w:pPr>
          </w:p>
        </w:tc>
      </w:tr>
      <w:tr w:rsidR="00175BF7" w:rsidRPr="00E53E39">
        <w:tc>
          <w:tcPr>
            <w:tcW w:w="2632" w:type="dxa"/>
            <w:tcBorders>
              <w:top w:val="single" w:sz="8" w:space="0" w:color="000000"/>
              <w:left w:val="single" w:sz="8" w:space="0" w:color="000000"/>
              <w:bottom w:val="single" w:sz="8" w:space="0" w:color="000000"/>
              <w:right w:val="single" w:sz="8" w:space="0" w:color="BFBFBF"/>
            </w:tcBorders>
            <w:shd w:val="clear" w:color="auto" w:fill="D9D9D9"/>
          </w:tcPr>
          <w:p w:rsidR="00175BF7" w:rsidRPr="00E53E39" w:rsidRDefault="00220010" w:rsidP="00A05C97">
            <w:pPr>
              <w:tabs>
                <w:tab w:val="left" w:pos="709"/>
              </w:tabs>
              <w:spacing w:after="12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b/>
                <w:color w:val="000000"/>
                <w:sz w:val="28"/>
                <w:szCs w:val="28"/>
              </w:rPr>
              <w:t>1.4. Общее количество кредитов</w:t>
            </w:r>
          </w:p>
        </w:tc>
        <w:tc>
          <w:tcPr>
            <w:tcW w:w="6520" w:type="dxa"/>
            <w:tcBorders>
              <w:top w:val="single" w:sz="8" w:space="0" w:color="000000"/>
              <w:left w:val="single" w:sz="8" w:space="0" w:color="BFBFBF"/>
              <w:bottom w:val="single" w:sz="8" w:space="0" w:color="000000"/>
              <w:right w:val="single" w:sz="8" w:space="0" w:color="000000"/>
            </w:tcBorders>
          </w:tcPr>
          <w:p w:rsidR="00175BF7" w:rsidRPr="00E53E39" w:rsidRDefault="00220010" w:rsidP="00A05C97">
            <w:pPr>
              <w:tabs>
                <w:tab w:val="left" w:pos="709"/>
              </w:tabs>
              <w:spacing w:line="257" w:lineRule="auto"/>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 240</w:t>
            </w:r>
          </w:p>
        </w:tc>
      </w:tr>
      <w:tr w:rsidR="00175BF7" w:rsidRPr="00E53E39">
        <w:tc>
          <w:tcPr>
            <w:tcW w:w="2632" w:type="dxa"/>
            <w:tcBorders>
              <w:top w:val="single" w:sz="8" w:space="0" w:color="000000"/>
              <w:left w:val="single" w:sz="8" w:space="0" w:color="000000"/>
              <w:bottom w:val="single" w:sz="8" w:space="0" w:color="000000"/>
              <w:right w:val="single" w:sz="8" w:space="0" w:color="BFBFBF"/>
            </w:tcBorders>
            <w:shd w:val="clear" w:color="auto" w:fill="D9D9D9"/>
          </w:tcPr>
          <w:p w:rsidR="00175BF7" w:rsidRPr="00E53E39" w:rsidRDefault="00220010" w:rsidP="00A05C97">
            <w:pPr>
              <w:tabs>
                <w:tab w:val="left" w:pos="709"/>
              </w:tabs>
              <w:spacing w:after="12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b/>
                <w:color w:val="000000"/>
                <w:sz w:val="28"/>
                <w:szCs w:val="28"/>
              </w:rPr>
              <w:t>1.5. Форма обучения</w:t>
            </w:r>
          </w:p>
        </w:tc>
        <w:tc>
          <w:tcPr>
            <w:tcW w:w="6520" w:type="dxa"/>
            <w:tcBorders>
              <w:top w:val="single" w:sz="8" w:space="0" w:color="000000"/>
              <w:left w:val="single" w:sz="8" w:space="0" w:color="BFBFBF"/>
              <w:bottom w:val="single" w:sz="8" w:space="0" w:color="000000"/>
              <w:right w:val="single" w:sz="8" w:space="0" w:color="000000"/>
            </w:tcBorders>
          </w:tcPr>
          <w:p w:rsidR="00175BF7" w:rsidRPr="00E53E39" w:rsidRDefault="00220010" w:rsidP="00A05C97">
            <w:pPr>
              <w:tabs>
                <w:tab w:val="left" w:pos="709"/>
              </w:tabs>
              <w:spacing w:line="257" w:lineRule="auto"/>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 очное/ дневное обучение</w:t>
            </w:r>
          </w:p>
        </w:tc>
      </w:tr>
      <w:tr w:rsidR="00175BF7" w:rsidRPr="00E53E39">
        <w:tc>
          <w:tcPr>
            <w:tcW w:w="2632" w:type="dxa"/>
            <w:tcBorders>
              <w:top w:val="single" w:sz="8" w:space="0" w:color="000000"/>
              <w:left w:val="single" w:sz="8" w:space="0" w:color="000000"/>
              <w:bottom w:val="single" w:sz="8" w:space="0" w:color="000000"/>
              <w:right w:val="single" w:sz="8" w:space="0" w:color="BFBFBF"/>
            </w:tcBorders>
            <w:shd w:val="clear" w:color="auto" w:fill="D9D9D9"/>
          </w:tcPr>
          <w:p w:rsidR="00175BF7" w:rsidRPr="00E53E39" w:rsidRDefault="00220010" w:rsidP="00A05C97">
            <w:pPr>
              <w:tabs>
                <w:tab w:val="left" w:pos="709"/>
              </w:tabs>
              <w:spacing w:after="12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b/>
                <w:color w:val="000000"/>
                <w:sz w:val="28"/>
                <w:szCs w:val="28"/>
              </w:rPr>
              <w:t>1.6. Ожидаемая продолжительность программы</w:t>
            </w:r>
          </w:p>
        </w:tc>
        <w:tc>
          <w:tcPr>
            <w:tcW w:w="6520" w:type="dxa"/>
            <w:tcBorders>
              <w:top w:val="single" w:sz="8" w:space="0" w:color="000000"/>
              <w:left w:val="single" w:sz="8" w:space="0" w:color="BFBFBF"/>
              <w:bottom w:val="single" w:sz="8" w:space="0" w:color="000000"/>
              <w:right w:val="single" w:sz="8" w:space="0" w:color="000000"/>
            </w:tcBorders>
          </w:tcPr>
          <w:p w:rsidR="00175BF7" w:rsidRPr="00E53E39" w:rsidRDefault="00220010" w:rsidP="00A05C97">
            <w:pPr>
              <w:tabs>
                <w:tab w:val="left" w:pos="709"/>
              </w:tabs>
              <w:spacing w:line="257" w:lineRule="auto"/>
              <w:rPr>
                <w:rFonts w:ascii="Times New Roman" w:eastAsia="Times New Roman" w:hAnsi="Times New Roman" w:cs="Times New Roman"/>
                <w:sz w:val="28"/>
                <w:szCs w:val="28"/>
              </w:rPr>
            </w:pPr>
            <w:r w:rsidRPr="00E53E39">
              <w:rPr>
                <w:rFonts w:ascii="Times New Roman" w:eastAsia="Times New Roman" w:hAnsi="Times New Roman" w:cs="Times New Roman"/>
                <w:color w:val="000000"/>
                <w:sz w:val="28"/>
                <w:szCs w:val="28"/>
              </w:rPr>
              <w:t>4 года</w:t>
            </w:r>
          </w:p>
        </w:tc>
      </w:tr>
      <w:tr w:rsidR="00175BF7" w:rsidRPr="00E53E39">
        <w:trPr>
          <w:trHeight w:val="1150"/>
        </w:trPr>
        <w:tc>
          <w:tcPr>
            <w:tcW w:w="2632" w:type="dxa"/>
            <w:tcBorders>
              <w:top w:val="single" w:sz="8" w:space="0" w:color="000000"/>
              <w:left w:val="single" w:sz="8" w:space="0" w:color="000000"/>
              <w:bottom w:val="single" w:sz="8" w:space="0" w:color="000000"/>
              <w:right w:val="single" w:sz="8" w:space="0" w:color="BFBFBF"/>
            </w:tcBorders>
            <w:shd w:val="clear" w:color="auto" w:fill="D9D9D9"/>
          </w:tcPr>
          <w:p w:rsidR="00175BF7" w:rsidRPr="00E53E39" w:rsidRDefault="00220010" w:rsidP="00A05C97">
            <w:pPr>
              <w:tabs>
                <w:tab w:val="left" w:pos="709"/>
              </w:tabs>
              <w:spacing w:after="120" w:line="240" w:lineRule="auto"/>
              <w:jc w:val="both"/>
              <w:rPr>
                <w:rFonts w:ascii="Times New Roman" w:eastAsia="Times New Roman" w:hAnsi="Times New Roman" w:cs="Times New Roman"/>
                <w:b/>
                <w:color w:val="000000"/>
                <w:sz w:val="28"/>
                <w:szCs w:val="28"/>
              </w:rPr>
            </w:pPr>
            <w:r w:rsidRPr="00E53E39">
              <w:rPr>
                <w:rFonts w:ascii="Times New Roman" w:eastAsia="Times New Roman" w:hAnsi="Times New Roman" w:cs="Times New Roman"/>
                <w:b/>
                <w:color w:val="000000"/>
                <w:sz w:val="28"/>
                <w:szCs w:val="28"/>
              </w:rPr>
              <w:t>1.7. Краткое описание образовательной программы</w:t>
            </w:r>
          </w:p>
          <w:p w:rsidR="00175BF7" w:rsidRPr="00E53E39" w:rsidRDefault="00220010" w:rsidP="00A05C97">
            <w:pPr>
              <w:tabs>
                <w:tab w:val="left" w:pos="709"/>
              </w:tabs>
              <w:spacing w:after="120" w:line="240" w:lineRule="auto"/>
              <w:jc w:val="both"/>
              <w:rPr>
                <w:rFonts w:ascii="Times New Roman" w:eastAsia="Times New Roman" w:hAnsi="Times New Roman" w:cs="Times New Roman"/>
                <w:b/>
                <w:sz w:val="28"/>
                <w:szCs w:val="28"/>
              </w:rPr>
            </w:pPr>
            <w:r w:rsidRPr="00E53E39">
              <w:rPr>
                <w:rFonts w:ascii="Times New Roman" w:eastAsia="Times New Roman" w:hAnsi="Times New Roman" w:cs="Times New Roman"/>
                <w:sz w:val="28"/>
                <w:szCs w:val="28"/>
              </w:rPr>
              <w:t>Цели и задачи образовательной программы</w:t>
            </w:r>
          </w:p>
        </w:tc>
        <w:tc>
          <w:tcPr>
            <w:tcW w:w="6520" w:type="dxa"/>
            <w:tcBorders>
              <w:top w:val="single" w:sz="8" w:space="0" w:color="000000"/>
              <w:left w:val="single" w:sz="8" w:space="0" w:color="BFBFBF"/>
              <w:bottom w:val="single" w:sz="8" w:space="0" w:color="000000"/>
              <w:right w:val="single" w:sz="8" w:space="0" w:color="000000"/>
            </w:tcBorders>
          </w:tcPr>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Данная образовательная программа (ОП) </w:t>
            </w:r>
            <w:r w:rsidRPr="00E53E39">
              <w:rPr>
                <w:rFonts w:ascii="Times New Roman" w:eastAsia="Times New Roman" w:hAnsi="Times New Roman" w:cs="Times New Roman"/>
                <w:i/>
                <w:sz w:val="28"/>
                <w:szCs w:val="28"/>
              </w:rPr>
              <w:t>"</w:t>
            </w:r>
            <w:r w:rsidR="00DC1027">
              <w:rPr>
                <w:rFonts w:ascii="Times New Roman" w:eastAsia="Times New Roman" w:hAnsi="Times New Roman" w:cs="Times New Roman"/>
                <w:i/>
                <w:sz w:val="28"/>
                <w:szCs w:val="28"/>
                <w:lang w:val="ru-RU"/>
              </w:rPr>
              <w:t>А</w:t>
            </w:r>
            <w:r w:rsidRPr="00E53E39">
              <w:rPr>
                <w:rFonts w:ascii="Times New Roman" w:eastAsia="Times New Roman" w:hAnsi="Times New Roman" w:cs="Times New Roman"/>
                <w:i/>
                <w:sz w:val="28"/>
                <w:szCs w:val="28"/>
              </w:rPr>
              <w:t>нглийск</w:t>
            </w:r>
            <w:r w:rsidR="00DC1027">
              <w:rPr>
                <w:rFonts w:ascii="Times New Roman" w:eastAsia="Times New Roman" w:hAnsi="Times New Roman" w:cs="Times New Roman"/>
                <w:i/>
                <w:sz w:val="28"/>
                <w:szCs w:val="28"/>
                <w:lang w:val="ru-RU"/>
              </w:rPr>
              <w:t>ий</w:t>
            </w:r>
            <w:r w:rsidR="00DC1027">
              <w:rPr>
                <w:rFonts w:ascii="Times New Roman" w:eastAsia="Times New Roman" w:hAnsi="Times New Roman" w:cs="Times New Roman"/>
                <w:i/>
                <w:sz w:val="28"/>
                <w:szCs w:val="28"/>
              </w:rPr>
              <w:t xml:space="preserve"> язык</w:t>
            </w:r>
            <w:r w:rsidRPr="00E53E39">
              <w:rPr>
                <w:rFonts w:ascii="Times New Roman" w:eastAsia="Times New Roman" w:hAnsi="Times New Roman" w:cs="Times New Roman"/>
                <w:i/>
                <w:sz w:val="28"/>
                <w:szCs w:val="28"/>
              </w:rPr>
              <w:t>"</w:t>
            </w:r>
            <w:r w:rsidRPr="00E53E39">
              <w:rPr>
                <w:rFonts w:ascii="Times New Roman" w:eastAsia="Times New Roman" w:hAnsi="Times New Roman" w:cs="Times New Roman"/>
                <w:sz w:val="28"/>
                <w:szCs w:val="28"/>
              </w:rPr>
              <w:t xml:space="preserve"> является национальной образовательной программой для подготовки педагогов, которая была разработана в сотрудничестве различных казахстанских </w:t>
            </w:r>
            <w:r w:rsidR="00DC1027">
              <w:rPr>
                <w:rFonts w:ascii="Times New Roman" w:eastAsia="Times New Roman" w:hAnsi="Times New Roman" w:cs="Times New Roman"/>
                <w:sz w:val="28"/>
                <w:szCs w:val="28"/>
                <w:lang w:val="ru-RU"/>
              </w:rPr>
              <w:t>вузов</w:t>
            </w:r>
            <w:r w:rsidRPr="00E53E39">
              <w:rPr>
                <w:rFonts w:ascii="Times New Roman" w:eastAsia="Times New Roman" w:hAnsi="Times New Roman" w:cs="Times New Roman"/>
                <w:sz w:val="28"/>
                <w:szCs w:val="28"/>
              </w:rPr>
              <w:t xml:space="preserve"> и с привлечением международных консультантов. В связи с тем, что образовательная программа является национальной, описательные тексты в ней не содержат конкретной информации, а освещают общие педагогические принципы и сквозные темы (см. также Приложение 1.). Более подробные описания, например, методологии и оценки будут определены в планах реализации вузов с учетом институциональных и региональных условий.</w:t>
            </w:r>
          </w:p>
          <w:p w:rsidR="00175BF7" w:rsidRPr="00E53E39" w:rsidRDefault="00175BF7" w:rsidP="00A05C97">
            <w:pPr>
              <w:spacing w:after="0" w:line="240" w:lineRule="auto"/>
              <w:jc w:val="both"/>
              <w:rPr>
                <w:rFonts w:ascii="Times New Roman" w:eastAsia="Times New Roman" w:hAnsi="Times New Roman" w:cs="Times New Roman"/>
                <w:sz w:val="28"/>
                <w:szCs w:val="28"/>
              </w:rPr>
            </w:pPr>
          </w:p>
          <w:p w:rsidR="00364144" w:rsidRPr="00E53E39" w:rsidRDefault="00220010" w:rsidP="00364144">
            <w:pPr>
              <w:tabs>
                <w:tab w:val="left" w:pos="284"/>
                <w:tab w:val="left" w:pos="426"/>
                <w:tab w:val="left" w:pos="2070"/>
                <w:tab w:val="left" w:pos="8820"/>
              </w:tabs>
              <w:ind w:right="116"/>
              <w:jc w:val="both"/>
              <w:rPr>
                <w:rFonts w:ascii="Times New Roman" w:hAnsi="Times New Roman" w:cs="Times New Roman"/>
                <w:sz w:val="28"/>
                <w:szCs w:val="28"/>
              </w:rPr>
            </w:pPr>
            <w:r w:rsidRPr="00E53E39">
              <w:rPr>
                <w:rFonts w:ascii="Times New Roman" w:eastAsia="Times New Roman" w:hAnsi="Times New Roman" w:cs="Times New Roman"/>
                <w:sz w:val="28"/>
                <w:szCs w:val="28"/>
              </w:rPr>
              <w:t xml:space="preserve">Образовательная программа (ОП) </w:t>
            </w:r>
            <w:r w:rsidRPr="00E53E39">
              <w:rPr>
                <w:rFonts w:ascii="Times New Roman" w:eastAsia="Times New Roman" w:hAnsi="Times New Roman" w:cs="Times New Roman"/>
                <w:i/>
                <w:sz w:val="28"/>
                <w:szCs w:val="28"/>
              </w:rPr>
              <w:t>"</w:t>
            </w:r>
            <w:r w:rsidR="00DC1027" w:rsidRPr="00DC1027">
              <w:rPr>
                <w:rFonts w:ascii="Times New Roman" w:eastAsia="Times New Roman" w:hAnsi="Times New Roman" w:cs="Times New Roman"/>
                <w:i/>
                <w:sz w:val="28"/>
                <w:szCs w:val="28"/>
              </w:rPr>
              <w:t>Английский язык</w:t>
            </w:r>
            <w:r w:rsidRPr="00E53E39">
              <w:rPr>
                <w:rFonts w:ascii="Times New Roman" w:eastAsia="Times New Roman" w:hAnsi="Times New Roman" w:cs="Times New Roman"/>
                <w:i/>
                <w:sz w:val="28"/>
                <w:szCs w:val="28"/>
              </w:rPr>
              <w:t>"</w:t>
            </w:r>
            <w:r w:rsidRPr="00E53E39">
              <w:rPr>
                <w:rFonts w:ascii="Times New Roman" w:eastAsia="Times New Roman" w:hAnsi="Times New Roman" w:cs="Times New Roman"/>
                <w:sz w:val="28"/>
                <w:szCs w:val="28"/>
              </w:rPr>
              <w:t xml:space="preserve"> -  это программа педагогического образования для </w:t>
            </w:r>
            <w:r w:rsidR="00DC1027">
              <w:rPr>
                <w:rFonts w:ascii="Times New Roman" w:eastAsia="Times New Roman" w:hAnsi="Times New Roman" w:cs="Times New Roman"/>
                <w:sz w:val="28"/>
                <w:szCs w:val="28"/>
                <w:lang w:val="ru-RU"/>
              </w:rPr>
              <w:t>педагогов</w:t>
            </w:r>
            <w:r w:rsidRPr="00E53E39">
              <w:rPr>
                <w:rFonts w:ascii="Times New Roman" w:eastAsia="Times New Roman" w:hAnsi="Times New Roman" w:cs="Times New Roman"/>
                <w:sz w:val="28"/>
                <w:szCs w:val="28"/>
              </w:rPr>
              <w:t xml:space="preserve">, желающих специализироваться на преподавании английского языка в учебных заведениях (школах, колледжах, гимназиях). ОП состоит из педагогического компонента в 60 </w:t>
            </w:r>
            <w:r w:rsidR="003207FE">
              <w:rPr>
                <w:rFonts w:ascii="Times New Roman" w:eastAsia="Times New Roman" w:hAnsi="Times New Roman" w:cs="Times New Roman"/>
                <w:sz w:val="28"/>
                <w:szCs w:val="28"/>
                <w:lang w:val="ru-RU"/>
              </w:rPr>
              <w:t xml:space="preserve">академических </w:t>
            </w:r>
            <w:r w:rsidRPr="00E53E39">
              <w:rPr>
                <w:rFonts w:ascii="Times New Roman" w:eastAsia="Times New Roman" w:hAnsi="Times New Roman" w:cs="Times New Roman"/>
                <w:sz w:val="28"/>
                <w:szCs w:val="28"/>
              </w:rPr>
              <w:t xml:space="preserve">кредитов (включая </w:t>
            </w:r>
            <w:r w:rsidRPr="00E53E39">
              <w:rPr>
                <w:rFonts w:ascii="Times New Roman" w:eastAsia="Times New Roman" w:hAnsi="Times New Roman" w:cs="Times New Roman"/>
                <w:sz w:val="28"/>
                <w:szCs w:val="28"/>
              </w:rPr>
              <w:lastRenderedPageBreak/>
              <w:t xml:space="preserve">педагогическую практику), обязательного компонента в 56 </w:t>
            </w:r>
            <w:r w:rsidR="003207FE">
              <w:rPr>
                <w:rFonts w:ascii="Times New Roman" w:eastAsia="Times New Roman" w:hAnsi="Times New Roman" w:cs="Times New Roman"/>
                <w:sz w:val="28"/>
                <w:szCs w:val="28"/>
                <w:lang w:val="ru-RU"/>
              </w:rPr>
              <w:t xml:space="preserve">академических </w:t>
            </w:r>
            <w:r w:rsidRPr="00E53E39">
              <w:rPr>
                <w:rFonts w:ascii="Times New Roman" w:eastAsia="Times New Roman" w:hAnsi="Times New Roman" w:cs="Times New Roman"/>
                <w:sz w:val="28"/>
                <w:szCs w:val="28"/>
              </w:rPr>
              <w:t>кредитов и предметного компонента в 124</w:t>
            </w:r>
            <w:r w:rsidR="003207FE">
              <w:rPr>
                <w:rFonts w:ascii="Times New Roman" w:eastAsia="Times New Roman" w:hAnsi="Times New Roman" w:cs="Times New Roman"/>
                <w:sz w:val="28"/>
                <w:szCs w:val="28"/>
                <w:lang w:val="ru-RU"/>
              </w:rPr>
              <w:t xml:space="preserve"> академических </w:t>
            </w:r>
            <w:r w:rsidRPr="00E53E39">
              <w:rPr>
                <w:rFonts w:ascii="Times New Roman" w:eastAsia="Times New Roman" w:hAnsi="Times New Roman" w:cs="Times New Roman"/>
                <w:sz w:val="28"/>
                <w:szCs w:val="28"/>
              </w:rPr>
              <w:t xml:space="preserve">кредита </w:t>
            </w:r>
            <w:r w:rsidR="00364144" w:rsidRPr="00E53E39">
              <w:rPr>
                <w:rFonts w:ascii="Times New Roman" w:hAnsi="Times New Roman" w:cs="Times New Roman"/>
                <w:sz w:val="28"/>
                <w:szCs w:val="28"/>
              </w:rPr>
              <w:t xml:space="preserve">(включая </w:t>
            </w:r>
            <w:r w:rsidR="00364144" w:rsidRPr="00E53E39">
              <w:rPr>
                <w:rFonts w:ascii="Times New Roman" w:hAnsi="Times New Roman" w:cs="Times New Roman"/>
                <w:sz w:val="28"/>
                <w:szCs w:val="28"/>
                <w:lang w:val="ru-RU"/>
              </w:rPr>
              <w:t xml:space="preserve">итоговую аттестацию 8 </w:t>
            </w:r>
            <w:r w:rsidR="00364144" w:rsidRPr="00E53E39">
              <w:rPr>
                <w:rFonts w:ascii="Times New Roman" w:hAnsi="Times New Roman" w:cs="Times New Roman"/>
                <w:sz w:val="28"/>
                <w:szCs w:val="28"/>
              </w:rPr>
              <w:t>академических кредитов).</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Цель ОП - всесторонняя и тщательная подготовка учителя английского языка, который способен работать на всех уровнях образования, начиная с младшего и заканчивая старшим звеном в различных типах</w:t>
            </w:r>
            <w:r w:rsidRPr="00E53E39">
              <w:rPr>
                <w:rFonts w:ascii="Times New Roman" w:eastAsia="Times New Roman" w:hAnsi="Times New Roman" w:cs="Times New Roman"/>
                <w:sz w:val="28"/>
                <w:szCs w:val="28"/>
              </w:rPr>
              <w:tab/>
              <w:t>школ</w:t>
            </w:r>
            <w:r w:rsidRPr="00E53E39">
              <w:rPr>
                <w:rFonts w:ascii="Times New Roman" w:eastAsia="Times New Roman" w:hAnsi="Times New Roman" w:cs="Times New Roman"/>
                <w:sz w:val="28"/>
                <w:szCs w:val="28"/>
              </w:rPr>
              <w:tab/>
              <w:t>(малокомплектных, обще</w:t>
            </w:r>
            <w:r w:rsidR="000448DB">
              <w:rPr>
                <w:rFonts w:ascii="Times New Roman" w:eastAsia="Times New Roman" w:hAnsi="Times New Roman" w:cs="Times New Roman"/>
                <w:sz w:val="28"/>
                <w:szCs w:val="28"/>
                <w:lang w:val="ru-RU"/>
              </w:rPr>
              <w:t>-</w:t>
            </w:r>
            <w:r w:rsidRPr="00E53E39">
              <w:rPr>
                <w:rFonts w:ascii="Times New Roman" w:eastAsia="Times New Roman" w:hAnsi="Times New Roman" w:cs="Times New Roman"/>
                <w:sz w:val="28"/>
                <w:szCs w:val="28"/>
              </w:rPr>
              <w:t>образовательных, инновационных, с углубленным изучением английского языка и других школах), владеющих современными технологиями и обоснованными методиками изучения иностранного языка: STEM и CLIL, английский язык как язык международного общения, английский язык как язык-посредник и др. Языковая компетентность и профессиональный уровень учителя английского языка в рамках данного ОП обеспечит эффективное преподавание английского языка в школе, что позволит решить приоритетные задачи государственной языковой политики Казахстана, начиная со школьного образования (развитие трехъязычия в Казахстане). Кроме того, будущие учителя в рамках данного ОП получают дополнительную квалификацию тренера CLIL, владеют навыками работы в традиционном и дистанционном формате обучения, что расширяет их профессиональное поле в будущем.</w:t>
            </w:r>
          </w:p>
          <w:p w:rsidR="00175BF7" w:rsidRPr="00E53E39" w:rsidRDefault="00175BF7" w:rsidP="00A05C97">
            <w:pPr>
              <w:spacing w:after="0" w:line="240" w:lineRule="auto"/>
              <w:jc w:val="both"/>
              <w:rPr>
                <w:rFonts w:ascii="Times New Roman" w:eastAsia="Times New Roman" w:hAnsi="Times New Roman" w:cs="Times New Roman"/>
                <w:sz w:val="28"/>
                <w:szCs w:val="28"/>
              </w:rPr>
            </w:pP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Предметный компонент состоит из 6 модулей: "Базовая теория английского языка", "Методика и технология преподавания иностранного</w:t>
            </w:r>
            <w:r w:rsidRPr="00E53E39">
              <w:rPr>
                <w:rFonts w:ascii="Times New Roman" w:eastAsia="Times New Roman" w:hAnsi="Times New Roman" w:cs="Times New Roman"/>
                <w:sz w:val="28"/>
                <w:szCs w:val="28"/>
              </w:rPr>
              <w:tab/>
              <w:t>языка", "Интегрированные специально ориентированные технологии обучения английскому языку", "Язык, культура, коммуникация", "Профессиональный английский язык" и "Профессиональный заключительный модуль".</w:t>
            </w:r>
          </w:p>
          <w:p w:rsidR="00175BF7" w:rsidRPr="00E53E39" w:rsidRDefault="00175BF7" w:rsidP="00A05C97">
            <w:pPr>
              <w:spacing w:after="0" w:line="240" w:lineRule="auto"/>
              <w:jc w:val="both"/>
              <w:rPr>
                <w:rFonts w:ascii="Times New Roman" w:eastAsia="Times New Roman" w:hAnsi="Times New Roman" w:cs="Times New Roman"/>
                <w:sz w:val="28"/>
                <w:szCs w:val="28"/>
              </w:rPr>
            </w:pP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lastRenderedPageBreak/>
              <w:t>ОП предоставляет равные возможности для обучения, не ущемляя права и интересы будущих учителей, сохраняя принципы равенства, уважения, толерантности. По своей природе она является междисциплинарной, ориентированной на будущих учителей, научно интегрированной и проблемно- ориентированной, а выбор курсов определяется актуальными проблемами истории и общества и соответствует также международным дескрипторам курсов.</w:t>
            </w:r>
          </w:p>
          <w:p w:rsidR="00175BF7" w:rsidRPr="00E53E39" w:rsidRDefault="00175BF7" w:rsidP="00A05C97">
            <w:pPr>
              <w:spacing w:after="0" w:line="240" w:lineRule="auto"/>
              <w:jc w:val="both"/>
              <w:rPr>
                <w:rFonts w:ascii="Times New Roman" w:eastAsia="Times New Roman" w:hAnsi="Times New Roman" w:cs="Times New Roman"/>
                <w:sz w:val="28"/>
                <w:szCs w:val="28"/>
              </w:rPr>
            </w:pPr>
          </w:p>
          <w:p w:rsidR="00175BF7" w:rsidRPr="00E53E39" w:rsidRDefault="00220010" w:rsidP="00A05C97">
            <w:pPr>
              <w:tabs>
                <w:tab w:val="left" w:pos="709"/>
              </w:tabs>
              <w:spacing w:after="12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ОП основывается на принципах конструктивного согласования, когда методы преподавания и оценки, а также предметные курсы выбираются таким образом, чтобы обеспечить достижение и измерение компетенций, изложенных в ОП. ОП также следует инклюзивному подходу, учитывая многоэтнический и многоконфессиональный состав обучающихся и их разнообразные потребности в поддержке обучения.</w:t>
            </w:r>
          </w:p>
        </w:tc>
      </w:tr>
      <w:tr w:rsidR="00175BF7" w:rsidRPr="00E53E39">
        <w:tc>
          <w:tcPr>
            <w:tcW w:w="9152" w:type="dxa"/>
            <w:gridSpan w:val="2"/>
            <w:tcBorders>
              <w:top w:val="single" w:sz="8" w:space="0" w:color="000000"/>
              <w:left w:val="single" w:sz="8" w:space="0" w:color="000000"/>
              <w:bottom w:val="single" w:sz="8" w:space="0" w:color="000000"/>
              <w:right w:val="single" w:sz="8" w:space="0" w:color="000000"/>
            </w:tcBorders>
            <w:shd w:val="clear" w:color="auto" w:fill="D9D9D9"/>
          </w:tcPr>
          <w:p w:rsidR="00175BF7" w:rsidRPr="00E53E39" w:rsidRDefault="00220010" w:rsidP="00A05C97">
            <w:pPr>
              <w:tabs>
                <w:tab w:val="left" w:pos="709"/>
              </w:tabs>
              <w:spacing w:after="120" w:line="240" w:lineRule="auto"/>
              <w:jc w:val="both"/>
              <w:rPr>
                <w:rFonts w:ascii="Times New Roman" w:eastAsia="Times New Roman" w:hAnsi="Times New Roman" w:cs="Times New Roman"/>
                <w:b/>
                <w:sz w:val="28"/>
                <w:szCs w:val="28"/>
              </w:rPr>
            </w:pPr>
            <w:r w:rsidRPr="00E53E39">
              <w:rPr>
                <w:rFonts w:ascii="Times New Roman" w:eastAsia="Times New Roman" w:hAnsi="Times New Roman" w:cs="Times New Roman"/>
                <w:b/>
                <w:color w:val="000000"/>
                <w:sz w:val="28"/>
                <w:szCs w:val="28"/>
              </w:rPr>
              <w:lastRenderedPageBreak/>
              <w:t>1.8 Основные принципы образовательной программы</w:t>
            </w:r>
          </w:p>
        </w:tc>
      </w:tr>
      <w:tr w:rsidR="00175BF7" w:rsidRPr="00E53E39">
        <w:tc>
          <w:tcPr>
            <w:tcW w:w="9152" w:type="dxa"/>
            <w:gridSpan w:val="2"/>
            <w:tcBorders>
              <w:top w:val="single" w:sz="8" w:space="0" w:color="000000"/>
              <w:left w:val="single" w:sz="8" w:space="0" w:color="000000"/>
              <w:bottom w:val="single" w:sz="8" w:space="0" w:color="000000"/>
              <w:right w:val="single" w:sz="8" w:space="0" w:color="000000"/>
            </w:tcBorders>
            <w:shd w:val="clear" w:color="auto" w:fill="auto"/>
          </w:tcPr>
          <w:p w:rsidR="00175BF7" w:rsidRPr="00E53E39" w:rsidRDefault="00220010" w:rsidP="00A05C97">
            <w:pPr>
              <w:tabs>
                <w:tab w:val="left" w:pos="709"/>
              </w:tabs>
              <w:spacing w:after="120" w:line="240" w:lineRule="auto"/>
              <w:jc w:val="both"/>
              <w:rPr>
                <w:rFonts w:ascii="Times New Roman" w:eastAsia="Times New Roman" w:hAnsi="Times New Roman" w:cs="Times New Roman"/>
                <w:b/>
                <w:sz w:val="28"/>
                <w:szCs w:val="28"/>
              </w:rPr>
            </w:pPr>
            <w:r w:rsidRPr="00E53E39">
              <w:rPr>
                <w:rFonts w:ascii="Times New Roman" w:eastAsia="Times New Roman" w:hAnsi="Times New Roman" w:cs="Times New Roman"/>
                <w:b/>
                <w:sz w:val="28"/>
                <w:szCs w:val="28"/>
              </w:rPr>
              <w:t>Педагогическое образование, основанное на компетенциях</w:t>
            </w:r>
          </w:p>
          <w:p w:rsidR="00175BF7" w:rsidRPr="00E53E39" w:rsidRDefault="00220010" w:rsidP="00A05C97">
            <w:pPr>
              <w:pBdr>
                <w:top w:val="nil"/>
                <w:left w:val="nil"/>
                <w:bottom w:val="nil"/>
                <w:right w:val="nil"/>
                <w:between w:val="nil"/>
              </w:pBdr>
              <w:spacing w:after="120" w:line="240" w:lineRule="auto"/>
              <w:jc w:val="both"/>
              <w:rPr>
                <w:rFonts w:ascii="Times New Roman" w:eastAsia="Times New Roman" w:hAnsi="Times New Roman" w:cs="Times New Roman"/>
                <w:color w:val="000000"/>
                <w:sz w:val="28"/>
                <w:szCs w:val="28"/>
              </w:rPr>
            </w:pPr>
            <w:r w:rsidRPr="00E53E39">
              <w:rPr>
                <w:rFonts w:ascii="Times New Roman" w:eastAsia="Times New Roman" w:hAnsi="Times New Roman" w:cs="Times New Roman"/>
                <w:color w:val="000000"/>
                <w:sz w:val="28"/>
                <w:szCs w:val="28"/>
              </w:rPr>
              <w:t xml:space="preserve">Компетентность учителя сочетает в себе компетенцию в области педагогики и своей предметной области с теоретической и практической компетенцией преподавания в различных условиях деятельности. Учитель владеет знаниями и навыками, необходимыми для его предметной области, и поэтому способен обучать и направлять молодых людей и взрослых, изучающих тот же предмет. </w:t>
            </w:r>
          </w:p>
          <w:p w:rsidR="00175BF7" w:rsidRPr="00E53E39" w:rsidRDefault="00220010" w:rsidP="00A05C97">
            <w:pPr>
              <w:pBdr>
                <w:top w:val="nil"/>
                <w:left w:val="nil"/>
                <w:bottom w:val="nil"/>
                <w:right w:val="nil"/>
                <w:between w:val="nil"/>
              </w:pBdr>
              <w:spacing w:after="120" w:line="240" w:lineRule="auto"/>
              <w:jc w:val="both"/>
              <w:rPr>
                <w:rFonts w:ascii="Times New Roman" w:eastAsia="Times New Roman" w:hAnsi="Times New Roman" w:cs="Times New Roman"/>
                <w:color w:val="000000"/>
                <w:sz w:val="28"/>
                <w:szCs w:val="28"/>
              </w:rPr>
            </w:pPr>
            <w:r w:rsidRPr="00E53E39">
              <w:rPr>
                <w:rFonts w:ascii="Times New Roman" w:eastAsia="Times New Roman" w:hAnsi="Times New Roman" w:cs="Times New Roman"/>
                <w:color w:val="000000"/>
                <w:sz w:val="28"/>
                <w:szCs w:val="28"/>
              </w:rPr>
              <w:t>Компетенция учителя направлена на планирование, руководство, преподавание и оценивание. Следовательно, учитель должен обладать достаточными теоретическими знаниями по обучению и развитию компетенций. Кроме того, в современной трудовой жизни особое внимание уделяется сотрудничеству и налаживанию связей, развитию навыков, а также поддержке и поддержанию благополучия как самого себя, так и своего окружения.</w:t>
            </w:r>
          </w:p>
          <w:p w:rsidR="00175BF7" w:rsidRPr="00E53E39" w:rsidRDefault="00220010" w:rsidP="00A05C97">
            <w:pPr>
              <w:pBdr>
                <w:top w:val="nil"/>
                <w:left w:val="nil"/>
                <w:bottom w:val="nil"/>
                <w:right w:val="nil"/>
                <w:between w:val="nil"/>
              </w:pBdr>
              <w:spacing w:after="120" w:line="240" w:lineRule="auto"/>
              <w:jc w:val="both"/>
              <w:rPr>
                <w:rFonts w:ascii="Times New Roman" w:eastAsia="Times New Roman" w:hAnsi="Times New Roman" w:cs="Times New Roman"/>
                <w:color w:val="000000"/>
                <w:sz w:val="28"/>
                <w:szCs w:val="28"/>
              </w:rPr>
            </w:pPr>
            <w:r w:rsidRPr="00E53E39">
              <w:rPr>
                <w:rFonts w:ascii="Times New Roman" w:eastAsia="Times New Roman" w:hAnsi="Times New Roman" w:cs="Times New Roman"/>
                <w:color w:val="000000"/>
                <w:sz w:val="28"/>
                <w:szCs w:val="28"/>
              </w:rPr>
              <w:t xml:space="preserve">На компетенцию учителя влияют изменения на рынке труда, в структурах образования и в обществе в целом, и все эти элементы подчеркивают динамичный характер работы учителя. Работа, характеризующаяся постоянными изменениями в разнообразных условиях труда, делает </w:t>
            </w:r>
            <w:r w:rsidRPr="00E53E39">
              <w:rPr>
                <w:rFonts w:ascii="Times New Roman" w:eastAsia="Times New Roman" w:hAnsi="Times New Roman" w:cs="Times New Roman"/>
                <w:color w:val="000000"/>
                <w:sz w:val="28"/>
                <w:szCs w:val="28"/>
              </w:rPr>
              <w:lastRenderedPageBreak/>
              <w:t>акцент на способности учителя оценивать и корректировать собственную деятельность. Навыки самооценивания являются важной частью развития профессиональной идентичности. Учитель всё время принимает решения, основанные на ценностях, а значит, рассмотрение вопросов профессиональной этики является одним из необходимых профессиональных навыков. Изменения требуют развития экспертных знаний, способности учиться, а также способности реформировать и обновлять методы работы в обществе.</w:t>
            </w:r>
          </w:p>
          <w:p w:rsidR="00175BF7" w:rsidRPr="00E53E39" w:rsidRDefault="00220010" w:rsidP="00A05C97">
            <w:pPr>
              <w:tabs>
                <w:tab w:val="left" w:pos="709"/>
              </w:tabs>
              <w:spacing w:after="120" w:line="240" w:lineRule="auto"/>
              <w:jc w:val="both"/>
              <w:rPr>
                <w:rFonts w:ascii="Times New Roman" w:eastAsia="Times New Roman" w:hAnsi="Times New Roman" w:cs="Times New Roman"/>
                <w:b/>
                <w:sz w:val="28"/>
                <w:szCs w:val="28"/>
              </w:rPr>
            </w:pPr>
            <w:r w:rsidRPr="00E53E39">
              <w:rPr>
                <w:rFonts w:ascii="Times New Roman" w:eastAsia="Times New Roman" w:hAnsi="Times New Roman" w:cs="Times New Roman"/>
                <w:b/>
                <w:sz w:val="28"/>
                <w:szCs w:val="28"/>
              </w:rPr>
              <w:t>Образовательная программа педагогического образования, основанная на компетенциях</w:t>
            </w:r>
          </w:p>
          <w:p w:rsidR="00175BF7" w:rsidRPr="00E53E39" w:rsidRDefault="00220010" w:rsidP="00A05C97">
            <w:pPr>
              <w:tabs>
                <w:tab w:val="left" w:pos="709"/>
              </w:tabs>
              <w:spacing w:after="12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Образовательная программа педагогического образования, основанная на компетенциях, состоит из трех частей: 1) Педагогический компонент, 2) Предметный компонент, 3) Обязательный компонент. Каждая из этих составляющих включает модули и соответствующие курсы. Результаты обучения курсов описывают компетенции, необходимые в преподавательской работе, и относятся к шестому уровню системы НРК (Национальные рамки квалификаций). </w:t>
            </w:r>
          </w:p>
          <w:p w:rsidR="00175BF7" w:rsidRPr="00E53E39" w:rsidRDefault="00220010" w:rsidP="00A05C97">
            <w:pPr>
              <w:tabs>
                <w:tab w:val="left" w:pos="709"/>
              </w:tabs>
              <w:spacing w:after="120" w:line="240" w:lineRule="auto"/>
              <w:jc w:val="both"/>
              <w:rPr>
                <w:rFonts w:ascii="Times New Roman" w:eastAsia="Times New Roman" w:hAnsi="Times New Roman" w:cs="Times New Roman"/>
                <w:b/>
                <w:sz w:val="28"/>
                <w:szCs w:val="28"/>
              </w:rPr>
            </w:pPr>
            <w:r w:rsidRPr="00E53E39">
              <w:rPr>
                <w:rFonts w:ascii="Times New Roman" w:eastAsia="Times New Roman" w:hAnsi="Times New Roman" w:cs="Times New Roman"/>
                <w:b/>
                <w:sz w:val="28"/>
                <w:szCs w:val="28"/>
              </w:rPr>
              <w:t>Образовательная программа основывается на следующих основных принципах:</w:t>
            </w:r>
          </w:p>
          <w:p w:rsidR="00175BF7" w:rsidRPr="00E53E39" w:rsidRDefault="00220010" w:rsidP="00A05C97">
            <w:pPr>
              <w:numPr>
                <w:ilvl w:val="0"/>
                <w:numId w:val="9"/>
              </w:numPr>
              <w:pBdr>
                <w:top w:val="nil"/>
                <w:left w:val="nil"/>
                <w:bottom w:val="nil"/>
                <w:right w:val="nil"/>
                <w:between w:val="nil"/>
              </w:pBdr>
              <w:spacing w:after="0" w:line="240" w:lineRule="auto"/>
              <w:ind w:left="0" w:firstLine="0"/>
              <w:jc w:val="both"/>
              <w:rPr>
                <w:rFonts w:ascii="Times New Roman" w:eastAsia="Times New Roman" w:hAnsi="Times New Roman" w:cs="Times New Roman"/>
                <w:color w:val="000000"/>
                <w:sz w:val="28"/>
                <w:szCs w:val="28"/>
              </w:rPr>
            </w:pPr>
            <w:r w:rsidRPr="00E53E39">
              <w:rPr>
                <w:rFonts w:ascii="Times New Roman" w:eastAsia="Times New Roman" w:hAnsi="Times New Roman" w:cs="Times New Roman"/>
                <w:color w:val="000000"/>
                <w:sz w:val="28"/>
                <w:szCs w:val="28"/>
              </w:rPr>
              <w:t>Компетентностный подход</w:t>
            </w:r>
          </w:p>
          <w:p w:rsidR="00175BF7" w:rsidRPr="00E53E39" w:rsidRDefault="00220010" w:rsidP="00A05C97">
            <w:pPr>
              <w:numPr>
                <w:ilvl w:val="0"/>
                <w:numId w:val="9"/>
              </w:numPr>
              <w:pBdr>
                <w:top w:val="nil"/>
                <w:left w:val="nil"/>
                <w:bottom w:val="nil"/>
                <w:right w:val="nil"/>
                <w:between w:val="nil"/>
              </w:pBdr>
              <w:spacing w:after="0" w:line="240" w:lineRule="auto"/>
              <w:ind w:left="0" w:firstLine="0"/>
              <w:jc w:val="both"/>
              <w:rPr>
                <w:rFonts w:ascii="Times New Roman" w:eastAsia="Times New Roman" w:hAnsi="Times New Roman" w:cs="Times New Roman"/>
                <w:color w:val="000000"/>
                <w:sz w:val="28"/>
                <w:szCs w:val="28"/>
              </w:rPr>
            </w:pPr>
            <w:r w:rsidRPr="00E53E39">
              <w:rPr>
                <w:rFonts w:ascii="Times New Roman" w:eastAsia="Times New Roman" w:hAnsi="Times New Roman" w:cs="Times New Roman"/>
                <w:color w:val="000000"/>
                <w:sz w:val="28"/>
                <w:szCs w:val="28"/>
              </w:rPr>
              <w:t>Конструктивное согласование</w:t>
            </w:r>
          </w:p>
          <w:p w:rsidR="00175BF7" w:rsidRPr="00E53E39" w:rsidRDefault="00220010" w:rsidP="00A05C97">
            <w:pPr>
              <w:numPr>
                <w:ilvl w:val="0"/>
                <w:numId w:val="9"/>
              </w:numPr>
              <w:pBdr>
                <w:top w:val="nil"/>
                <w:left w:val="nil"/>
                <w:bottom w:val="nil"/>
                <w:right w:val="nil"/>
                <w:between w:val="nil"/>
              </w:pBdr>
              <w:spacing w:after="0" w:line="240" w:lineRule="auto"/>
              <w:ind w:left="0" w:firstLine="0"/>
              <w:jc w:val="both"/>
              <w:rPr>
                <w:rFonts w:ascii="Times New Roman" w:eastAsia="Times New Roman" w:hAnsi="Times New Roman" w:cs="Times New Roman"/>
                <w:color w:val="000000"/>
                <w:sz w:val="28"/>
                <w:szCs w:val="28"/>
              </w:rPr>
            </w:pPr>
            <w:r w:rsidRPr="00E53E39">
              <w:rPr>
                <w:rFonts w:ascii="Times New Roman" w:eastAsia="Times New Roman" w:hAnsi="Times New Roman" w:cs="Times New Roman"/>
                <w:color w:val="000000"/>
                <w:sz w:val="28"/>
                <w:szCs w:val="28"/>
              </w:rPr>
              <w:t>Студентоориентированный подход и методики, способствующие активному обучению</w:t>
            </w:r>
          </w:p>
          <w:p w:rsidR="00175BF7" w:rsidRPr="00E53E39" w:rsidRDefault="00220010" w:rsidP="00A05C97">
            <w:pPr>
              <w:numPr>
                <w:ilvl w:val="0"/>
                <w:numId w:val="9"/>
              </w:numPr>
              <w:pBdr>
                <w:top w:val="nil"/>
                <w:left w:val="nil"/>
                <w:bottom w:val="nil"/>
                <w:right w:val="nil"/>
                <w:between w:val="nil"/>
              </w:pBdr>
              <w:spacing w:after="0" w:line="240" w:lineRule="auto"/>
              <w:ind w:left="0" w:firstLine="0"/>
              <w:jc w:val="both"/>
              <w:rPr>
                <w:rFonts w:ascii="Times New Roman" w:eastAsia="Times New Roman" w:hAnsi="Times New Roman" w:cs="Times New Roman"/>
                <w:color w:val="000000"/>
                <w:sz w:val="28"/>
                <w:szCs w:val="28"/>
              </w:rPr>
            </w:pPr>
            <w:r w:rsidRPr="00E53E39">
              <w:rPr>
                <w:rFonts w:ascii="Times New Roman" w:eastAsia="Times New Roman" w:hAnsi="Times New Roman" w:cs="Times New Roman"/>
                <w:color w:val="000000"/>
                <w:sz w:val="28"/>
                <w:szCs w:val="28"/>
              </w:rPr>
              <w:t>Обучение, основанное на исследованиях</w:t>
            </w:r>
          </w:p>
          <w:p w:rsidR="00175BF7" w:rsidRPr="00E53E39" w:rsidRDefault="00220010" w:rsidP="00A05C97">
            <w:pPr>
              <w:numPr>
                <w:ilvl w:val="0"/>
                <w:numId w:val="9"/>
              </w:numPr>
              <w:pBdr>
                <w:top w:val="nil"/>
                <w:left w:val="nil"/>
                <w:bottom w:val="nil"/>
                <w:right w:val="nil"/>
                <w:between w:val="nil"/>
              </w:pBdr>
              <w:spacing w:after="0" w:line="240" w:lineRule="auto"/>
              <w:ind w:left="0" w:firstLine="0"/>
              <w:jc w:val="both"/>
              <w:rPr>
                <w:rFonts w:ascii="Times New Roman" w:eastAsia="Times New Roman" w:hAnsi="Times New Roman" w:cs="Times New Roman"/>
                <w:color w:val="000000"/>
                <w:sz w:val="28"/>
                <w:szCs w:val="28"/>
              </w:rPr>
            </w:pPr>
            <w:r w:rsidRPr="00E53E39">
              <w:rPr>
                <w:rFonts w:ascii="Times New Roman" w:eastAsia="Times New Roman" w:hAnsi="Times New Roman" w:cs="Times New Roman"/>
                <w:color w:val="000000"/>
                <w:sz w:val="28"/>
                <w:szCs w:val="28"/>
              </w:rPr>
              <w:t>Междисциплинарное обучение</w:t>
            </w:r>
          </w:p>
          <w:p w:rsidR="00175BF7" w:rsidRPr="00E53E39" w:rsidRDefault="00220010" w:rsidP="00A05C97">
            <w:pPr>
              <w:numPr>
                <w:ilvl w:val="0"/>
                <w:numId w:val="9"/>
              </w:numPr>
              <w:pBdr>
                <w:top w:val="nil"/>
                <w:left w:val="nil"/>
                <w:bottom w:val="nil"/>
                <w:right w:val="nil"/>
                <w:between w:val="nil"/>
              </w:pBdr>
              <w:spacing w:after="0" w:line="240" w:lineRule="auto"/>
              <w:ind w:left="0" w:firstLine="0"/>
              <w:jc w:val="both"/>
              <w:rPr>
                <w:rFonts w:ascii="Times New Roman" w:eastAsia="Times New Roman" w:hAnsi="Times New Roman" w:cs="Times New Roman"/>
                <w:color w:val="000000"/>
                <w:sz w:val="28"/>
                <w:szCs w:val="28"/>
              </w:rPr>
            </w:pPr>
            <w:r w:rsidRPr="00E53E39">
              <w:rPr>
                <w:rFonts w:ascii="Times New Roman" w:eastAsia="Times New Roman" w:hAnsi="Times New Roman" w:cs="Times New Roman"/>
                <w:color w:val="000000"/>
                <w:sz w:val="28"/>
                <w:szCs w:val="28"/>
              </w:rPr>
              <w:t>Инклюзия</w:t>
            </w:r>
          </w:p>
          <w:p w:rsidR="00175BF7" w:rsidRPr="00E53E39" w:rsidRDefault="00220010" w:rsidP="00A05C97">
            <w:pPr>
              <w:numPr>
                <w:ilvl w:val="0"/>
                <w:numId w:val="9"/>
              </w:numPr>
              <w:pBdr>
                <w:top w:val="nil"/>
                <w:left w:val="nil"/>
                <w:bottom w:val="nil"/>
                <w:right w:val="nil"/>
                <w:between w:val="nil"/>
              </w:pBdr>
              <w:spacing w:after="120" w:line="240" w:lineRule="auto"/>
              <w:ind w:left="0" w:firstLine="0"/>
              <w:jc w:val="both"/>
              <w:rPr>
                <w:rFonts w:ascii="Times New Roman" w:eastAsia="Times New Roman" w:hAnsi="Times New Roman" w:cs="Times New Roman"/>
                <w:color w:val="000000"/>
                <w:sz w:val="28"/>
                <w:szCs w:val="28"/>
              </w:rPr>
            </w:pPr>
            <w:r w:rsidRPr="00E53E39">
              <w:rPr>
                <w:rFonts w:ascii="Times New Roman" w:eastAsia="Times New Roman" w:hAnsi="Times New Roman" w:cs="Times New Roman"/>
                <w:color w:val="000000"/>
                <w:sz w:val="28"/>
                <w:szCs w:val="28"/>
              </w:rPr>
              <w:t>Профессиональное развитие педагогов и управление изменениями</w:t>
            </w:r>
          </w:p>
          <w:p w:rsidR="00175BF7" w:rsidRPr="00E53E39" w:rsidRDefault="00220010" w:rsidP="00A05C97">
            <w:pPr>
              <w:tabs>
                <w:tab w:val="left" w:pos="709"/>
              </w:tabs>
              <w:spacing w:after="12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(более подробную информацию см. в Приложении)</w:t>
            </w:r>
          </w:p>
        </w:tc>
      </w:tr>
    </w:tbl>
    <w:p w:rsidR="00175BF7" w:rsidRPr="00E53E39" w:rsidRDefault="00175BF7" w:rsidP="00A05C97">
      <w:pPr>
        <w:spacing w:after="120" w:line="240" w:lineRule="auto"/>
        <w:jc w:val="both"/>
        <w:rPr>
          <w:rFonts w:ascii="Times New Roman" w:eastAsia="Times New Roman" w:hAnsi="Times New Roman" w:cs="Times New Roman"/>
          <w:sz w:val="28"/>
          <w:szCs w:val="28"/>
        </w:rPr>
      </w:pPr>
    </w:p>
    <w:p w:rsidR="00175BF7" w:rsidRPr="00E53E39" w:rsidRDefault="00220010" w:rsidP="00A05C97">
      <w:pPr>
        <w:pStyle w:val="1"/>
        <w:spacing w:after="120" w:line="240" w:lineRule="auto"/>
        <w:jc w:val="both"/>
        <w:rPr>
          <w:rFonts w:ascii="Times New Roman" w:eastAsia="Times New Roman" w:hAnsi="Times New Roman" w:cs="Times New Roman"/>
          <w:sz w:val="28"/>
          <w:szCs w:val="28"/>
        </w:rPr>
      </w:pPr>
      <w:bookmarkStart w:id="2" w:name="_Toc137350495"/>
      <w:r w:rsidRPr="00E53E39">
        <w:rPr>
          <w:rFonts w:ascii="Times New Roman" w:eastAsia="Times New Roman" w:hAnsi="Times New Roman" w:cs="Times New Roman"/>
          <w:sz w:val="28"/>
          <w:szCs w:val="28"/>
        </w:rPr>
        <w:t>2. Обоснование программы</w:t>
      </w:r>
      <w:bookmarkEnd w:id="2"/>
    </w:p>
    <w:p w:rsidR="00175BF7" w:rsidRPr="00E53E39" w:rsidRDefault="00220010" w:rsidP="00A05C97">
      <w:pPr>
        <w:spacing w:after="12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В рамках проекта Модернизация образования, поддерживаемого Всемирным банком, вузы в международном сотрудничестве пересмотрели (30) образовательных программ педагогического образования в соответствии с принципами компетентностно-ориентированного образования, обеспечивающего целостное развитие компетенций будущих учителей. Более того, студенто-ориентированный подход лучше готовит будущих учителей к профессии учителя, предоставляя практические примеры, эксперименты и опыт, которые Будущие учителя могут перенести </w:t>
      </w:r>
      <w:r w:rsidRPr="00E53E39">
        <w:rPr>
          <w:rFonts w:ascii="Times New Roman" w:eastAsia="Times New Roman" w:hAnsi="Times New Roman" w:cs="Times New Roman"/>
          <w:sz w:val="28"/>
          <w:szCs w:val="28"/>
        </w:rPr>
        <w:lastRenderedPageBreak/>
        <w:t>в свою работу в классе, принимая во внимание разносторонние потребности и благополучие будущих учителей.</w:t>
      </w:r>
    </w:p>
    <w:p w:rsidR="00175BF7" w:rsidRPr="00E53E39" w:rsidRDefault="00220010" w:rsidP="00A05C97">
      <w:pPr>
        <w:spacing w:after="12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Для того чтобы соответствовать требованиям обновленного начального и среднего образования, профессиональные компетенции педагогов должны были переоценены и дополнены. Новые подходы в среднем образовании должны быть отражены в педагогическом образовании и профилях выпускников. Кроме того, тридцать (30) обновленных или новых образовательных программ были разработаны для более эффективного совершенствования различных общих компетенций будущих учителей - важнейших в профессии учителя. Были приняты во внимание некоторые важные педагогические принципы, которые стремится развивать казахстанская система образования, такие как инклюзивность и междисциплинарность. Кроме того, в этих образовательных программах особое внимание уделяется развитию исследовательских навыков будущих учителей таким образом, чтобы они становились педагогами-практиками, которые постоянно анализируют и оценивают свою собственную практику и практическую деятельность своих школ для развития сообщества и всего сектора образования.</w:t>
      </w:r>
    </w:p>
    <w:p w:rsidR="007F1DD8" w:rsidRPr="00E53E39" w:rsidRDefault="007F1DD8" w:rsidP="00A05C97">
      <w:pPr>
        <w:spacing w:after="120" w:line="240" w:lineRule="auto"/>
        <w:jc w:val="both"/>
        <w:rPr>
          <w:rFonts w:ascii="Times New Roman" w:eastAsia="Times New Roman" w:hAnsi="Times New Roman" w:cs="Times New Roman"/>
          <w:sz w:val="28"/>
          <w:szCs w:val="28"/>
        </w:rPr>
      </w:pPr>
    </w:p>
    <w:p w:rsidR="00175BF7" w:rsidRPr="00E53E39" w:rsidRDefault="00220010" w:rsidP="00A05C97">
      <w:pPr>
        <w:pStyle w:val="1"/>
        <w:spacing w:after="120" w:line="240" w:lineRule="auto"/>
        <w:jc w:val="both"/>
        <w:rPr>
          <w:rFonts w:ascii="Times New Roman" w:eastAsia="Times New Roman" w:hAnsi="Times New Roman" w:cs="Times New Roman"/>
          <w:sz w:val="28"/>
          <w:szCs w:val="28"/>
        </w:rPr>
      </w:pPr>
      <w:bookmarkStart w:id="3" w:name="_Toc137350496"/>
      <w:r w:rsidRPr="00E53E39">
        <w:rPr>
          <w:rFonts w:ascii="Times New Roman" w:eastAsia="Times New Roman" w:hAnsi="Times New Roman" w:cs="Times New Roman"/>
          <w:sz w:val="28"/>
          <w:szCs w:val="28"/>
        </w:rPr>
        <w:t>3. Профессиональные компетенции педагогов</w:t>
      </w:r>
      <w:bookmarkEnd w:id="3"/>
    </w:p>
    <w:p w:rsidR="00175BF7" w:rsidRPr="00E53E39" w:rsidRDefault="00220010" w:rsidP="00A05C97">
      <w:pPr>
        <w:tabs>
          <w:tab w:val="left" w:pos="709"/>
        </w:tabs>
        <w:spacing w:after="12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Профессиональные компетенции учителей определяются как состоящие из </w:t>
      </w:r>
      <w:r w:rsidRPr="00E53E39">
        <w:rPr>
          <w:rFonts w:ascii="Times New Roman" w:eastAsia="Times New Roman" w:hAnsi="Times New Roman" w:cs="Times New Roman"/>
          <w:b/>
          <w:sz w:val="28"/>
          <w:szCs w:val="28"/>
        </w:rPr>
        <w:t>педагогических компетенций и предметных компетенций, а также общих компетенций</w:t>
      </w:r>
      <w:r w:rsidRPr="00E53E39">
        <w:rPr>
          <w:rFonts w:ascii="Times New Roman" w:eastAsia="Times New Roman" w:hAnsi="Times New Roman" w:cs="Times New Roman"/>
          <w:sz w:val="28"/>
          <w:szCs w:val="28"/>
        </w:rPr>
        <w:t xml:space="preserve">. Таким образом, образовательная программа педагогического образования, основанная на компетенциях, состоит из трех частей: 1) Педагогический компонент, 2) Предметный компонент, 3) Обязательный компонент. Области компетенций и </w:t>
      </w:r>
      <w:r w:rsidR="00A1197A" w:rsidRPr="00E53E39">
        <w:rPr>
          <w:rFonts w:ascii="Times New Roman" w:eastAsia="Times New Roman" w:hAnsi="Times New Roman" w:cs="Times New Roman"/>
          <w:sz w:val="28"/>
          <w:szCs w:val="28"/>
        </w:rPr>
        <w:t>результаты обучения</w:t>
      </w:r>
      <w:r w:rsidRPr="00E53E39">
        <w:rPr>
          <w:rFonts w:ascii="Times New Roman" w:eastAsia="Times New Roman" w:hAnsi="Times New Roman" w:cs="Times New Roman"/>
          <w:sz w:val="28"/>
          <w:szCs w:val="28"/>
        </w:rPr>
        <w:t xml:space="preserve"> были определены отдельно для каждого компонента. </w:t>
      </w:r>
    </w:p>
    <w:tbl>
      <w:tblPr>
        <w:tblStyle w:val="af9"/>
        <w:tblW w:w="9140" w:type="dxa"/>
        <w:tblLayout w:type="fixed"/>
        <w:tblLook w:val="0400" w:firstRow="0" w:lastRow="0" w:firstColumn="0" w:lastColumn="0" w:noHBand="0" w:noVBand="1"/>
      </w:tblPr>
      <w:tblGrid>
        <w:gridCol w:w="9140"/>
      </w:tblGrid>
      <w:tr w:rsidR="00175BF7" w:rsidRPr="00E53E39">
        <w:tc>
          <w:tcPr>
            <w:tcW w:w="9140" w:type="dxa"/>
            <w:tcBorders>
              <w:top w:val="single" w:sz="8" w:space="0" w:color="000000"/>
              <w:left w:val="single" w:sz="8" w:space="0" w:color="000000"/>
              <w:bottom w:val="single" w:sz="8" w:space="0" w:color="000000"/>
              <w:right w:val="single" w:sz="8" w:space="0" w:color="000000"/>
            </w:tcBorders>
            <w:shd w:val="clear" w:color="auto" w:fill="D9D9D9"/>
          </w:tcPr>
          <w:p w:rsidR="00175BF7" w:rsidRPr="00E53E39" w:rsidRDefault="00220010" w:rsidP="00A05C97">
            <w:pPr>
              <w:tabs>
                <w:tab w:val="left" w:pos="709"/>
              </w:tabs>
              <w:spacing w:after="120" w:line="240" w:lineRule="auto"/>
              <w:jc w:val="both"/>
              <w:rPr>
                <w:rFonts w:ascii="Times New Roman" w:eastAsia="Times New Roman" w:hAnsi="Times New Roman" w:cs="Times New Roman"/>
                <w:b/>
                <w:color w:val="000000"/>
                <w:sz w:val="28"/>
                <w:szCs w:val="28"/>
              </w:rPr>
            </w:pPr>
            <w:r w:rsidRPr="00E53E39">
              <w:rPr>
                <w:rFonts w:ascii="Times New Roman" w:eastAsia="Times New Roman" w:hAnsi="Times New Roman" w:cs="Times New Roman"/>
                <w:b/>
                <w:color w:val="000000"/>
                <w:sz w:val="28"/>
                <w:szCs w:val="28"/>
              </w:rPr>
              <w:t>3.1. Педагогические и общие области компетенций</w:t>
            </w:r>
            <w:r w:rsidR="007F1DD8" w:rsidRPr="00E53E39">
              <w:rPr>
                <w:rFonts w:ascii="Times New Roman" w:eastAsia="Times New Roman" w:hAnsi="Times New Roman" w:cs="Times New Roman"/>
                <w:b/>
                <w:color w:val="000000"/>
                <w:sz w:val="28"/>
                <w:szCs w:val="28"/>
                <w:lang w:val="ru"/>
              </w:rPr>
              <w:t xml:space="preserve">/результаты обучения       </w:t>
            </w:r>
          </w:p>
        </w:tc>
      </w:tr>
      <w:tr w:rsidR="00175BF7" w:rsidRPr="00E53E39">
        <w:tc>
          <w:tcPr>
            <w:tcW w:w="9140" w:type="dxa"/>
            <w:tcBorders>
              <w:top w:val="single" w:sz="8" w:space="0" w:color="000000"/>
              <w:left w:val="single" w:sz="8" w:space="0" w:color="000000"/>
              <w:bottom w:val="single" w:sz="8" w:space="0" w:color="000000"/>
              <w:right w:val="single" w:sz="8" w:space="0" w:color="000000"/>
            </w:tcBorders>
          </w:tcPr>
          <w:p w:rsidR="00175BF7" w:rsidRPr="00E53E39" w:rsidRDefault="00220010" w:rsidP="00A05C97">
            <w:pPr>
              <w:numPr>
                <w:ilvl w:val="0"/>
                <w:numId w:val="7"/>
              </w:numPr>
              <w:pBdr>
                <w:top w:val="nil"/>
                <w:left w:val="nil"/>
                <w:bottom w:val="nil"/>
                <w:right w:val="nil"/>
                <w:between w:val="nil"/>
              </w:pBdr>
              <w:spacing w:after="0" w:line="240" w:lineRule="auto"/>
              <w:ind w:left="0" w:firstLine="0"/>
              <w:jc w:val="both"/>
              <w:rPr>
                <w:rFonts w:ascii="Times New Roman" w:eastAsia="Times New Roman" w:hAnsi="Times New Roman" w:cs="Times New Roman"/>
                <w:b/>
                <w:color w:val="000000"/>
                <w:sz w:val="28"/>
                <w:szCs w:val="28"/>
              </w:rPr>
            </w:pPr>
            <w:r w:rsidRPr="00E53E39">
              <w:rPr>
                <w:rFonts w:ascii="Times New Roman" w:eastAsia="Times New Roman" w:hAnsi="Times New Roman" w:cs="Times New Roman"/>
                <w:b/>
                <w:color w:val="000000"/>
                <w:sz w:val="28"/>
                <w:szCs w:val="28"/>
              </w:rPr>
              <w:t xml:space="preserve">Компетенции в области педагогики и дидактики </w:t>
            </w:r>
          </w:p>
          <w:p w:rsidR="00175BF7" w:rsidRPr="00E53E39" w:rsidRDefault="00220010" w:rsidP="00A05C97">
            <w:p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sidRPr="00E53E39">
              <w:rPr>
                <w:rFonts w:ascii="Times New Roman" w:eastAsia="Times New Roman" w:hAnsi="Times New Roman" w:cs="Times New Roman"/>
                <w:color w:val="000000"/>
                <w:sz w:val="28"/>
                <w:szCs w:val="28"/>
              </w:rPr>
              <w:t xml:space="preserve">1. Будущие учителя имеют базовые знания и понимание обучения, и способны учитывать разнообразие обучающихся в процессе обучения/преподавания, а также к способны этически поддерживать их психологическое благополучие, учитывая их жизненный и учебный контекст.  </w:t>
            </w:r>
          </w:p>
          <w:p w:rsidR="00175BF7" w:rsidRPr="00E53E39" w:rsidRDefault="00220010" w:rsidP="00A05C97">
            <w:p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sidRPr="00E53E39">
              <w:rPr>
                <w:rFonts w:ascii="Times New Roman" w:eastAsia="Times New Roman" w:hAnsi="Times New Roman" w:cs="Times New Roman"/>
                <w:color w:val="000000"/>
                <w:sz w:val="28"/>
                <w:szCs w:val="28"/>
              </w:rPr>
              <w:t xml:space="preserve">2. Будущие учителя способны разрабатывать, внедрять, оценивать и развивать процессы обучения и руководства в различных типах образовательной среды педагогически значимым образом, включая </w:t>
            </w:r>
            <w:r w:rsidRPr="00E53E39">
              <w:rPr>
                <w:rFonts w:ascii="Times New Roman" w:eastAsia="Times New Roman" w:hAnsi="Times New Roman" w:cs="Times New Roman"/>
                <w:color w:val="000000"/>
                <w:sz w:val="28"/>
                <w:szCs w:val="28"/>
              </w:rPr>
              <w:lastRenderedPageBreak/>
              <w:t>способность педагога использовать различные цифровые ресурсы таким образом, чтобы поддерживать обучение.</w:t>
            </w:r>
          </w:p>
          <w:p w:rsidR="00175BF7" w:rsidRPr="00E53E39" w:rsidRDefault="00175BF7" w:rsidP="00A05C97">
            <w:pPr>
              <w:pBdr>
                <w:top w:val="nil"/>
                <w:left w:val="nil"/>
                <w:bottom w:val="nil"/>
                <w:right w:val="nil"/>
                <w:between w:val="nil"/>
              </w:pBdr>
              <w:spacing w:after="0" w:line="240" w:lineRule="auto"/>
              <w:jc w:val="both"/>
              <w:rPr>
                <w:rFonts w:ascii="Times New Roman" w:eastAsia="Times New Roman" w:hAnsi="Times New Roman" w:cs="Times New Roman"/>
                <w:b/>
                <w:color w:val="000000"/>
                <w:sz w:val="28"/>
                <w:szCs w:val="28"/>
              </w:rPr>
            </w:pPr>
          </w:p>
          <w:p w:rsidR="00175BF7" w:rsidRPr="00E53E39" w:rsidRDefault="00220010" w:rsidP="00A05C97">
            <w:pPr>
              <w:numPr>
                <w:ilvl w:val="0"/>
                <w:numId w:val="7"/>
              </w:numPr>
              <w:pBdr>
                <w:top w:val="nil"/>
                <w:left w:val="nil"/>
                <w:bottom w:val="nil"/>
                <w:right w:val="nil"/>
                <w:between w:val="nil"/>
              </w:pBdr>
              <w:spacing w:after="0" w:line="240" w:lineRule="auto"/>
              <w:ind w:left="0" w:firstLine="0"/>
              <w:jc w:val="both"/>
              <w:rPr>
                <w:rFonts w:ascii="Times New Roman" w:eastAsia="Times New Roman" w:hAnsi="Times New Roman" w:cs="Times New Roman"/>
                <w:b/>
                <w:color w:val="000000"/>
                <w:sz w:val="28"/>
                <w:szCs w:val="28"/>
              </w:rPr>
            </w:pPr>
            <w:r w:rsidRPr="00E53E39">
              <w:rPr>
                <w:rFonts w:ascii="Times New Roman" w:eastAsia="Times New Roman" w:hAnsi="Times New Roman" w:cs="Times New Roman"/>
                <w:b/>
                <w:color w:val="000000"/>
                <w:sz w:val="28"/>
                <w:szCs w:val="28"/>
              </w:rPr>
              <w:t>Область компетенций для взаимодействия</w:t>
            </w:r>
          </w:p>
          <w:p w:rsidR="00175BF7" w:rsidRPr="00E53E39" w:rsidRDefault="00220010" w:rsidP="00A05C97">
            <w:p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sidRPr="00E53E39">
              <w:rPr>
                <w:rFonts w:ascii="Times New Roman" w:eastAsia="Times New Roman" w:hAnsi="Times New Roman" w:cs="Times New Roman"/>
                <w:color w:val="000000"/>
                <w:sz w:val="28"/>
                <w:szCs w:val="28"/>
              </w:rPr>
              <w:t xml:space="preserve">3. Будущие учителя могут конструктивно общаться в рамках различных интерактивных поликультурных отношений и сообществ как офлайн, так и онлайн с учетом целей, поставленных перед данным видом деятельности.  </w:t>
            </w:r>
          </w:p>
          <w:p w:rsidR="00175BF7" w:rsidRPr="00E53E39" w:rsidRDefault="00220010" w:rsidP="00A05C97">
            <w:p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sidRPr="00E53E39">
              <w:rPr>
                <w:rFonts w:ascii="Times New Roman" w:eastAsia="Times New Roman" w:hAnsi="Times New Roman" w:cs="Times New Roman"/>
                <w:color w:val="000000"/>
                <w:sz w:val="28"/>
                <w:szCs w:val="28"/>
              </w:rPr>
              <w:t xml:space="preserve">4. Будущие учителя способны работать в различных профессиональных сетевых сообществах, а также способность выстраивать профессиональные взаимоотношения, необходимые для конструктивной собственной педагогической и общественной деятельности.  </w:t>
            </w:r>
          </w:p>
          <w:p w:rsidR="00175BF7" w:rsidRPr="00E53E39" w:rsidRDefault="00220010" w:rsidP="00A05C97">
            <w:p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sidRPr="00E53E39">
              <w:rPr>
                <w:rFonts w:ascii="Times New Roman" w:eastAsia="Times New Roman" w:hAnsi="Times New Roman" w:cs="Times New Roman"/>
                <w:color w:val="000000"/>
                <w:sz w:val="28"/>
                <w:szCs w:val="28"/>
              </w:rPr>
              <w:t xml:space="preserve">5. Будущие учителя имеют возможность преподавать в рамках трехъязычного образования в среднем образовании, а также способность педагога участвовать в глобальном профессиональном образовательном сообществе.   </w:t>
            </w:r>
          </w:p>
          <w:p w:rsidR="00175BF7" w:rsidRPr="00E53E39" w:rsidRDefault="00175BF7" w:rsidP="00A05C97">
            <w:pPr>
              <w:pBdr>
                <w:top w:val="nil"/>
                <w:left w:val="nil"/>
                <w:bottom w:val="nil"/>
                <w:right w:val="nil"/>
                <w:between w:val="nil"/>
              </w:pBdr>
              <w:spacing w:after="0" w:line="240" w:lineRule="auto"/>
              <w:jc w:val="both"/>
              <w:rPr>
                <w:rFonts w:ascii="Times New Roman" w:eastAsia="Times New Roman" w:hAnsi="Times New Roman" w:cs="Times New Roman"/>
                <w:b/>
                <w:color w:val="000000"/>
                <w:sz w:val="28"/>
                <w:szCs w:val="28"/>
              </w:rPr>
            </w:pPr>
          </w:p>
          <w:p w:rsidR="00175BF7" w:rsidRPr="00E53E39" w:rsidRDefault="00220010" w:rsidP="00A05C97">
            <w:pPr>
              <w:numPr>
                <w:ilvl w:val="0"/>
                <w:numId w:val="7"/>
              </w:numPr>
              <w:pBdr>
                <w:top w:val="nil"/>
                <w:left w:val="nil"/>
                <w:bottom w:val="nil"/>
                <w:right w:val="nil"/>
                <w:between w:val="nil"/>
              </w:pBdr>
              <w:spacing w:after="0" w:line="240" w:lineRule="auto"/>
              <w:ind w:left="0" w:firstLine="0"/>
              <w:jc w:val="both"/>
              <w:rPr>
                <w:rFonts w:ascii="Times New Roman" w:eastAsia="Times New Roman" w:hAnsi="Times New Roman" w:cs="Times New Roman"/>
                <w:b/>
                <w:color w:val="000000"/>
                <w:sz w:val="28"/>
                <w:szCs w:val="28"/>
              </w:rPr>
            </w:pPr>
            <w:r w:rsidRPr="00E53E39">
              <w:rPr>
                <w:rFonts w:ascii="Times New Roman" w:eastAsia="Times New Roman" w:hAnsi="Times New Roman" w:cs="Times New Roman"/>
                <w:b/>
                <w:color w:val="000000"/>
                <w:sz w:val="28"/>
                <w:szCs w:val="28"/>
              </w:rPr>
              <w:t xml:space="preserve">Область компетенций для рабочей среды педагогов  </w:t>
            </w:r>
          </w:p>
          <w:p w:rsidR="00175BF7" w:rsidRPr="00E53E39" w:rsidRDefault="00220010" w:rsidP="00A05C97">
            <w:p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sidRPr="00E53E39">
              <w:rPr>
                <w:rFonts w:ascii="Times New Roman" w:eastAsia="Times New Roman" w:hAnsi="Times New Roman" w:cs="Times New Roman"/>
                <w:color w:val="000000"/>
                <w:sz w:val="28"/>
                <w:szCs w:val="28"/>
              </w:rPr>
              <w:t xml:space="preserve">6. Будущие учителя знакомы с международными и национальными соглашениями и документами, а также социокультурными структурами общества, принципами, законодательствами и правилами национальной системы образования, влияющих на деятельность учреждения и/или собственную работу. </w:t>
            </w:r>
          </w:p>
          <w:p w:rsidR="00175BF7" w:rsidRPr="00E53E39" w:rsidRDefault="00220010" w:rsidP="00A05C97">
            <w:p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sidRPr="00E53E39">
              <w:rPr>
                <w:rFonts w:ascii="Times New Roman" w:eastAsia="Times New Roman" w:hAnsi="Times New Roman" w:cs="Times New Roman"/>
                <w:color w:val="000000"/>
                <w:sz w:val="28"/>
                <w:szCs w:val="28"/>
              </w:rPr>
              <w:t xml:space="preserve">7. Будущие учителя способны (a) рассматривать свою собственную деятельность во взаимосвязи с деятельностью своей организации, и (б) осмысленно работать над созданием позитивных отношений и многопрофильным сотрудничеством между собой и партнерами вне школы (семьи, региональные субъекты, трудовая деятельность). </w:t>
            </w:r>
          </w:p>
          <w:p w:rsidR="00175BF7" w:rsidRPr="00E53E39" w:rsidRDefault="00175BF7" w:rsidP="00A05C97">
            <w:pPr>
              <w:pBdr>
                <w:top w:val="nil"/>
                <w:left w:val="nil"/>
                <w:bottom w:val="nil"/>
                <w:right w:val="nil"/>
                <w:between w:val="nil"/>
              </w:pBdr>
              <w:spacing w:after="0" w:line="240" w:lineRule="auto"/>
              <w:jc w:val="both"/>
              <w:rPr>
                <w:rFonts w:ascii="Times New Roman" w:eastAsia="Times New Roman" w:hAnsi="Times New Roman" w:cs="Times New Roman"/>
                <w:b/>
                <w:color w:val="000000"/>
                <w:sz w:val="28"/>
                <w:szCs w:val="28"/>
              </w:rPr>
            </w:pPr>
          </w:p>
          <w:p w:rsidR="00175BF7" w:rsidRPr="00E53E39" w:rsidRDefault="00220010" w:rsidP="00A05C97">
            <w:pPr>
              <w:numPr>
                <w:ilvl w:val="0"/>
                <w:numId w:val="7"/>
              </w:numPr>
              <w:pBdr>
                <w:top w:val="nil"/>
                <w:left w:val="nil"/>
                <w:bottom w:val="nil"/>
                <w:right w:val="nil"/>
                <w:between w:val="nil"/>
              </w:pBdr>
              <w:spacing w:after="0" w:line="240" w:lineRule="auto"/>
              <w:ind w:left="0" w:firstLine="0"/>
              <w:jc w:val="both"/>
              <w:rPr>
                <w:rFonts w:ascii="Times New Roman" w:eastAsia="Times New Roman" w:hAnsi="Times New Roman" w:cs="Times New Roman"/>
                <w:b/>
                <w:color w:val="000000"/>
                <w:sz w:val="28"/>
                <w:szCs w:val="28"/>
              </w:rPr>
            </w:pPr>
            <w:r w:rsidRPr="00E53E39">
              <w:rPr>
                <w:rFonts w:ascii="Times New Roman" w:eastAsia="Times New Roman" w:hAnsi="Times New Roman" w:cs="Times New Roman"/>
                <w:b/>
                <w:color w:val="000000"/>
                <w:sz w:val="28"/>
                <w:szCs w:val="28"/>
              </w:rPr>
              <w:t>Область компетенций для профессионального развития</w:t>
            </w:r>
          </w:p>
          <w:p w:rsidR="00175BF7" w:rsidRPr="00E53E39" w:rsidRDefault="00220010" w:rsidP="00A05C97">
            <w:p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sidRPr="00E53E39">
              <w:rPr>
                <w:rFonts w:ascii="Times New Roman" w:eastAsia="Times New Roman" w:hAnsi="Times New Roman" w:cs="Times New Roman"/>
                <w:color w:val="000000"/>
                <w:sz w:val="28"/>
                <w:szCs w:val="28"/>
              </w:rPr>
              <w:t xml:space="preserve">8. Будущие учителя способны размышлять и критически оценивать свои ценности, установки, этические принципы и методы работы, а также способность ставить новые цели для своего собственного педагогического развития, развития своей организации и профессионального благополучия.  </w:t>
            </w:r>
          </w:p>
          <w:p w:rsidR="00175BF7" w:rsidRPr="00E53E39" w:rsidRDefault="00220010" w:rsidP="00A05C97">
            <w:p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sidRPr="00E53E39">
              <w:rPr>
                <w:rFonts w:ascii="Times New Roman" w:eastAsia="Times New Roman" w:hAnsi="Times New Roman" w:cs="Times New Roman"/>
                <w:color w:val="000000"/>
                <w:sz w:val="28"/>
                <w:szCs w:val="28"/>
              </w:rPr>
              <w:t xml:space="preserve">9. Будущие учителя имеют способность развивать свою собственную педагогическую деятельность и деятельность своей организации в связи с ожидаемыми изменениями на региональном, национальном и международном уровне. </w:t>
            </w:r>
          </w:p>
          <w:p w:rsidR="00175BF7" w:rsidRPr="00E53E39" w:rsidRDefault="00220010" w:rsidP="00A05C97">
            <w:pPr>
              <w:pBdr>
                <w:top w:val="nil"/>
                <w:left w:val="nil"/>
                <w:bottom w:val="nil"/>
                <w:right w:val="nil"/>
                <w:between w:val="nil"/>
              </w:pBdr>
              <w:spacing w:after="120" w:line="240" w:lineRule="auto"/>
              <w:jc w:val="both"/>
              <w:rPr>
                <w:rFonts w:ascii="Times New Roman" w:eastAsia="Times New Roman" w:hAnsi="Times New Roman" w:cs="Times New Roman"/>
                <w:color w:val="000000"/>
                <w:sz w:val="28"/>
                <w:szCs w:val="28"/>
              </w:rPr>
            </w:pPr>
            <w:r w:rsidRPr="00E53E39">
              <w:rPr>
                <w:rFonts w:ascii="Times New Roman" w:eastAsia="Times New Roman" w:hAnsi="Times New Roman" w:cs="Times New Roman"/>
                <w:color w:val="000000"/>
                <w:sz w:val="28"/>
                <w:szCs w:val="28"/>
              </w:rPr>
              <w:t xml:space="preserve">10. Будущие учителя способны производить, искать и критически отбирать теоретические знания из различных надежных источников и с помощью различных информационно-коммуникационных технологий, которые в сочетании с опытными знаниями служат развитию как его самого, так и </w:t>
            </w:r>
            <w:r w:rsidRPr="00E53E39">
              <w:rPr>
                <w:rFonts w:ascii="Times New Roman" w:eastAsia="Times New Roman" w:hAnsi="Times New Roman" w:cs="Times New Roman"/>
                <w:color w:val="000000"/>
                <w:sz w:val="28"/>
                <w:szCs w:val="28"/>
              </w:rPr>
              <w:lastRenderedPageBreak/>
              <w:t xml:space="preserve">поддерживаемых теорий его сообщества, а также способность и готовность использовать знания для продвижения обучения и собственного профессионального роста. </w:t>
            </w:r>
          </w:p>
        </w:tc>
      </w:tr>
      <w:tr w:rsidR="00175BF7" w:rsidRPr="00E53E39">
        <w:tc>
          <w:tcPr>
            <w:tcW w:w="9140" w:type="dxa"/>
            <w:tcBorders>
              <w:top w:val="single" w:sz="8" w:space="0" w:color="000000"/>
              <w:left w:val="single" w:sz="8" w:space="0" w:color="000000"/>
              <w:bottom w:val="single" w:sz="8" w:space="0" w:color="000000"/>
              <w:right w:val="single" w:sz="8" w:space="0" w:color="000000"/>
            </w:tcBorders>
            <w:shd w:val="clear" w:color="auto" w:fill="D9D9D9"/>
          </w:tcPr>
          <w:p w:rsidR="00175BF7" w:rsidRPr="00E53E39" w:rsidRDefault="00220010" w:rsidP="00A05C97">
            <w:pPr>
              <w:tabs>
                <w:tab w:val="left" w:pos="709"/>
              </w:tabs>
              <w:spacing w:after="120" w:line="240" w:lineRule="auto"/>
              <w:jc w:val="both"/>
              <w:rPr>
                <w:rFonts w:ascii="Times New Roman" w:eastAsia="Times New Roman" w:hAnsi="Times New Roman" w:cs="Times New Roman"/>
                <w:b/>
                <w:color w:val="000000"/>
                <w:sz w:val="28"/>
                <w:szCs w:val="28"/>
              </w:rPr>
            </w:pPr>
            <w:r w:rsidRPr="00E53E39">
              <w:rPr>
                <w:rFonts w:ascii="Times New Roman" w:eastAsia="Times New Roman" w:hAnsi="Times New Roman" w:cs="Times New Roman"/>
                <w:b/>
                <w:color w:val="000000"/>
                <w:sz w:val="28"/>
                <w:szCs w:val="28"/>
              </w:rPr>
              <w:lastRenderedPageBreak/>
              <w:t>3.2 Предметные и общие области компетенций</w:t>
            </w:r>
            <w:r w:rsidR="0000044B" w:rsidRPr="00E53E39">
              <w:rPr>
                <w:rFonts w:ascii="Times New Roman" w:eastAsia="Times New Roman" w:hAnsi="Times New Roman" w:cs="Times New Roman"/>
                <w:b/>
                <w:color w:val="000000"/>
                <w:sz w:val="28"/>
                <w:szCs w:val="28"/>
                <w:lang w:val="ru"/>
              </w:rPr>
              <w:t xml:space="preserve">/результаты обучения       </w:t>
            </w:r>
          </w:p>
        </w:tc>
      </w:tr>
      <w:tr w:rsidR="00175BF7" w:rsidRPr="00E53E39">
        <w:trPr>
          <w:trHeight w:val="2680"/>
        </w:trPr>
        <w:tc>
          <w:tcPr>
            <w:tcW w:w="9140" w:type="dxa"/>
            <w:tcBorders>
              <w:top w:val="single" w:sz="8" w:space="0" w:color="000000"/>
              <w:left w:val="single" w:sz="8" w:space="0" w:color="000000"/>
              <w:bottom w:val="single" w:sz="8" w:space="0" w:color="000000"/>
              <w:right w:val="single" w:sz="8" w:space="0" w:color="000000"/>
            </w:tcBorders>
          </w:tcPr>
          <w:p w:rsidR="00175BF7" w:rsidRPr="00E53E39" w:rsidRDefault="00220010" w:rsidP="00A05C97">
            <w:pPr>
              <w:numPr>
                <w:ilvl w:val="0"/>
                <w:numId w:val="1"/>
              </w:numPr>
              <w:pBdr>
                <w:top w:val="nil"/>
                <w:left w:val="nil"/>
                <w:bottom w:val="nil"/>
                <w:right w:val="nil"/>
                <w:between w:val="nil"/>
              </w:pBdr>
              <w:spacing w:after="0" w:line="240" w:lineRule="auto"/>
              <w:ind w:left="0" w:firstLine="0"/>
              <w:jc w:val="both"/>
              <w:rPr>
                <w:rFonts w:ascii="Times New Roman" w:eastAsia="Times New Roman" w:hAnsi="Times New Roman" w:cs="Times New Roman"/>
                <w:b/>
                <w:color w:val="000000"/>
                <w:sz w:val="28"/>
                <w:szCs w:val="28"/>
              </w:rPr>
            </w:pPr>
            <w:r w:rsidRPr="00E53E39">
              <w:rPr>
                <w:rFonts w:ascii="Times New Roman" w:eastAsia="Times New Roman" w:hAnsi="Times New Roman" w:cs="Times New Roman"/>
                <w:b/>
                <w:color w:val="000000"/>
                <w:sz w:val="28"/>
                <w:szCs w:val="28"/>
              </w:rPr>
              <w:t>Основы изучения английского языка: лингвистическая компетенция</w:t>
            </w:r>
          </w:p>
          <w:p w:rsidR="00175BF7" w:rsidRPr="00E53E39" w:rsidRDefault="00175BF7" w:rsidP="00A05C97">
            <w:pPr>
              <w:spacing w:after="0" w:line="240" w:lineRule="auto"/>
              <w:jc w:val="both"/>
              <w:rPr>
                <w:rFonts w:ascii="Times New Roman" w:eastAsia="Times New Roman" w:hAnsi="Times New Roman" w:cs="Times New Roman"/>
                <w:b/>
                <w:sz w:val="28"/>
                <w:szCs w:val="28"/>
              </w:rPr>
            </w:pP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     1. Будущие учителя применяют  знания фонетической, грамматической, морфологической, лексической, графической, словообразовательной систем изучаемых языков для осуществления речевого общения в устной и письменной форме в условиях социального и профессионального общения.</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     2. Формирование критического осмысления  теоретических знаний лингвистики  для применения в профессиональной деятельности.</w:t>
            </w:r>
          </w:p>
          <w:p w:rsidR="00175BF7" w:rsidRPr="00E53E39" w:rsidRDefault="00175BF7" w:rsidP="00A05C97">
            <w:pPr>
              <w:spacing w:after="0" w:line="240" w:lineRule="auto"/>
              <w:jc w:val="both"/>
              <w:rPr>
                <w:rFonts w:ascii="Times New Roman" w:eastAsia="Times New Roman" w:hAnsi="Times New Roman" w:cs="Times New Roman"/>
                <w:sz w:val="28"/>
                <w:szCs w:val="28"/>
              </w:rPr>
            </w:pPr>
          </w:p>
          <w:p w:rsidR="00175BF7" w:rsidRPr="00E53E39" w:rsidRDefault="00220010" w:rsidP="00A05C97">
            <w:pPr>
              <w:numPr>
                <w:ilvl w:val="0"/>
                <w:numId w:val="1"/>
              </w:numPr>
              <w:pBdr>
                <w:top w:val="nil"/>
                <w:left w:val="nil"/>
                <w:bottom w:val="nil"/>
                <w:right w:val="nil"/>
                <w:between w:val="nil"/>
              </w:pBdr>
              <w:spacing w:after="0" w:line="240" w:lineRule="auto"/>
              <w:ind w:left="0" w:firstLine="0"/>
              <w:jc w:val="both"/>
              <w:rPr>
                <w:rFonts w:ascii="Times New Roman" w:eastAsia="Times New Roman" w:hAnsi="Times New Roman" w:cs="Times New Roman"/>
                <w:b/>
                <w:color w:val="000000"/>
                <w:sz w:val="28"/>
                <w:szCs w:val="28"/>
              </w:rPr>
            </w:pPr>
            <w:r w:rsidRPr="00E53E39">
              <w:rPr>
                <w:rFonts w:ascii="Times New Roman" w:eastAsia="Times New Roman" w:hAnsi="Times New Roman" w:cs="Times New Roman"/>
                <w:b/>
                <w:color w:val="000000"/>
                <w:sz w:val="28"/>
                <w:szCs w:val="28"/>
              </w:rPr>
              <w:t>Технологии обучения иностранного языка: методика и лингводидактика</w:t>
            </w:r>
          </w:p>
          <w:p w:rsidR="00175BF7" w:rsidRPr="00E53E39" w:rsidRDefault="00175BF7" w:rsidP="00A05C97">
            <w:pPr>
              <w:spacing w:after="0" w:line="240" w:lineRule="auto"/>
              <w:jc w:val="both"/>
              <w:rPr>
                <w:rFonts w:ascii="Times New Roman" w:eastAsia="Times New Roman" w:hAnsi="Times New Roman" w:cs="Times New Roman"/>
                <w:sz w:val="28"/>
                <w:szCs w:val="28"/>
              </w:rPr>
            </w:pP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     3. Будущие учителя умеютмоделировать иноязычно-образовательный процесс с учетом образовательных потребностей каждого учащегося; </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     4. Будущие учителя умеют проектировать на основе стандартных (</w:t>
            </w:r>
            <w:r w:rsidRPr="00E53E39">
              <w:rPr>
                <w:rFonts w:ascii="Times New Roman" w:eastAsia="Times New Roman" w:hAnsi="Times New Roman" w:cs="Times New Roman"/>
                <w:color w:val="00000A"/>
                <w:sz w:val="28"/>
                <w:szCs w:val="28"/>
              </w:rPr>
              <w:t>инновационных</w:t>
            </w:r>
            <w:r w:rsidRPr="00E53E39">
              <w:rPr>
                <w:rFonts w:ascii="Times New Roman" w:eastAsia="Times New Roman" w:hAnsi="Times New Roman" w:cs="Times New Roman"/>
                <w:sz w:val="28"/>
                <w:szCs w:val="28"/>
              </w:rPr>
              <w:t>) методик и языковых норм различные ситуации общения и внедрять их в иноязычный образовательный процесс</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      5. Будущие учителя умеют выбирать и использовать содержание, стратегии  и средства обучения; управлять учебной деятельностью </w:t>
            </w:r>
            <w:r w:rsidRPr="00E53E39">
              <w:rPr>
                <w:rFonts w:ascii="Times New Roman" w:eastAsia="Times New Roman" w:hAnsi="Times New Roman" w:cs="Times New Roman"/>
                <w:color w:val="00000A"/>
                <w:sz w:val="28"/>
                <w:szCs w:val="28"/>
              </w:rPr>
              <w:t>во всех уровнях образования;прогнозирует возможности критериального оценивания, инклюзивной среды и цифровизации в педагогическом процессе в системе образования педагога; демонстрирует возможности самооценки, самоанализа, самоконтроля.</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     6. Будущие учителя демонстрирует навыки работы с современными цифровыми и мультимедийными ресурсами, информационно-коммуникационными технологиями с целью формирования языковых навыков и развития речевых умений при обучении иностранному языку.</w:t>
            </w:r>
          </w:p>
          <w:p w:rsidR="00175BF7" w:rsidRPr="00E53E39" w:rsidRDefault="00175BF7" w:rsidP="00A05C97">
            <w:pPr>
              <w:spacing w:after="0" w:line="240" w:lineRule="auto"/>
              <w:jc w:val="both"/>
              <w:rPr>
                <w:rFonts w:ascii="Times New Roman" w:eastAsia="Times New Roman" w:hAnsi="Times New Roman" w:cs="Times New Roman"/>
                <w:sz w:val="28"/>
                <w:szCs w:val="28"/>
              </w:rPr>
            </w:pPr>
          </w:p>
          <w:p w:rsidR="00175BF7" w:rsidRPr="00E53E39" w:rsidRDefault="00220010" w:rsidP="00A05C97">
            <w:pPr>
              <w:numPr>
                <w:ilvl w:val="0"/>
                <w:numId w:val="1"/>
              </w:numPr>
              <w:pBdr>
                <w:top w:val="nil"/>
                <w:left w:val="nil"/>
                <w:bottom w:val="nil"/>
                <w:right w:val="nil"/>
                <w:between w:val="nil"/>
              </w:pBdr>
              <w:spacing w:after="0" w:line="240" w:lineRule="auto"/>
              <w:ind w:left="0" w:firstLine="0"/>
              <w:jc w:val="both"/>
              <w:rPr>
                <w:rFonts w:ascii="Times New Roman" w:eastAsia="Times New Roman" w:hAnsi="Times New Roman" w:cs="Times New Roman"/>
                <w:b/>
                <w:color w:val="000000"/>
                <w:sz w:val="28"/>
                <w:szCs w:val="28"/>
              </w:rPr>
            </w:pPr>
            <w:r w:rsidRPr="00E53E39">
              <w:rPr>
                <w:rFonts w:ascii="Times New Roman" w:eastAsia="Times New Roman" w:hAnsi="Times New Roman" w:cs="Times New Roman"/>
                <w:b/>
                <w:color w:val="000000"/>
                <w:sz w:val="28"/>
                <w:szCs w:val="28"/>
              </w:rPr>
              <w:t>Язык, культура, коммуникация</w:t>
            </w:r>
          </w:p>
          <w:p w:rsidR="00175BF7" w:rsidRPr="00E53E39" w:rsidRDefault="00175BF7" w:rsidP="00A05C97">
            <w:pPr>
              <w:spacing w:after="0" w:line="240" w:lineRule="auto"/>
              <w:jc w:val="both"/>
              <w:rPr>
                <w:rFonts w:ascii="Times New Roman" w:eastAsia="Times New Roman" w:hAnsi="Times New Roman" w:cs="Times New Roman"/>
                <w:b/>
                <w:sz w:val="28"/>
                <w:szCs w:val="28"/>
              </w:rPr>
            </w:pP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      7. Будущие учителя способны к эффективному коммуникативному взаимодействию посредством восприятия, понимания и интерпретации иноязычного текста и его языкового выражения в соответствии с уровнем овладения языка.</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lastRenderedPageBreak/>
              <w:t xml:space="preserve">      8. Будущие учителя умеют эффективно взаимодействовать с представителями других культур; осуществлять социальное и межкультурное взаимодействие с отдельными людьми, коллективом, обществом; реализовывать коммуникативное намерение в различных ситуациях общения профессиональной, академической и деловой коммуникации</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      9. Будущие учителя знают национальные обычаи, традиции и применяют в межкультурной коммуникации; умеют пользоваться страноведческой информацией</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      10. Будущие учителя знают национально-культурные особенности социального и речевого поведения носителей̆ языка; толерантно воспринимать социальные, культурные и личностные различия;</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    11. Будущие учителя имеют навыки критического мышления, умеют различать важное от второстепенного, стратегически предвидеть проблемы, их решать и др.</w:t>
            </w:r>
          </w:p>
          <w:p w:rsidR="00175BF7" w:rsidRPr="00E53E39" w:rsidRDefault="00175BF7" w:rsidP="00A05C97">
            <w:pPr>
              <w:spacing w:after="0" w:line="240" w:lineRule="auto"/>
              <w:jc w:val="both"/>
              <w:rPr>
                <w:rFonts w:ascii="Times New Roman" w:eastAsia="Times New Roman" w:hAnsi="Times New Roman" w:cs="Times New Roman"/>
                <w:sz w:val="28"/>
                <w:szCs w:val="28"/>
              </w:rPr>
            </w:pPr>
          </w:p>
          <w:p w:rsidR="00175BF7" w:rsidRPr="00E53E39" w:rsidRDefault="00220010" w:rsidP="00A05C97">
            <w:pPr>
              <w:numPr>
                <w:ilvl w:val="0"/>
                <w:numId w:val="1"/>
              </w:numPr>
              <w:pBdr>
                <w:top w:val="nil"/>
                <w:left w:val="nil"/>
                <w:bottom w:val="nil"/>
                <w:right w:val="nil"/>
                <w:between w:val="nil"/>
              </w:pBdr>
              <w:spacing w:after="0" w:line="240" w:lineRule="auto"/>
              <w:ind w:left="0" w:firstLine="0"/>
              <w:jc w:val="both"/>
              <w:rPr>
                <w:rFonts w:ascii="Times New Roman" w:eastAsia="Times New Roman" w:hAnsi="Times New Roman" w:cs="Times New Roman"/>
                <w:b/>
                <w:color w:val="000000"/>
                <w:sz w:val="28"/>
                <w:szCs w:val="28"/>
              </w:rPr>
            </w:pPr>
            <w:r w:rsidRPr="00E53E39">
              <w:rPr>
                <w:rFonts w:ascii="Times New Roman" w:eastAsia="Times New Roman" w:hAnsi="Times New Roman" w:cs="Times New Roman"/>
                <w:b/>
                <w:color w:val="000000"/>
                <w:sz w:val="28"/>
                <w:szCs w:val="28"/>
              </w:rPr>
              <w:t>Язык в профессиональной сфере: применение</w:t>
            </w:r>
          </w:p>
          <w:p w:rsidR="00175BF7" w:rsidRPr="00E53E39" w:rsidRDefault="00175BF7" w:rsidP="00A05C97">
            <w:pPr>
              <w:spacing w:after="0" w:line="240" w:lineRule="auto"/>
              <w:jc w:val="both"/>
              <w:rPr>
                <w:rFonts w:ascii="Times New Roman" w:eastAsia="Times New Roman" w:hAnsi="Times New Roman" w:cs="Times New Roman"/>
                <w:b/>
                <w:sz w:val="28"/>
                <w:szCs w:val="28"/>
              </w:rPr>
            </w:pP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      12. Будущие учителя умеют применять междисциплинарные знания; способны выполнять языковую деятельность, интегрируя знания, умения и навыки из разных предметных областей для принятия решений в профессиональной сфере</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      13. Будущие учителя умеют критически анализировать, обрабатывать и систематизировать профессионально-значимую информацию, осуществлять исследовательскую деятельность в профессии, применять эмпирические методы исследования</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14. Будущие учителя способны ориентироваться в различных социальных ситуациях общения, выражать собственное мнение/суждение, используя аргументацию, быть способным работать в команде, презентовать результаты проектной и исследовательской деятельности,  стремиться к профессиональному и личностному росту</w:t>
            </w:r>
          </w:p>
        </w:tc>
      </w:tr>
      <w:tr w:rsidR="00FB6358" w:rsidRPr="00E53E39" w:rsidTr="00FB08C1">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rsidR="00FB6358" w:rsidRPr="00E53E39" w:rsidRDefault="00FB6358" w:rsidP="00FB6358">
            <w:pPr>
              <w:tabs>
                <w:tab w:val="left" w:pos="90"/>
                <w:tab w:val="left" w:pos="284"/>
                <w:tab w:val="left" w:pos="426"/>
                <w:tab w:val="left" w:pos="709"/>
              </w:tabs>
              <w:spacing w:after="120" w:line="240" w:lineRule="auto"/>
              <w:jc w:val="both"/>
              <w:rPr>
                <w:rFonts w:ascii="Times New Roman" w:hAnsi="Times New Roman" w:cs="Times New Roman"/>
                <w:sz w:val="28"/>
                <w:szCs w:val="28"/>
                <w:lang w:val="ru-RU"/>
              </w:rPr>
            </w:pPr>
            <w:r w:rsidRPr="00E53E39">
              <w:rPr>
                <w:rFonts w:ascii="Times New Roman" w:eastAsia="Times New Roman" w:hAnsi="Times New Roman" w:cs="Times New Roman"/>
                <w:b/>
                <w:color w:val="000000"/>
                <w:sz w:val="28"/>
                <w:szCs w:val="28"/>
                <w:lang w:val="ru"/>
              </w:rPr>
              <w:lastRenderedPageBreak/>
              <w:t xml:space="preserve">3.3 Обязательный компонент: области компетенций/результаты обучения           </w:t>
            </w:r>
          </w:p>
        </w:tc>
      </w:tr>
      <w:tr w:rsidR="00FB6358" w:rsidRPr="00E53E39" w:rsidTr="00FB08C1">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FB6358" w:rsidRPr="00E53E39" w:rsidRDefault="00FB6358" w:rsidP="00FB6358">
            <w:pPr>
              <w:pStyle w:val="a5"/>
              <w:numPr>
                <w:ilvl w:val="0"/>
                <w:numId w:val="34"/>
              </w:numPr>
              <w:tabs>
                <w:tab w:val="left" w:pos="90"/>
                <w:tab w:val="left" w:pos="284"/>
                <w:tab w:val="left" w:pos="426"/>
              </w:tabs>
              <w:spacing w:after="120" w:line="240" w:lineRule="auto"/>
              <w:ind w:left="0" w:firstLine="0"/>
              <w:jc w:val="both"/>
              <w:rPr>
                <w:rFonts w:ascii="Times New Roman" w:eastAsiaTheme="minorEastAsia" w:hAnsi="Times New Roman" w:cs="Times New Roman"/>
                <w:b/>
                <w:bCs/>
                <w:sz w:val="28"/>
                <w:szCs w:val="28"/>
                <w:lang w:val="ru-RU"/>
              </w:rPr>
            </w:pPr>
            <w:r w:rsidRPr="00E53E39">
              <w:rPr>
                <w:rFonts w:ascii="Times New Roman" w:hAnsi="Times New Roman" w:cs="Times New Roman"/>
                <w:b/>
                <w:bCs/>
                <w:sz w:val="28"/>
                <w:szCs w:val="28"/>
                <w:lang w:val="ru"/>
              </w:rPr>
              <w:t xml:space="preserve">Область компетенций для мировоззренческого, исторического и нравственного развития. </w:t>
            </w:r>
          </w:p>
          <w:p w:rsidR="00FB6358" w:rsidRPr="00E53E39" w:rsidRDefault="00FB6358" w:rsidP="00FB6358">
            <w:pPr>
              <w:pStyle w:val="a5"/>
              <w:tabs>
                <w:tab w:val="left" w:pos="90"/>
                <w:tab w:val="left" w:pos="284"/>
                <w:tab w:val="left" w:pos="426"/>
              </w:tabs>
              <w:spacing w:after="120" w:line="240" w:lineRule="auto"/>
              <w:ind w:left="0"/>
              <w:jc w:val="both"/>
              <w:rPr>
                <w:rFonts w:ascii="Times New Roman" w:hAnsi="Times New Roman" w:cs="Times New Roman"/>
                <w:color w:val="000000" w:themeColor="text1"/>
                <w:sz w:val="28"/>
                <w:szCs w:val="28"/>
                <w:lang w:val="ru-RU"/>
              </w:rPr>
            </w:pPr>
            <w:r w:rsidRPr="00E53E39">
              <w:rPr>
                <w:rFonts w:ascii="Times New Roman" w:hAnsi="Times New Roman" w:cs="Times New Roman"/>
                <w:bCs/>
                <w:sz w:val="28"/>
                <w:szCs w:val="28"/>
                <w:lang w:val="ru"/>
              </w:rPr>
              <w:t>1.</w:t>
            </w:r>
            <w:r w:rsidRPr="00E53E39">
              <w:rPr>
                <w:rFonts w:ascii="Times New Roman" w:hAnsi="Times New Roman" w:cs="Times New Roman"/>
                <w:color w:val="000000" w:themeColor="text1"/>
                <w:sz w:val="28"/>
                <w:szCs w:val="28"/>
                <w:lang w:val="ru"/>
              </w:rPr>
              <w:t xml:space="preserve"> Будущие учителя способны оценивать окружающую действительность на основе мировоззренческих позиций, сформированных знанием основ философии, которые обеспечивают научное понимание и изучение природного и социального мира методами научного и философского познания. </w:t>
            </w:r>
          </w:p>
          <w:p w:rsidR="00FB6358" w:rsidRPr="00E53E39" w:rsidRDefault="00FB6358" w:rsidP="00FB6358">
            <w:pPr>
              <w:pStyle w:val="a5"/>
              <w:tabs>
                <w:tab w:val="left" w:pos="90"/>
                <w:tab w:val="left" w:pos="284"/>
                <w:tab w:val="left" w:pos="426"/>
              </w:tabs>
              <w:spacing w:after="120" w:line="240" w:lineRule="auto"/>
              <w:ind w:left="0"/>
              <w:jc w:val="both"/>
              <w:rPr>
                <w:rFonts w:ascii="Times New Roman" w:hAnsi="Times New Roman" w:cs="Times New Roman"/>
                <w:color w:val="000000" w:themeColor="text1"/>
                <w:sz w:val="28"/>
                <w:szCs w:val="28"/>
                <w:lang w:val="ru-RU"/>
              </w:rPr>
            </w:pPr>
            <w:r w:rsidRPr="00E53E39">
              <w:rPr>
                <w:rFonts w:ascii="Times New Roman" w:hAnsi="Times New Roman" w:cs="Times New Roman"/>
                <w:color w:val="000000" w:themeColor="text1"/>
                <w:sz w:val="28"/>
                <w:szCs w:val="28"/>
                <w:lang w:val="ru"/>
              </w:rPr>
              <w:lastRenderedPageBreak/>
              <w:t>2. Будущие учителя способны интерпретировать содержание и специфические особенности мифологического, религиозного и научного мировоззрения.</w:t>
            </w:r>
          </w:p>
          <w:p w:rsidR="00FB6358" w:rsidRPr="00E53E39" w:rsidRDefault="00FB6358" w:rsidP="00FB6358">
            <w:pPr>
              <w:pStyle w:val="a5"/>
              <w:tabs>
                <w:tab w:val="left" w:pos="90"/>
                <w:tab w:val="left" w:pos="284"/>
                <w:tab w:val="left" w:pos="426"/>
              </w:tabs>
              <w:spacing w:after="120" w:line="240" w:lineRule="auto"/>
              <w:ind w:left="0"/>
              <w:jc w:val="both"/>
              <w:rPr>
                <w:rFonts w:ascii="Times New Roman" w:hAnsi="Times New Roman" w:cs="Times New Roman"/>
                <w:color w:val="000000" w:themeColor="text1"/>
                <w:sz w:val="28"/>
                <w:szCs w:val="28"/>
                <w:lang w:val="ru"/>
              </w:rPr>
            </w:pPr>
            <w:r w:rsidRPr="00E53E39">
              <w:rPr>
                <w:rFonts w:ascii="Times New Roman" w:hAnsi="Times New Roman" w:cs="Times New Roman"/>
                <w:color w:val="000000" w:themeColor="text1"/>
                <w:sz w:val="28"/>
                <w:szCs w:val="28"/>
                <w:lang w:val="ru"/>
              </w:rPr>
              <w:t>3. Будущие учителя обладают глубоким пониманием и научным анализом основных этапов, закономерностей и особенностей исторического развития Казахстана.</w:t>
            </w:r>
          </w:p>
          <w:p w:rsidR="00FB6358" w:rsidRPr="00E53E39" w:rsidRDefault="00FB6358" w:rsidP="00FB6358">
            <w:pPr>
              <w:pStyle w:val="a5"/>
              <w:tabs>
                <w:tab w:val="left" w:pos="90"/>
                <w:tab w:val="left" w:pos="284"/>
                <w:tab w:val="left" w:pos="426"/>
              </w:tabs>
              <w:spacing w:after="120" w:line="240" w:lineRule="auto"/>
              <w:ind w:left="0"/>
              <w:jc w:val="both"/>
              <w:rPr>
                <w:rFonts w:ascii="Times New Roman" w:hAnsi="Times New Roman" w:cs="Times New Roman"/>
                <w:color w:val="000000" w:themeColor="text1"/>
                <w:sz w:val="28"/>
                <w:szCs w:val="28"/>
                <w:lang w:val="ru-RU"/>
              </w:rPr>
            </w:pPr>
            <w:r w:rsidRPr="00E53E39">
              <w:rPr>
                <w:rFonts w:ascii="Times New Roman" w:hAnsi="Times New Roman" w:cs="Times New Roman"/>
                <w:color w:val="000000" w:themeColor="text1"/>
                <w:sz w:val="28"/>
                <w:szCs w:val="28"/>
                <w:lang w:val="ru"/>
              </w:rPr>
              <w:t xml:space="preserve">4. Будущие учителя способны анализировать причины и следствия событий истории Казахстана. </w:t>
            </w:r>
          </w:p>
          <w:p w:rsidR="00FB6358" w:rsidRPr="00E53E39" w:rsidRDefault="00FB6358" w:rsidP="00FB6358">
            <w:pPr>
              <w:pStyle w:val="a5"/>
              <w:tabs>
                <w:tab w:val="left" w:pos="90"/>
                <w:tab w:val="left" w:pos="284"/>
                <w:tab w:val="left" w:pos="426"/>
              </w:tabs>
              <w:spacing w:after="120" w:line="240" w:lineRule="auto"/>
              <w:ind w:left="0"/>
              <w:jc w:val="both"/>
              <w:rPr>
                <w:rFonts w:ascii="Times New Roman" w:eastAsia="Yu Mincho" w:hAnsi="Times New Roman" w:cs="Times New Roman"/>
                <w:sz w:val="28"/>
                <w:szCs w:val="28"/>
                <w:lang w:val="ru-RU"/>
              </w:rPr>
            </w:pPr>
            <w:r w:rsidRPr="00E53E39">
              <w:rPr>
                <w:rFonts w:ascii="Times New Roman" w:eastAsia="Yu Mincho" w:hAnsi="Times New Roman" w:cs="Times New Roman"/>
                <w:sz w:val="28"/>
                <w:szCs w:val="28"/>
                <w:lang w:val="ru-RU"/>
              </w:rPr>
              <w:t xml:space="preserve"> </w:t>
            </w:r>
          </w:p>
          <w:p w:rsidR="00FB6358" w:rsidRPr="00E53E39" w:rsidRDefault="00FB6358" w:rsidP="00FB6358">
            <w:pPr>
              <w:pStyle w:val="a5"/>
              <w:numPr>
                <w:ilvl w:val="0"/>
                <w:numId w:val="34"/>
              </w:numPr>
              <w:tabs>
                <w:tab w:val="left" w:pos="90"/>
                <w:tab w:val="left" w:pos="284"/>
                <w:tab w:val="left" w:pos="426"/>
              </w:tabs>
              <w:spacing w:after="120" w:line="240" w:lineRule="auto"/>
              <w:ind w:left="0" w:firstLine="0"/>
              <w:jc w:val="both"/>
              <w:rPr>
                <w:rFonts w:ascii="Times New Roman" w:eastAsiaTheme="minorEastAsia" w:hAnsi="Times New Roman" w:cs="Times New Roman"/>
                <w:b/>
                <w:bCs/>
                <w:sz w:val="28"/>
                <w:szCs w:val="28"/>
                <w:lang w:val="ru-RU"/>
              </w:rPr>
            </w:pPr>
            <w:r w:rsidRPr="00E53E39">
              <w:rPr>
                <w:rFonts w:ascii="Times New Roman" w:hAnsi="Times New Roman" w:cs="Times New Roman"/>
                <w:b/>
                <w:bCs/>
                <w:sz w:val="28"/>
                <w:szCs w:val="28"/>
                <w:lang w:val="ru"/>
              </w:rPr>
              <w:t xml:space="preserve">Область компетенций для социального, культурного и гражданского развития. </w:t>
            </w:r>
          </w:p>
          <w:p w:rsidR="00FB6358" w:rsidRPr="00E53E39" w:rsidRDefault="00FB6358" w:rsidP="00FB6358">
            <w:pPr>
              <w:pStyle w:val="a5"/>
              <w:tabs>
                <w:tab w:val="left" w:pos="90"/>
                <w:tab w:val="left" w:pos="284"/>
                <w:tab w:val="left" w:pos="426"/>
              </w:tabs>
              <w:spacing w:after="120" w:line="240" w:lineRule="auto"/>
              <w:ind w:left="0"/>
              <w:jc w:val="both"/>
              <w:rPr>
                <w:rFonts w:ascii="Times New Roman" w:hAnsi="Times New Roman" w:cs="Times New Roman"/>
                <w:color w:val="000000" w:themeColor="text1"/>
                <w:sz w:val="28"/>
                <w:szCs w:val="28"/>
                <w:lang w:val="ru-RU"/>
              </w:rPr>
            </w:pPr>
            <w:r w:rsidRPr="00E53E39">
              <w:rPr>
                <w:rFonts w:ascii="Times New Roman" w:hAnsi="Times New Roman" w:cs="Times New Roman"/>
                <w:bCs/>
                <w:sz w:val="28"/>
                <w:szCs w:val="28"/>
                <w:lang w:val="ru"/>
              </w:rPr>
              <w:t>5.</w:t>
            </w:r>
            <w:r w:rsidRPr="00E53E39">
              <w:rPr>
                <w:rFonts w:ascii="Times New Roman" w:hAnsi="Times New Roman" w:cs="Times New Roman"/>
                <w:color w:val="000000" w:themeColor="text1"/>
                <w:sz w:val="28"/>
                <w:szCs w:val="28"/>
                <w:lang w:val="ru"/>
              </w:rPr>
              <w:t xml:space="preserve"> Будущие учителя способны развивать свою собственную моральную и гражданскую позицию и способны действовать в соответствии с социальными, деловыми, культурными, правовыми и этическими нормами </w:t>
            </w:r>
            <w:r w:rsidRPr="00E53E39">
              <w:rPr>
                <w:rFonts w:ascii="Times New Roman" w:eastAsia="Yu Mincho" w:hAnsi="Times New Roman" w:cs="Times New Roman"/>
                <w:sz w:val="28"/>
                <w:szCs w:val="28"/>
                <w:lang w:val="ru-RU"/>
              </w:rPr>
              <w:t>казахстанского общества</w:t>
            </w:r>
            <w:r w:rsidRPr="00E53E39">
              <w:rPr>
                <w:rFonts w:ascii="Times New Roman" w:hAnsi="Times New Roman" w:cs="Times New Roman"/>
                <w:color w:val="000000" w:themeColor="text1"/>
                <w:sz w:val="28"/>
                <w:szCs w:val="28"/>
                <w:lang w:val="ru"/>
              </w:rPr>
              <w:t xml:space="preserve">. </w:t>
            </w:r>
          </w:p>
          <w:p w:rsidR="00FB6358" w:rsidRPr="00E53E39" w:rsidRDefault="00FB6358" w:rsidP="00FB6358">
            <w:pPr>
              <w:pStyle w:val="a5"/>
              <w:tabs>
                <w:tab w:val="left" w:pos="90"/>
                <w:tab w:val="left" w:pos="284"/>
                <w:tab w:val="left" w:pos="426"/>
              </w:tabs>
              <w:spacing w:after="120" w:line="240" w:lineRule="auto"/>
              <w:ind w:left="0"/>
              <w:jc w:val="both"/>
              <w:rPr>
                <w:rFonts w:ascii="Times New Roman" w:hAnsi="Times New Roman" w:cs="Times New Roman"/>
                <w:color w:val="000000" w:themeColor="text1"/>
                <w:sz w:val="28"/>
                <w:szCs w:val="28"/>
                <w:lang w:val="ru"/>
              </w:rPr>
            </w:pPr>
            <w:r w:rsidRPr="00E53E39">
              <w:rPr>
                <w:rFonts w:ascii="Times New Roman" w:hAnsi="Times New Roman" w:cs="Times New Roman"/>
                <w:bCs/>
                <w:sz w:val="28"/>
                <w:szCs w:val="28"/>
                <w:lang w:val="ru"/>
              </w:rPr>
              <w:t>6.</w:t>
            </w:r>
            <w:r w:rsidRPr="00E53E39">
              <w:rPr>
                <w:rFonts w:ascii="Times New Roman" w:hAnsi="Times New Roman" w:cs="Times New Roman"/>
                <w:color w:val="000000" w:themeColor="text1"/>
                <w:sz w:val="28"/>
                <w:szCs w:val="28"/>
                <w:lang w:val="ru"/>
              </w:rPr>
              <w:t xml:space="preserve"> Будущие учителя </w:t>
            </w:r>
            <w:r w:rsidRPr="00E53E39">
              <w:rPr>
                <w:rFonts w:ascii="Times New Roman" w:hAnsi="Times New Roman" w:cs="Times New Roman"/>
                <w:sz w:val="28"/>
                <w:szCs w:val="28"/>
                <w:lang w:val="ru-RU"/>
              </w:rPr>
              <w:t>знают и понимают основы социально-политических, экономических и правовых знаний,</w:t>
            </w:r>
            <w:r w:rsidRPr="00E53E39">
              <w:rPr>
                <w:rFonts w:ascii="Times New Roman" w:hAnsi="Times New Roman" w:cs="Times New Roman"/>
                <w:color w:val="000000" w:themeColor="text1"/>
                <w:sz w:val="28"/>
                <w:szCs w:val="28"/>
                <w:lang w:val="ru"/>
              </w:rPr>
              <w:t xml:space="preserve"> способны продемонстрировать личную и профессиональную конкурентоспособность.</w:t>
            </w:r>
          </w:p>
          <w:p w:rsidR="00FB6358" w:rsidRPr="00E53E39" w:rsidRDefault="00FB6358" w:rsidP="00FB6358">
            <w:pPr>
              <w:pStyle w:val="a5"/>
              <w:tabs>
                <w:tab w:val="left" w:pos="90"/>
                <w:tab w:val="left" w:pos="284"/>
                <w:tab w:val="left" w:pos="426"/>
              </w:tabs>
              <w:spacing w:after="120" w:line="240" w:lineRule="auto"/>
              <w:ind w:left="0"/>
              <w:jc w:val="both"/>
              <w:rPr>
                <w:rFonts w:ascii="Times New Roman" w:eastAsia="Yu Mincho" w:hAnsi="Times New Roman" w:cs="Times New Roman"/>
                <w:sz w:val="28"/>
                <w:szCs w:val="28"/>
                <w:lang w:val="ru-RU"/>
              </w:rPr>
            </w:pPr>
            <w:r w:rsidRPr="00E53E39">
              <w:rPr>
                <w:rFonts w:ascii="Times New Roman" w:hAnsi="Times New Roman" w:cs="Times New Roman"/>
                <w:color w:val="000000" w:themeColor="text1"/>
                <w:sz w:val="28"/>
                <w:szCs w:val="28"/>
                <w:lang w:val="ru"/>
              </w:rPr>
              <w:t xml:space="preserve">7. Будущие учителя способны </w:t>
            </w:r>
            <w:r w:rsidRPr="00E53E39">
              <w:rPr>
                <w:rFonts w:ascii="Times New Roman" w:eastAsia="Yu Mincho" w:hAnsi="Times New Roman" w:cs="Times New Roman"/>
                <w:sz w:val="28"/>
                <w:szCs w:val="28"/>
                <w:lang w:val="ru-RU"/>
              </w:rPr>
              <w:t>оценивать ситуации и аргументировать собственную оценку всему происходящему в социальной и производственной сферах.</w:t>
            </w:r>
          </w:p>
          <w:p w:rsidR="00FB6358" w:rsidRPr="00E53E39" w:rsidRDefault="00FB6358" w:rsidP="00FB6358">
            <w:pPr>
              <w:pStyle w:val="a5"/>
              <w:tabs>
                <w:tab w:val="left" w:pos="90"/>
                <w:tab w:val="left" w:pos="284"/>
                <w:tab w:val="left" w:pos="426"/>
              </w:tabs>
              <w:spacing w:after="120" w:line="240" w:lineRule="auto"/>
              <w:ind w:left="0"/>
              <w:jc w:val="both"/>
              <w:rPr>
                <w:rFonts w:ascii="Times New Roman" w:eastAsiaTheme="minorEastAsia" w:hAnsi="Times New Roman" w:cs="Times New Roman"/>
                <w:b/>
                <w:bCs/>
                <w:sz w:val="28"/>
                <w:szCs w:val="28"/>
                <w:lang w:val="ru-RU"/>
              </w:rPr>
            </w:pPr>
            <w:r w:rsidRPr="00E53E39">
              <w:rPr>
                <w:rFonts w:ascii="Times New Roman" w:eastAsia="Yu Mincho" w:hAnsi="Times New Roman" w:cs="Times New Roman"/>
                <w:sz w:val="28"/>
                <w:szCs w:val="28"/>
                <w:lang w:val="ru-RU"/>
              </w:rPr>
              <w:t xml:space="preserve"> </w:t>
            </w:r>
          </w:p>
          <w:p w:rsidR="00FB6358" w:rsidRPr="00E53E39" w:rsidRDefault="00FB6358" w:rsidP="00FB6358">
            <w:pPr>
              <w:pStyle w:val="a5"/>
              <w:numPr>
                <w:ilvl w:val="0"/>
                <w:numId w:val="34"/>
              </w:numPr>
              <w:tabs>
                <w:tab w:val="left" w:pos="90"/>
                <w:tab w:val="left" w:pos="284"/>
                <w:tab w:val="left" w:pos="426"/>
              </w:tabs>
              <w:spacing w:after="120" w:line="240" w:lineRule="auto"/>
              <w:ind w:left="0" w:firstLine="0"/>
              <w:jc w:val="both"/>
              <w:rPr>
                <w:rFonts w:ascii="Times New Roman" w:eastAsiaTheme="minorEastAsia" w:hAnsi="Times New Roman" w:cs="Times New Roman"/>
                <w:b/>
                <w:bCs/>
                <w:sz w:val="28"/>
                <w:szCs w:val="28"/>
                <w:lang w:val="ru-RU"/>
              </w:rPr>
            </w:pPr>
            <w:r w:rsidRPr="00E53E39">
              <w:rPr>
                <w:rFonts w:ascii="Times New Roman" w:hAnsi="Times New Roman" w:cs="Times New Roman"/>
                <w:b/>
                <w:bCs/>
                <w:sz w:val="28"/>
                <w:szCs w:val="28"/>
                <w:lang w:val="ru"/>
              </w:rPr>
              <w:t>Область компетенций для межличностной, социальной и профессиональной деятельности и исследовательских навыков</w:t>
            </w:r>
          </w:p>
          <w:p w:rsidR="00FB6358" w:rsidRPr="00E53E39" w:rsidRDefault="00FB6358" w:rsidP="00FB6358">
            <w:pPr>
              <w:pStyle w:val="a5"/>
              <w:tabs>
                <w:tab w:val="left" w:pos="90"/>
                <w:tab w:val="left" w:pos="284"/>
                <w:tab w:val="left" w:pos="426"/>
              </w:tabs>
              <w:spacing w:after="120" w:line="240" w:lineRule="auto"/>
              <w:ind w:left="0"/>
              <w:jc w:val="both"/>
              <w:rPr>
                <w:rFonts w:ascii="Times New Roman" w:hAnsi="Times New Roman" w:cs="Times New Roman"/>
                <w:color w:val="000000" w:themeColor="text1"/>
                <w:sz w:val="28"/>
                <w:szCs w:val="28"/>
                <w:lang w:val="ru-RU"/>
              </w:rPr>
            </w:pPr>
            <w:r w:rsidRPr="00E53E39">
              <w:rPr>
                <w:rFonts w:ascii="Times New Roman" w:hAnsi="Times New Roman" w:cs="Times New Roman"/>
                <w:color w:val="000000" w:themeColor="text1"/>
                <w:sz w:val="28"/>
                <w:szCs w:val="28"/>
                <w:lang w:val="ru"/>
              </w:rPr>
              <w:t>8. Будущие учителя способны оценивать ситуации в различных сферах межличностного, социального и профессионального общения и вступать в общение в устной и письменной формах на казахском, русском и иностранных языках.</w:t>
            </w:r>
          </w:p>
          <w:p w:rsidR="00FB6358" w:rsidRPr="00E53E39" w:rsidRDefault="00FB6358" w:rsidP="00FB6358">
            <w:pPr>
              <w:pStyle w:val="a5"/>
              <w:tabs>
                <w:tab w:val="left" w:pos="90"/>
                <w:tab w:val="left" w:pos="284"/>
                <w:tab w:val="left" w:pos="426"/>
              </w:tabs>
              <w:spacing w:after="120" w:line="240" w:lineRule="auto"/>
              <w:ind w:left="0"/>
              <w:jc w:val="both"/>
              <w:rPr>
                <w:rFonts w:ascii="Times New Roman" w:hAnsi="Times New Roman" w:cs="Times New Roman"/>
                <w:color w:val="000000" w:themeColor="text1"/>
                <w:sz w:val="28"/>
                <w:szCs w:val="28"/>
                <w:lang w:val="ru"/>
              </w:rPr>
            </w:pPr>
            <w:r w:rsidRPr="00E53E39">
              <w:rPr>
                <w:rFonts w:ascii="Times New Roman" w:hAnsi="Times New Roman" w:cs="Times New Roman"/>
                <w:bCs/>
                <w:sz w:val="28"/>
                <w:szCs w:val="28"/>
                <w:lang w:val="ru"/>
              </w:rPr>
              <w:t>9.</w:t>
            </w:r>
            <w:r w:rsidRPr="00E53E39">
              <w:rPr>
                <w:rFonts w:ascii="Times New Roman" w:hAnsi="Times New Roman" w:cs="Times New Roman"/>
                <w:color w:val="000000" w:themeColor="text1"/>
                <w:sz w:val="28"/>
                <w:szCs w:val="28"/>
                <w:lang w:val="ru"/>
              </w:rPr>
              <w:t xml:space="preserve"> Будущие учителя имеют возможность использовать в своей личной деятельности различные виды информационно-коммуникационных технологий: интернет-ресурсы, облачные и мобильные сервисы для поиска, хранения, обработки, защиты и распространения информации.  </w:t>
            </w:r>
          </w:p>
          <w:p w:rsidR="00FB6358" w:rsidRPr="00E53E39" w:rsidRDefault="00FB6358" w:rsidP="00FB6358">
            <w:pPr>
              <w:pStyle w:val="a5"/>
              <w:tabs>
                <w:tab w:val="left" w:pos="90"/>
                <w:tab w:val="left" w:pos="284"/>
                <w:tab w:val="left" w:pos="426"/>
              </w:tabs>
              <w:spacing w:after="120" w:line="240" w:lineRule="auto"/>
              <w:ind w:left="0"/>
              <w:jc w:val="both"/>
              <w:rPr>
                <w:rFonts w:ascii="Times New Roman" w:hAnsi="Times New Roman" w:cs="Times New Roman"/>
                <w:sz w:val="28"/>
                <w:szCs w:val="28"/>
                <w:lang w:val="ru-RU"/>
              </w:rPr>
            </w:pPr>
            <w:r w:rsidRPr="00E53E39">
              <w:rPr>
                <w:rFonts w:ascii="Times New Roman" w:hAnsi="Times New Roman" w:cs="Times New Roman"/>
                <w:color w:val="000000" w:themeColor="text1"/>
                <w:sz w:val="28"/>
                <w:szCs w:val="28"/>
                <w:lang w:val="ru"/>
              </w:rPr>
              <w:t xml:space="preserve">10.  Будущие учителя способны </w:t>
            </w:r>
            <w:r w:rsidRPr="00E53E39">
              <w:rPr>
                <w:rFonts w:ascii="Times New Roman" w:hAnsi="Times New Roman" w:cs="Times New Roman"/>
                <w:sz w:val="28"/>
                <w:szCs w:val="28"/>
                <w:lang w:val="ru-RU"/>
              </w:rPr>
              <w:t>ориентироваться на здоровый образ жизни для обеспечения полноценной социальной и профессиональной деятельности посредством методов и средств физической культуры.</w:t>
            </w:r>
          </w:p>
          <w:p w:rsidR="00FB6358" w:rsidRPr="00E53E39" w:rsidRDefault="00FB6358" w:rsidP="00FB6358">
            <w:pPr>
              <w:pStyle w:val="a5"/>
              <w:tabs>
                <w:tab w:val="left" w:pos="90"/>
                <w:tab w:val="left" w:pos="284"/>
                <w:tab w:val="left" w:pos="426"/>
              </w:tabs>
              <w:spacing w:after="120" w:line="240" w:lineRule="auto"/>
              <w:ind w:left="0"/>
              <w:jc w:val="both"/>
              <w:rPr>
                <w:rFonts w:ascii="Times New Roman" w:hAnsi="Times New Roman" w:cs="Times New Roman"/>
                <w:sz w:val="28"/>
                <w:szCs w:val="28"/>
                <w:lang w:val="ru-RU"/>
              </w:rPr>
            </w:pPr>
            <w:r w:rsidRPr="00E53E39">
              <w:rPr>
                <w:rFonts w:ascii="Times New Roman" w:hAnsi="Times New Roman" w:cs="Times New Roman"/>
                <w:sz w:val="28"/>
                <w:szCs w:val="28"/>
                <w:lang w:val="ru-RU"/>
              </w:rPr>
              <w:t xml:space="preserve">11. </w:t>
            </w:r>
            <w:r w:rsidRPr="00E53E39">
              <w:rPr>
                <w:rFonts w:ascii="Times New Roman" w:hAnsi="Times New Roman" w:cs="Times New Roman"/>
                <w:color w:val="000000" w:themeColor="text1"/>
                <w:sz w:val="28"/>
                <w:szCs w:val="28"/>
                <w:lang w:val="ru"/>
              </w:rPr>
              <w:t xml:space="preserve">Будущие учителя способны </w:t>
            </w:r>
            <w:r w:rsidRPr="00E53E39">
              <w:rPr>
                <w:rFonts w:ascii="Times New Roman" w:hAnsi="Times New Roman" w:cs="Times New Roman"/>
                <w:sz w:val="28"/>
                <w:szCs w:val="28"/>
                <w:lang w:val="ru-RU"/>
              </w:rPr>
              <w:t xml:space="preserve">осуществлять выбор методологии и анализа, </w:t>
            </w:r>
            <w:r w:rsidRPr="00E53E39">
              <w:rPr>
                <w:rFonts w:ascii="Times New Roman" w:eastAsia="Yu Mincho" w:hAnsi="Times New Roman" w:cs="Times New Roman"/>
                <w:sz w:val="28"/>
                <w:szCs w:val="28"/>
                <w:lang w:val="ru-RU"/>
              </w:rPr>
              <w:t xml:space="preserve">использовать научные методы и приемы исследования, а также </w:t>
            </w:r>
            <w:r w:rsidRPr="00E53E39">
              <w:rPr>
                <w:rFonts w:ascii="Times New Roman" w:hAnsi="Times New Roman" w:cs="Times New Roman"/>
                <w:sz w:val="28"/>
                <w:szCs w:val="28"/>
                <w:lang w:val="ru-RU"/>
              </w:rPr>
              <w:t xml:space="preserve">синтезировать новое знание. </w:t>
            </w:r>
          </w:p>
        </w:tc>
      </w:tr>
    </w:tbl>
    <w:p w:rsidR="00175BF7" w:rsidRDefault="00220010" w:rsidP="00BC0749">
      <w:pPr>
        <w:pStyle w:val="1"/>
        <w:spacing w:after="120" w:line="240" w:lineRule="auto"/>
        <w:jc w:val="both"/>
        <w:rPr>
          <w:rFonts w:ascii="Times New Roman" w:eastAsia="Times New Roman" w:hAnsi="Times New Roman" w:cs="Times New Roman"/>
          <w:sz w:val="28"/>
          <w:szCs w:val="28"/>
        </w:rPr>
      </w:pPr>
      <w:bookmarkStart w:id="4" w:name="_Toc137350497"/>
      <w:r w:rsidRPr="00E53E39">
        <w:rPr>
          <w:rFonts w:ascii="Times New Roman" w:eastAsia="Times New Roman" w:hAnsi="Times New Roman" w:cs="Times New Roman"/>
          <w:sz w:val="28"/>
          <w:szCs w:val="28"/>
        </w:rPr>
        <w:lastRenderedPageBreak/>
        <w:t>4. Структура программы и результаты обучения</w:t>
      </w:r>
      <w:bookmarkEnd w:id="4"/>
    </w:p>
    <w:p w:rsidR="00BC0749" w:rsidRPr="00BC0749" w:rsidRDefault="00BC0749" w:rsidP="00BC0749"/>
    <w:tbl>
      <w:tblPr>
        <w:tblStyle w:val="afa"/>
        <w:tblW w:w="9080" w:type="dxa"/>
        <w:tblLayout w:type="fixed"/>
        <w:tblLook w:val="0400" w:firstRow="0" w:lastRow="0" w:firstColumn="0" w:lastColumn="0" w:noHBand="0" w:noVBand="1"/>
      </w:tblPr>
      <w:tblGrid>
        <w:gridCol w:w="9080"/>
      </w:tblGrid>
      <w:tr w:rsidR="00FB6358" w:rsidRPr="00E53E39" w:rsidTr="003A112C">
        <w:tc>
          <w:tcPr>
            <w:tcW w:w="9080" w:type="dxa"/>
            <w:tcBorders>
              <w:top w:val="single" w:sz="8" w:space="0" w:color="000000"/>
              <w:left w:val="single" w:sz="8" w:space="0" w:color="000000"/>
              <w:bottom w:val="single" w:sz="8" w:space="0" w:color="000000"/>
              <w:right w:val="single" w:sz="8" w:space="0" w:color="000000"/>
            </w:tcBorders>
            <w:shd w:val="clear" w:color="auto" w:fill="FFFFFF" w:themeFill="background1"/>
          </w:tcPr>
          <w:tbl>
            <w:tblPr>
              <w:tblW w:w="9000" w:type="dxa"/>
              <w:tblLayout w:type="fixed"/>
              <w:tblLook w:val="0400" w:firstRow="0" w:lastRow="0" w:firstColumn="0" w:lastColumn="0" w:noHBand="0" w:noVBand="1"/>
            </w:tblPr>
            <w:tblGrid>
              <w:gridCol w:w="8911"/>
              <w:gridCol w:w="89"/>
            </w:tblGrid>
            <w:tr w:rsidR="00BC0749" w:rsidRPr="0011144C" w:rsidTr="00422411">
              <w:trPr>
                <w:gridAfter w:val="1"/>
                <w:wAfter w:w="90" w:type="dxa"/>
              </w:trPr>
              <w:tc>
                <w:tcPr>
                  <w:tcW w:w="9000" w:type="dxa"/>
                  <w:tcBorders>
                    <w:top w:val="single" w:sz="8" w:space="0" w:color="000000"/>
                    <w:left w:val="single" w:sz="8" w:space="0" w:color="000000"/>
                    <w:bottom w:val="single" w:sz="8" w:space="0" w:color="000000"/>
                    <w:right w:val="single" w:sz="8" w:space="0" w:color="000000"/>
                  </w:tcBorders>
                  <w:shd w:val="clear" w:color="auto" w:fill="D9D9D9"/>
                </w:tcPr>
                <w:p w:rsidR="00BC0749" w:rsidRPr="0011144C" w:rsidRDefault="00BC0749" w:rsidP="00BC0749">
                  <w:pPr>
                    <w:pStyle w:val="2"/>
                    <w:spacing w:before="0" w:after="120" w:line="240" w:lineRule="auto"/>
                    <w:jc w:val="both"/>
                    <w:rPr>
                      <w:rFonts w:ascii="Times New Roman" w:eastAsia="Times New Roman" w:hAnsi="Times New Roman" w:cs="Times New Roman"/>
                      <w:color w:val="auto"/>
                      <w:sz w:val="28"/>
                      <w:szCs w:val="28"/>
                    </w:rPr>
                  </w:pPr>
                  <w:bookmarkStart w:id="5" w:name="_Toc136908887"/>
                  <w:bookmarkStart w:id="6" w:name="_Toc137350498"/>
                  <w:r w:rsidRPr="00BC0749">
                    <w:rPr>
                      <w:rFonts w:ascii="Times New Roman" w:eastAsia="Times New Roman" w:hAnsi="Times New Roman" w:cs="Times New Roman"/>
                      <w:color w:val="4472C4" w:themeColor="accent1"/>
                      <w:sz w:val="28"/>
                      <w:szCs w:val="28"/>
                    </w:rPr>
                    <w:lastRenderedPageBreak/>
                    <w:t>4.1. Структура педагогического компонента</w:t>
                  </w:r>
                  <w:bookmarkEnd w:id="5"/>
                  <w:bookmarkEnd w:id="6"/>
                  <w:r w:rsidRPr="00BC0749">
                    <w:rPr>
                      <w:rFonts w:ascii="Times New Roman" w:eastAsia="Times New Roman" w:hAnsi="Times New Roman" w:cs="Times New Roman"/>
                      <w:color w:val="4472C4" w:themeColor="accent1"/>
                      <w:sz w:val="28"/>
                      <w:szCs w:val="28"/>
                    </w:rPr>
                    <w:t xml:space="preserve">     </w:t>
                  </w:r>
                </w:p>
              </w:tc>
            </w:tr>
            <w:tr w:rsidR="00BC0749" w:rsidRPr="0011144C" w:rsidTr="00422411">
              <w:tc>
                <w:tcPr>
                  <w:tcW w:w="9080"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rsidR="00BC0749" w:rsidRPr="0011144C" w:rsidRDefault="00BC0749" w:rsidP="00BC0749">
                  <w:pPr>
                    <w:tabs>
                      <w:tab w:val="left" w:pos="284"/>
                      <w:tab w:val="left" w:pos="426"/>
                    </w:tabs>
                    <w:spacing w:after="0" w:line="240" w:lineRule="auto"/>
                    <w:jc w:val="both"/>
                    <w:textAlignment w:val="baseline"/>
                    <w:rPr>
                      <w:rFonts w:ascii="Times New Roman" w:eastAsia="Times New Roman" w:hAnsi="Times New Roman" w:cs="Times New Roman"/>
                      <w:sz w:val="28"/>
                      <w:szCs w:val="28"/>
                      <w:lang w:val="ru-RU" w:eastAsia="fi-FI"/>
                    </w:rPr>
                  </w:pPr>
                  <w:r w:rsidRPr="0011144C">
                    <w:rPr>
                      <w:rFonts w:ascii="Times New Roman" w:eastAsia="Yu Gothic Light" w:hAnsi="Times New Roman" w:cs="Times New Roman"/>
                      <w:color w:val="000000"/>
                      <w:sz w:val="28"/>
                      <w:szCs w:val="28"/>
                      <w:shd w:val="clear" w:color="auto" w:fill="FFFFFF"/>
                      <w:lang w:val="ru-RU" w:eastAsia="fi-FI"/>
                    </w:rPr>
                    <w:t>Объем Педагогического компонента составляет 60 академических кредитов, включая педагогическую практику. Этот компонент является общим для всех ОП педагогического образования. Педагогический компонент был разработан совместно всеми вузами, участвующими в процессе проектирования. Компонент является гибким и дает отдельным вузам возможность реализовывать его в соответствии с конкретной ситуацией и потребностями. </w:t>
                  </w:r>
                </w:p>
                <w:p w:rsidR="00BC0749" w:rsidRPr="0011144C" w:rsidRDefault="00BC0749" w:rsidP="00BC0749">
                  <w:pPr>
                    <w:tabs>
                      <w:tab w:val="left" w:pos="284"/>
                      <w:tab w:val="left" w:pos="426"/>
                    </w:tabs>
                    <w:spacing w:after="0" w:line="240" w:lineRule="auto"/>
                    <w:textAlignment w:val="baseline"/>
                    <w:rPr>
                      <w:rFonts w:ascii="Times New Roman" w:eastAsia="Yu Gothic Light" w:hAnsi="Times New Roman" w:cs="Times New Roman"/>
                      <w:color w:val="000000"/>
                      <w:sz w:val="28"/>
                      <w:szCs w:val="28"/>
                      <w:shd w:val="clear" w:color="auto" w:fill="FFFFFF"/>
                      <w:lang w:val="ru-RU" w:eastAsia="fi-FI"/>
                    </w:rPr>
                  </w:pPr>
                </w:p>
                <w:p w:rsidR="00BC0749" w:rsidRPr="0011144C" w:rsidRDefault="00BC0749" w:rsidP="00BC0749">
                  <w:pPr>
                    <w:tabs>
                      <w:tab w:val="left" w:pos="284"/>
                      <w:tab w:val="left" w:pos="426"/>
                    </w:tabs>
                    <w:spacing w:after="0" w:line="240" w:lineRule="auto"/>
                    <w:rPr>
                      <w:rFonts w:ascii="Times New Roman" w:eastAsia="Yu Gothic Light" w:hAnsi="Times New Roman" w:cs="Times New Roman"/>
                      <w:color w:val="000000"/>
                      <w:sz w:val="28"/>
                      <w:szCs w:val="28"/>
                      <w:shd w:val="clear" w:color="auto" w:fill="FFFFFF"/>
                      <w:lang w:val="ru-RU" w:eastAsia="fi-FI"/>
                    </w:rPr>
                  </w:pPr>
                  <w:r w:rsidRPr="0011144C">
                    <w:rPr>
                      <w:rFonts w:ascii="Times New Roman" w:eastAsia="Yu Gothic Light" w:hAnsi="Times New Roman" w:cs="Times New Roman"/>
                      <w:color w:val="000000"/>
                      <w:sz w:val="28"/>
                      <w:szCs w:val="28"/>
                      <w:shd w:val="clear" w:color="auto" w:fill="FFFFFF"/>
                      <w:lang w:val="ru-RU" w:eastAsia="fi-FI"/>
                    </w:rPr>
                    <w:t>Общая структура Педагогического компонента:</w:t>
                  </w:r>
                </w:p>
                <w:p w:rsidR="00BC0749" w:rsidRPr="0011144C" w:rsidRDefault="00BC0749" w:rsidP="00BC0749">
                  <w:pPr>
                    <w:tabs>
                      <w:tab w:val="left" w:pos="284"/>
                      <w:tab w:val="left" w:pos="426"/>
                    </w:tabs>
                    <w:spacing w:after="0" w:line="240" w:lineRule="auto"/>
                    <w:rPr>
                      <w:rFonts w:ascii="Times New Roman" w:eastAsia="Yu Gothic Light" w:hAnsi="Times New Roman" w:cs="Times New Roman"/>
                      <w:color w:val="000000"/>
                      <w:sz w:val="28"/>
                      <w:szCs w:val="28"/>
                      <w:shd w:val="clear" w:color="auto" w:fill="FFFFFF"/>
                      <w:lang w:val="ru-RU" w:eastAsia="fi-FI"/>
                    </w:rPr>
                  </w:pPr>
                </w:p>
                <w:tbl>
                  <w:tblPr>
                    <w:tblW w:w="8694"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277"/>
                    <w:gridCol w:w="1417"/>
                  </w:tblGrid>
                  <w:tr w:rsidR="00BC0749" w:rsidRPr="0011144C"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8EAADB"/>
                        <w:hideMark/>
                      </w:tcPr>
                      <w:p w:rsidR="00BC0749" w:rsidRPr="0011144C" w:rsidRDefault="00BC0749" w:rsidP="00BC0749">
                        <w:pPr>
                          <w:tabs>
                            <w:tab w:val="left" w:pos="284"/>
                            <w:tab w:val="left" w:pos="426"/>
                          </w:tabs>
                          <w:spacing w:after="0" w:line="240" w:lineRule="auto"/>
                          <w:jc w:val="both"/>
                          <w:textAlignment w:val="baseline"/>
                          <w:rPr>
                            <w:rFonts w:ascii="Times New Roman" w:eastAsia="Times New Roman" w:hAnsi="Times New Roman" w:cs="Times New Roman"/>
                            <w:sz w:val="28"/>
                            <w:szCs w:val="28"/>
                            <w:lang w:val="ru-RU" w:eastAsia="fi-FI"/>
                          </w:rPr>
                        </w:pPr>
                        <w:r w:rsidRPr="0011144C">
                          <w:rPr>
                            <w:rFonts w:ascii="Times New Roman" w:eastAsia="Times New Roman" w:hAnsi="Times New Roman" w:cs="Times New Roman"/>
                            <w:b/>
                            <w:bCs/>
                            <w:sz w:val="28"/>
                            <w:szCs w:val="28"/>
                            <w:lang w:val="ru" w:eastAsia="fi-FI"/>
                          </w:rPr>
                          <w:t>Название модуля и основные дисциплины </w:t>
                        </w:r>
                      </w:p>
                    </w:tc>
                    <w:tc>
                      <w:tcPr>
                        <w:tcW w:w="1417" w:type="dxa"/>
                        <w:tcBorders>
                          <w:top w:val="single" w:sz="6" w:space="0" w:color="auto"/>
                          <w:left w:val="single" w:sz="6" w:space="0" w:color="auto"/>
                          <w:bottom w:val="single" w:sz="6" w:space="0" w:color="auto"/>
                          <w:right w:val="single" w:sz="6" w:space="0" w:color="auto"/>
                        </w:tcBorders>
                        <w:shd w:val="clear" w:color="auto" w:fill="8EAADB"/>
                        <w:hideMark/>
                      </w:tcPr>
                      <w:p w:rsidR="00BC0749" w:rsidRPr="0011144C" w:rsidRDefault="00BC0749" w:rsidP="00BC0749">
                        <w:pPr>
                          <w:tabs>
                            <w:tab w:val="left" w:pos="284"/>
                            <w:tab w:val="left" w:pos="426"/>
                          </w:tabs>
                          <w:spacing w:after="0" w:line="240" w:lineRule="auto"/>
                          <w:jc w:val="both"/>
                          <w:textAlignment w:val="baseline"/>
                          <w:rPr>
                            <w:rFonts w:ascii="Times New Roman" w:eastAsia="Times New Roman" w:hAnsi="Times New Roman" w:cs="Times New Roman"/>
                            <w:sz w:val="28"/>
                            <w:szCs w:val="28"/>
                            <w:lang w:eastAsia="fi-FI"/>
                          </w:rPr>
                        </w:pPr>
                        <w:r w:rsidRPr="0011144C">
                          <w:rPr>
                            <w:rFonts w:ascii="Times New Roman" w:eastAsia="Times New Roman" w:hAnsi="Times New Roman" w:cs="Times New Roman"/>
                            <w:b/>
                            <w:bCs/>
                            <w:sz w:val="28"/>
                            <w:szCs w:val="28"/>
                            <w:lang w:val="ru" w:eastAsia="fi-FI"/>
                          </w:rPr>
                          <w:t>Академических кредитов</w:t>
                        </w:r>
                      </w:p>
                    </w:tc>
                  </w:tr>
                  <w:tr w:rsidR="00BC0749" w:rsidRPr="0011144C"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D9E2F3"/>
                        <w:hideMark/>
                      </w:tcPr>
                      <w:p w:rsidR="00BC0749" w:rsidRPr="0011144C" w:rsidRDefault="00BC0749" w:rsidP="00BC0749">
                        <w:pPr>
                          <w:tabs>
                            <w:tab w:val="left" w:pos="284"/>
                            <w:tab w:val="left" w:pos="426"/>
                          </w:tabs>
                          <w:spacing w:after="0" w:line="240" w:lineRule="auto"/>
                          <w:jc w:val="both"/>
                          <w:textAlignment w:val="baseline"/>
                          <w:rPr>
                            <w:rFonts w:ascii="Times New Roman" w:eastAsia="Times New Roman" w:hAnsi="Times New Roman" w:cs="Times New Roman"/>
                            <w:b/>
                            <w:bCs/>
                            <w:sz w:val="28"/>
                            <w:szCs w:val="28"/>
                            <w:lang w:val="en-US" w:eastAsia="fi-FI"/>
                          </w:rPr>
                        </w:pPr>
                        <w:r w:rsidRPr="0011144C">
                          <w:rPr>
                            <w:rFonts w:ascii="Times New Roman" w:eastAsia="Times New Roman" w:hAnsi="Times New Roman" w:cs="Times New Roman"/>
                            <w:b/>
                            <w:bCs/>
                            <w:sz w:val="28"/>
                            <w:szCs w:val="28"/>
                            <w:lang w:val="en-US" w:eastAsia="fi-FI"/>
                          </w:rPr>
                          <w:t>ПОДДЕРЖКА ОБУЧАЮЩИХСЯ КАК ЛИЧНОСТЕЙ</w:t>
                        </w:r>
                      </w:p>
                    </w:tc>
                    <w:tc>
                      <w:tcPr>
                        <w:tcW w:w="1417" w:type="dxa"/>
                        <w:tcBorders>
                          <w:top w:val="single" w:sz="6" w:space="0" w:color="auto"/>
                          <w:left w:val="single" w:sz="6" w:space="0" w:color="auto"/>
                          <w:bottom w:val="single" w:sz="6" w:space="0" w:color="auto"/>
                          <w:right w:val="single" w:sz="6" w:space="0" w:color="auto"/>
                        </w:tcBorders>
                        <w:shd w:val="clear" w:color="auto" w:fill="D9E2F3"/>
                        <w:hideMark/>
                      </w:tcPr>
                      <w:p w:rsidR="00BC0749" w:rsidRPr="001B28F2" w:rsidRDefault="00BC0749" w:rsidP="00BC0749">
                        <w:pPr>
                          <w:tabs>
                            <w:tab w:val="left" w:pos="284"/>
                            <w:tab w:val="left" w:pos="426"/>
                          </w:tabs>
                          <w:spacing w:after="0" w:line="240" w:lineRule="auto"/>
                          <w:jc w:val="center"/>
                          <w:textAlignment w:val="baseline"/>
                          <w:rPr>
                            <w:rFonts w:ascii="Times New Roman" w:eastAsia="Times New Roman" w:hAnsi="Times New Roman" w:cs="Times New Roman"/>
                            <w:sz w:val="28"/>
                            <w:szCs w:val="28"/>
                            <w:lang w:val="ru-RU" w:eastAsia="fi-FI"/>
                          </w:rPr>
                        </w:pPr>
                        <w:r w:rsidRPr="0011144C">
                          <w:rPr>
                            <w:rFonts w:ascii="Times New Roman" w:eastAsia="Times New Roman" w:hAnsi="Times New Roman" w:cs="Times New Roman"/>
                            <w:b/>
                            <w:bCs/>
                            <w:sz w:val="28"/>
                            <w:szCs w:val="28"/>
                            <w:lang w:eastAsia="fi-FI"/>
                          </w:rPr>
                          <w:t>1</w:t>
                        </w:r>
                        <w:r>
                          <w:rPr>
                            <w:rFonts w:ascii="Times New Roman" w:eastAsia="Times New Roman" w:hAnsi="Times New Roman" w:cs="Times New Roman"/>
                            <w:b/>
                            <w:bCs/>
                            <w:sz w:val="28"/>
                            <w:szCs w:val="28"/>
                            <w:lang w:val="ru-RU" w:eastAsia="fi-FI"/>
                          </w:rPr>
                          <w:t>7</w:t>
                        </w:r>
                      </w:p>
                    </w:tc>
                  </w:tr>
                  <w:tr w:rsidR="00BC0749" w:rsidRPr="0011144C"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auto"/>
                        <w:hideMark/>
                      </w:tcPr>
                      <w:p w:rsidR="00BC0749" w:rsidRPr="0011144C" w:rsidRDefault="00D038FF" w:rsidP="00BC0749">
                        <w:pPr>
                          <w:tabs>
                            <w:tab w:val="left" w:pos="284"/>
                            <w:tab w:val="left" w:pos="426"/>
                          </w:tabs>
                          <w:spacing w:after="0" w:line="240" w:lineRule="auto"/>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val="ru" w:eastAsia="fi-FI"/>
                          </w:rPr>
                          <w:t xml:space="preserve">Психология в образовании и концепции взаимодействия и коммуникации </w:t>
                        </w:r>
                        <w:r w:rsidR="00BC0749" w:rsidRPr="0011144C">
                          <w:rPr>
                            <w:rFonts w:ascii="Times New Roman" w:eastAsia="Times New Roman" w:hAnsi="Times New Roman" w:cs="Times New Roman"/>
                            <w:sz w:val="28"/>
                            <w:szCs w:val="28"/>
                            <w:lang w:val="ru" w:eastAsia="fi-FI"/>
                          </w:rPr>
                          <w:t> </w:t>
                        </w:r>
                      </w:p>
                    </w:tc>
                    <w:tc>
                      <w:tcPr>
                        <w:tcW w:w="1417" w:type="dxa"/>
                        <w:tcBorders>
                          <w:top w:val="single" w:sz="6" w:space="0" w:color="auto"/>
                          <w:left w:val="single" w:sz="6" w:space="0" w:color="auto"/>
                          <w:bottom w:val="single" w:sz="6" w:space="0" w:color="auto"/>
                          <w:right w:val="single" w:sz="6" w:space="0" w:color="auto"/>
                        </w:tcBorders>
                        <w:shd w:val="clear" w:color="auto" w:fill="auto"/>
                        <w:hideMark/>
                      </w:tcPr>
                      <w:p w:rsidR="00BC0749" w:rsidRPr="00302E15" w:rsidRDefault="00302E15" w:rsidP="00BC0749">
                        <w:pPr>
                          <w:tabs>
                            <w:tab w:val="left" w:pos="284"/>
                            <w:tab w:val="left" w:pos="426"/>
                          </w:tabs>
                          <w:spacing w:after="0" w:line="240" w:lineRule="auto"/>
                          <w:jc w:val="center"/>
                          <w:textAlignment w:val="baseline"/>
                          <w:rPr>
                            <w:rFonts w:ascii="Times New Roman" w:eastAsia="Times New Roman" w:hAnsi="Times New Roman" w:cs="Times New Roman"/>
                            <w:sz w:val="28"/>
                            <w:szCs w:val="28"/>
                            <w:lang w:val="en-GB" w:eastAsia="fi-FI"/>
                          </w:rPr>
                        </w:pPr>
                        <w:r>
                          <w:rPr>
                            <w:rFonts w:ascii="Times New Roman" w:eastAsia="Times New Roman" w:hAnsi="Times New Roman" w:cs="Times New Roman"/>
                            <w:sz w:val="28"/>
                            <w:szCs w:val="28"/>
                            <w:lang w:val="en-GB" w:eastAsia="fi-FI"/>
                          </w:rPr>
                          <w:t>4</w:t>
                        </w:r>
                      </w:p>
                    </w:tc>
                  </w:tr>
                  <w:tr w:rsidR="00BC0749" w:rsidRPr="0011144C"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auto"/>
                        <w:hideMark/>
                      </w:tcPr>
                      <w:p w:rsidR="00BC0749" w:rsidRPr="0011144C" w:rsidRDefault="00BC0749" w:rsidP="00BC0749">
                        <w:pPr>
                          <w:tabs>
                            <w:tab w:val="left" w:pos="284"/>
                            <w:tab w:val="left" w:pos="426"/>
                          </w:tabs>
                          <w:spacing w:after="0" w:line="240" w:lineRule="auto"/>
                          <w:textAlignment w:val="baseline"/>
                          <w:rPr>
                            <w:rFonts w:ascii="Times New Roman" w:eastAsia="Times New Roman" w:hAnsi="Times New Roman" w:cs="Times New Roman"/>
                            <w:sz w:val="28"/>
                            <w:szCs w:val="28"/>
                            <w:lang w:val="ru-RU" w:eastAsia="fi-FI"/>
                          </w:rPr>
                        </w:pPr>
                        <w:r w:rsidRPr="0011144C">
                          <w:rPr>
                            <w:rFonts w:ascii="Times New Roman" w:eastAsia="Times New Roman" w:hAnsi="Times New Roman" w:cs="Times New Roman"/>
                            <w:sz w:val="28"/>
                            <w:szCs w:val="28"/>
                            <w:lang w:val="ru" w:eastAsia="fi-FI"/>
                          </w:rPr>
                          <w:t>Наука об образовании и ключевые теории обучения</w:t>
                        </w:r>
                      </w:p>
                    </w:tc>
                    <w:tc>
                      <w:tcPr>
                        <w:tcW w:w="1417" w:type="dxa"/>
                        <w:tcBorders>
                          <w:top w:val="single" w:sz="6" w:space="0" w:color="auto"/>
                          <w:left w:val="single" w:sz="6" w:space="0" w:color="auto"/>
                          <w:bottom w:val="single" w:sz="6" w:space="0" w:color="auto"/>
                          <w:right w:val="single" w:sz="6" w:space="0" w:color="auto"/>
                        </w:tcBorders>
                        <w:shd w:val="clear" w:color="auto" w:fill="auto"/>
                        <w:hideMark/>
                      </w:tcPr>
                      <w:p w:rsidR="00BC0749" w:rsidRPr="0011144C" w:rsidRDefault="00BC0749" w:rsidP="00BC0749">
                        <w:pPr>
                          <w:tabs>
                            <w:tab w:val="left" w:pos="284"/>
                            <w:tab w:val="left" w:pos="426"/>
                          </w:tabs>
                          <w:spacing w:after="0" w:line="240" w:lineRule="auto"/>
                          <w:jc w:val="center"/>
                          <w:textAlignment w:val="baseline"/>
                          <w:rPr>
                            <w:rFonts w:ascii="Times New Roman" w:eastAsia="Times New Roman" w:hAnsi="Times New Roman" w:cs="Times New Roman"/>
                            <w:sz w:val="28"/>
                            <w:szCs w:val="28"/>
                            <w:lang w:eastAsia="fi-FI"/>
                          </w:rPr>
                        </w:pPr>
                        <w:r w:rsidRPr="0011144C">
                          <w:rPr>
                            <w:rFonts w:ascii="Times New Roman" w:eastAsia="Times New Roman" w:hAnsi="Times New Roman" w:cs="Times New Roman"/>
                            <w:sz w:val="28"/>
                            <w:szCs w:val="28"/>
                            <w:lang w:val="ru" w:eastAsia="fi-FI"/>
                          </w:rPr>
                          <w:t>3</w:t>
                        </w:r>
                      </w:p>
                    </w:tc>
                  </w:tr>
                  <w:tr w:rsidR="00BC0749" w:rsidRPr="0011144C"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auto"/>
                        <w:hideMark/>
                      </w:tcPr>
                      <w:p w:rsidR="00BC0749" w:rsidRPr="0011144C" w:rsidRDefault="00BC0749" w:rsidP="00BC0749">
                        <w:pPr>
                          <w:tabs>
                            <w:tab w:val="left" w:pos="284"/>
                            <w:tab w:val="left" w:pos="426"/>
                          </w:tabs>
                          <w:spacing w:after="0" w:line="240" w:lineRule="auto"/>
                          <w:textAlignment w:val="baseline"/>
                          <w:rPr>
                            <w:rFonts w:ascii="Times New Roman" w:eastAsia="Times New Roman" w:hAnsi="Times New Roman" w:cs="Times New Roman"/>
                            <w:sz w:val="28"/>
                            <w:szCs w:val="28"/>
                            <w:lang w:val="ru-RU" w:eastAsia="fi-FI"/>
                          </w:rPr>
                        </w:pPr>
                        <w:r w:rsidRPr="0011144C">
                          <w:rPr>
                            <w:rFonts w:ascii="Times New Roman" w:eastAsia="Times New Roman" w:hAnsi="Times New Roman" w:cs="Times New Roman"/>
                            <w:sz w:val="28"/>
                            <w:szCs w:val="28"/>
                            <w:lang w:val="ru" w:eastAsia="fi-FI"/>
                          </w:rPr>
                          <w:t>Возрастные и физиологические особенности развития детей</w:t>
                        </w:r>
                      </w:p>
                    </w:tc>
                    <w:tc>
                      <w:tcPr>
                        <w:tcW w:w="1417" w:type="dxa"/>
                        <w:tcBorders>
                          <w:top w:val="single" w:sz="6" w:space="0" w:color="auto"/>
                          <w:left w:val="single" w:sz="6" w:space="0" w:color="auto"/>
                          <w:bottom w:val="single" w:sz="6" w:space="0" w:color="auto"/>
                          <w:right w:val="single" w:sz="6" w:space="0" w:color="auto"/>
                        </w:tcBorders>
                        <w:shd w:val="clear" w:color="auto" w:fill="auto"/>
                        <w:hideMark/>
                      </w:tcPr>
                      <w:p w:rsidR="00BC0749" w:rsidRPr="0011144C" w:rsidRDefault="00BC0749" w:rsidP="00BC0749">
                        <w:pPr>
                          <w:tabs>
                            <w:tab w:val="left" w:pos="284"/>
                            <w:tab w:val="left" w:pos="426"/>
                          </w:tabs>
                          <w:spacing w:after="0" w:line="240" w:lineRule="auto"/>
                          <w:jc w:val="center"/>
                          <w:textAlignment w:val="baseline"/>
                          <w:rPr>
                            <w:rFonts w:ascii="Times New Roman" w:eastAsia="Times New Roman" w:hAnsi="Times New Roman" w:cs="Times New Roman"/>
                            <w:sz w:val="28"/>
                            <w:szCs w:val="28"/>
                            <w:lang w:eastAsia="fi-FI"/>
                          </w:rPr>
                        </w:pPr>
                        <w:r w:rsidRPr="0011144C">
                          <w:rPr>
                            <w:rFonts w:ascii="Times New Roman" w:eastAsia="Times New Roman" w:hAnsi="Times New Roman" w:cs="Times New Roman"/>
                            <w:sz w:val="28"/>
                            <w:szCs w:val="28"/>
                            <w:lang w:val="ru" w:eastAsia="fi-FI"/>
                          </w:rPr>
                          <w:t>3</w:t>
                        </w:r>
                      </w:p>
                    </w:tc>
                  </w:tr>
                  <w:tr w:rsidR="00BC0749" w:rsidRPr="0011144C"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auto"/>
                        <w:hideMark/>
                      </w:tcPr>
                      <w:p w:rsidR="00BC0749" w:rsidRPr="0011144C" w:rsidRDefault="00BC0749" w:rsidP="00BC0749">
                        <w:pPr>
                          <w:tabs>
                            <w:tab w:val="left" w:pos="284"/>
                            <w:tab w:val="left" w:pos="426"/>
                          </w:tabs>
                          <w:spacing w:after="0" w:line="240" w:lineRule="auto"/>
                          <w:textAlignment w:val="baseline"/>
                          <w:rPr>
                            <w:rFonts w:ascii="Times New Roman" w:eastAsia="Times New Roman" w:hAnsi="Times New Roman" w:cs="Times New Roman"/>
                            <w:sz w:val="28"/>
                            <w:szCs w:val="28"/>
                            <w:lang w:eastAsia="fi-FI"/>
                          </w:rPr>
                        </w:pPr>
                        <w:r w:rsidRPr="0011144C">
                          <w:rPr>
                            <w:rFonts w:ascii="Times New Roman" w:eastAsia="Times New Roman" w:hAnsi="Times New Roman" w:cs="Times New Roman"/>
                            <w:sz w:val="28"/>
                            <w:szCs w:val="28"/>
                            <w:lang w:val="ru" w:eastAsia="fi-FI"/>
                          </w:rPr>
                          <w:t>Инклюзивная образовательная среда </w:t>
                        </w:r>
                      </w:p>
                    </w:tc>
                    <w:tc>
                      <w:tcPr>
                        <w:tcW w:w="1417" w:type="dxa"/>
                        <w:tcBorders>
                          <w:top w:val="single" w:sz="6" w:space="0" w:color="auto"/>
                          <w:left w:val="single" w:sz="6" w:space="0" w:color="auto"/>
                          <w:bottom w:val="single" w:sz="6" w:space="0" w:color="auto"/>
                          <w:right w:val="single" w:sz="6" w:space="0" w:color="auto"/>
                        </w:tcBorders>
                        <w:shd w:val="clear" w:color="auto" w:fill="auto"/>
                        <w:hideMark/>
                      </w:tcPr>
                      <w:p w:rsidR="00BC0749" w:rsidRPr="0011144C" w:rsidRDefault="00BC0749" w:rsidP="00BC0749">
                        <w:pPr>
                          <w:tabs>
                            <w:tab w:val="left" w:pos="284"/>
                            <w:tab w:val="left" w:pos="426"/>
                          </w:tabs>
                          <w:spacing w:after="0" w:line="240" w:lineRule="auto"/>
                          <w:jc w:val="center"/>
                          <w:textAlignment w:val="baseline"/>
                          <w:rPr>
                            <w:rFonts w:ascii="Times New Roman" w:eastAsia="Times New Roman" w:hAnsi="Times New Roman" w:cs="Times New Roman"/>
                            <w:sz w:val="28"/>
                            <w:szCs w:val="28"/>
                            <w:lang w:eastAsia="fi-FI"/>
                          </w:rPr>
                        </w:pPr>
                        <w:r w:rsidRPr="0011144C">
                          <w:rPr>
                            <w:rFonts w:ascii="Times New Roman" w:eastAsia="Times New Roman" w:hAnsi="Times New Roman" w:cs="Times New Roman"/>
                            <w:sz w:val="28"/>
                            <w:szCs w:val="28"/>
                            <w:lang w:val="ru" w:eastAsia="fi-FI"/>
                          </w:rPr>
                          <w:t>3</w:t>
                        </w:r>
                      </w:p>
                    </w:tc>
                  </w:tr>
                  <w:tr w:rsidR="00BC0749" w:rsidRPr="0011144C"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auto"/>
                      </w:tcPr>
                      <w:p w:rsidR="00BC0749" w:rsidRPr="0011144C" w:rsidRDefault="00BC0749" w:rsidP="00BC0749">
                        <w:pPr>
                          <w:tabs>
                            <w:tab w:val="left" w:pos="284"/>
                            <w:tab w:val="left" w:pos="426"/>
                          </w:tabs>
                          <w:spacing w:after="0" w:line="240" w:lineRule="auto"/>
                          <w:textAlignment w:val="baseline"/>
                          <w:rPr>
                            <w:rFonts w:ascii="Times New Roman" w:eastAsia="Times New Roman" w:hAnsi="Times New Roman" w:cs="Times New Roman"/>
                            <w:sz w:val="28"/>
                            <w:szCs w:val="28"/>
                            <w:lang w:val="ru-RU" w:eastAsia="fi-FI"/>
                          </w:rPr>
                        </w:pPr>
                        <w:r w:rsidRPr="0011144C">
                          <w:rPr>
                            <w:rFonts w:ascii="Times New Roman" w:eastAsia="Times New Roman" w:hAnsi="Times New Roman" w:cs="Times New Roman"/>
                            <w:sz w:val="28"/>
                            <w:szCs w:val="28"/>
                            <w:lang w:val="ru" w:eastAsia="fi-FI"/>
                          </w:rPr>
                          <w:t>Планирование преподавания и индивидуализация обучения </w:t>
                        </w:r>
                      </w:p>
                    </w:tc>
                    <w:tc>
                      <w:tcPr>
                        <w:tcW w:w="1417" w:type="dxa"/>
                        <w:tcBorders>
                          <w:top w:val="single" w:sz="6" w:space="0" w:color="auto"/>
                          <w:left w:val="single" w:sz="6" w:space="0" w:color="auto"/>
                          <w:bottom w:val="single" w:sz="6" w:space="0" w:color="auto"/>
                          <w:right w:val="single" w:sz="6" w:space="0" w:color="auto"/>
                        </w:tcBorders>
                        <w:shd w:val="clear" w:color="auto" w:fill="auto"/>
                      </w:tcPr>
                      <w:p w:rsidR="00BC0749" w:rsidRPr="0011144C" w:rsidRDefault="00BC0749" w:rsidP="00BC0749">
                        <w:pPr>
                          <w:tabs>
                            <w:tab w:val="left" w:pos="284"/>
                            <w:tab w:val="left" w:pos="426"/>
                          </w:tabs>
                          <w:spacing w:after="0" w:line="240" w:lineRule="auto"/>
                          <w:jc w:val="center"/>
                          <w:textAlignment w:val="baseline"/>
                          <w:rPr>
                            <w:rFonts w:ascii="Times New Roman" w:eastAsia="Times New Roman" w:hAnsi="Times New Roman" w:cs="Times New Roman"/>
                            <w:sz w:val="28"/>
                            <w:szCs w:val="28"/>
                            <w:lang w:eastAsia="fi-FI"/>
                          </w:rPr>
                        </w:pPr>
                        <w:r w:rsidRPr="0011144C">
                          <w:rPr>
                            <w:rFonts w:ascii="Times New Roman" w:eastAsia="Times New Roman" w:hAnsi="Times New Roman" w:cs="Times New Roman"/>
                            <w:sz w:val="28"/>
                            <w:szCs w:val="28"/>
                            <w:lang w:val="ru" w:eastAsia="fi-FI"/>
                          </w:rPr>
                          <w:t>4</w:t>
                        </w:r>
                      </w:p>
                    </w:tc>
                  </w:tr>
                  <w:tr w:rsidR="00BC0749" w:rsidRPr="0011144C"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rsidR="00BC0749" w:rsidRPr="0011144C" w:rsidRDefault="00BC0749" w:rsidP="00BC0749">
                        <w:pPr>
                          <w:tabs>
                            <w:tab w:val="left" w:pos="284"/>
                            <w:tab w:val="left" w:pos="426"/>
                          </w:tabs>
                          <w:spacing w:after="0" w:line="240" w:lineRule="auto"/>
                          <w:jc w:val="both"/>
                          <w:textAlignment w:val="baseline"/>
                          <w:rPr>
                            <w:rFonts w:ascii="Times New Roman" w:eastAsia="Times New Roman" w:hAnsi="Times New Roman" w:cs="Times New Roman"/>
                            <w:b/>
                            <w:bCs/>
                            <w:sz w:val="28"/>
                            <w:szCs w:val="28"/>
                            <w:lang w:val="ru-RU" w:eastAsia="fi-FI"/>
                          </w:rPr>
                        </w:pPr>
                        <w:r w:rsidRPr="0011144C">
                          <w:rPr>
                            <w:rFonts w:ascii="Times New Roman" w:eastAsia="Times New Roman" w:hAnsi="Times New Roman" w:cs="Times New Roman"/>
                            <w:b/>
                            <w:bCs/>
                            <w:sz w:val="28"/>
                            <w:szCs w:val="28"/>
                            <w:lang w:val="ru-RU" w:eastAsia="fi-FI"/>
                          </w:rPr>
                          <w:t>ПРЕПОДАВАНИЕ И ОЦЕНИВАНИЕ ДЛЯ ОБУЧЕНИЯ</w:t>
                        </w:r>
                      </w:p>
                    </w:tc>
                    <w:tc>
                      <w:tcPr>
                        <w:tcW w:w="1417"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rsidR="00BC0749" w:rsidRPr="0011144C" w:rsidRDefault="00BC0749" w:rsidP="00BC0749">
                        <w:pPr>
                          <w:tabs>
                            <w:tab w:val="left" w:pos="284"/>
                            <w:tab w:val="left" w:pos="426"/>
                          </w:tabs>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b/>
                            <w:bCs/>
                            <w:sz w:val="28"/>
                            <w:szCs w:val="28"/>
                            <w:lang w:val="ru" w:eastAsia="fi-FI"/>
                          </w:rPr>
                          <w:t>9</w:t>
                        </w:r>
                      </w:p>
                    </w:tc>
                  </w:tr>
                  <w:tr w:rsidR="00BC0749" w:rsidRPr="0011144C"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auto"/>
                        <w:hideMark/>
                      </w:tcPr>
                      <w:p w:rsidR="00BC0749" w:rsidRPr="0011144C" w:rsidRDefault="00BC0749" w:rsidP="00BC0749">
                        <w:pPr>
                          <w:tabs>
                            <w:tab w:val="left" w:pos="284"/>
                            <w:tab w:val="left" w:pos="426"/>
                          </w:tabs>
                          <w:spacing w:after="0" w:line="240" w:lineRule="auto"/>
                          <w:textAlignment w:val="baseline"/>
                          <w:rPr>
                            <w:rFonts w:ascii="Times New Roman" w:eastAsia="Times New Roman" w:hAnsi="Times New Roman" w:cs="Times New Roman"/>
                            <w:sz w:val="28"/>
                            <w:szCs w:val="28"/>
                            <w:lang w:eastAsia="fi-FI"/>
                          </w:rPr>
                        </w:pPr>
                        <w:r w:rsidRPr="0011144C">
                          <w:rPr>
                            <w:rFonts w:ascii="Times New Roman" w:eastAsia="Times New Roman" w:hAnsi="Times New Roman" w:cs="Times New Roman"/>
                            <w:sz w:val="28"/>
                            <w:szCs w:val="28"/>
                            <w:lang w:val="ru" w:eastAsia="fi-FI"/>
                          </w:rPr>
                          <w:t>Методы и технологии преподавания </w:t>
                        </w:r>
                      </w:p>
                    </w:tc>
                    <w:tc>
                      <w:tcPr>
                        <w:tcW w:w="1417" w:type="dxa"/>
                        <w:tcBorders>
                          <w:top w:val="single" w:sz="6" w:space="0" w:color="auto"/>
                          <w:left w:val="single" w:sz="6" w:space="0" w:color="auto"/>
                          <w:bottom w:val="single" w:sz="6" w:space="0" w:color="auto"/>
                          <w:right w:val="single" w:sz="6" w:space="0" w:color="auto"/>
                        </w:tcBorders>
                        <w:shd w:val="clear" w:color="auto" w:fill="auto"/>
                        <w:hideMark/>
                      </w:tcPr>
                      <w:p w:rsidR="00BC0749" w:rsidRPr="0011144C" w:rsidRDefault="00BC0749" w:rsidP="00BC0749">
                        <w:pPr>
                          <w:tabs>
                            <w:tab w:val="left" w:pos="284"/>
                            <w:tab w:val="left" w:pos="426"/>
                          </w:tabs>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val="ru" w:eastAsia="fi-FI"/>
                          </w:rPr>
                          <w:t>5</w:t>
                        </w:r>
                      </w:p>
                    </w:tc>
                  </w:tr>
                  <w:tr w:rsidR="00BC0749" w:rsidRPr="0011144C"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auto"/>
                        <w:hideMark/>
                      </w:tcPr>
                      <w:p w:rsidR="00BC0749" w:rsidRPr="0011144C" w:rsidRDefault="00BC0749" w:rsidP="00BC0749">
                        <w:pPr>
                          <w:tabs>
                            <w:tab w:val="left" w:pos="284"/>
                            <w:tab w:val="left" w:pos="426"/>
                          </w:tabs>
                          <w:spacing w:after="0" w:line="240" w:lineRule="auto"/>
                          <w:textAlignment w:val="baseline"/>
                          <w:rPr>
                            <w:rFonts w:ascii="Times New Roman" w:eastAsia="Times New Roman" w:hAnsi="Times New Roman" w:cs="Times New Roman"/>
                            <w:sz w:val="28"/>
                            <w:szCs w:val="28"/>
                            <w:lang w:val="en-US" w:eastAsia="fi-FI"/>
                          </w:rPr>
                        </w:pPr>
                        <w:r w:rsidRPr="0011144C">
                          <w:rPr>
                            <w:rFonts w:ascii="Times New Roman" w:eastAsia="Times New Roman" w:hAnsi="Times New Roman" w:cs="Times New Roman"/>
                            <w:sz w:val="28"/>
                            <w:szCs w:val="28"/>
                            <w:lang w:val="ru" w:eastAsia="fi-FI"/>
                          </w:rPr>
                          <w:t>Оценивание и развитие </w:t>
                        </w:r>
                      </w:p>
                    </w:tc>
                    <w:tc>
                      <w:tcPr>
                        <w:tcW w:w="1417" w:type="dxa"/>
                        <w:tcBorders>
                          <w:top w:val="single" w:sz="6" w:space="0" w:color="auto"/>
                          <w:left w:val="single" w:sz="6" w:space="0" w:color="auto"/>
                          <w:bottom w:val="single" w:sz="6" w:space="0" w:color="auto"/>
                          <w:right w:val="single" w:sz="6" w:space="0" w:color="auto"/>
                        </w:tcBorders>
                        <w:shd w:val="clear" w:color="auto" w:fill="auto"/>
                        <w:hideMark/>
                      </w:tcPr>
                      <w:p w:rsidR="00BC0749" w:rsidRPr="0011144C" w:rsidRDefault="00BC0749" w:rsidP="00BC0749">
                        <w:pPr>
                          <w:tabs>
                            <w:tab w:val="left" w:pos="284"/>
                            <w:tab w:val="left" w:pos="426"/>
                          </w:tabs>
                          <w:spacing w:after="0" w:line="240" w:lineRule="auto"/>
                          <w:jc w:val="center"/>
                          <w:textAlignment w:val="baseline"/>
                          <w:rPr>
                            <w:rFonts w:ascii="Times New Roman" w:eastAsia="Times New Roman" w:hAnsi="Times New Roman" w:cs="Times New Roman"/>
                            <w:sz w:val="28"/>
                            <w:szCs w:val="28"/>
                            <w:lang w:val="en-US" w:eastAsia="fi-FI"/>
                          </w:rPr>
                        </w:pPr>
                        <w:r w:rsidRPr="0011144C">
                          <w:rPr>
                            <w:rFonts w:ascii="Times New Roman" w:eastAsia="Times New Roman" w:hAnsi="Times New Roman" w:cs="Times New Roman"/>
                            <w:sz w:val="28"/>
                            <w:szCs w:val="28"/>
                            <w:lang w:val="ru" w:eastAsia="fi-FI"/>
                          </w:rPr>
                          <w:t>4</w:t>
                        </w:r>
                      </w:p>
                    </w:tc>
                  </w:tr>
                  <w:tr w:rsidR="00BC0749" w:rsidRPr="0011144C"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rsidR="00BC0749" w:rsidRPr="0011144C" w:rsidRDefault="00BC0749" w:rsidP="00BC0749">
                        <w:pPr>
                          <w:tabs>
                            <w:tab w:val="left" w:pos="284"/>
                            <w:tab w:val="left" w:pos="426"/>
                          </w:tabs>
                          <w:spacing w:after="0" w:line="240" w:lineRule="auto"/>
                          <w:jc w:val="both"/>
                          <w:textAlignment w:val="baseline"/>
                          <w:rPr>
                            <w:rFonts w:ascii="Times New Roman" w:eastAsia="Times New Roman" w:hAnsi="Times New Roman" w:cs="Times New Roman"/>
                            <w:b/>
                            <w:bCs/>
                            <w:sz w:val="28"/>
                            <w:szCs w:val="28"/>
                            <w:lang w:val="en-US" w:eastAsia="fi-FI"/>
                          </w:rPr>
                        </w:pPr>
                        <w:r w:rsidRPr="0011144C">
                          <w:rPr>
                            <w:rFonts w:ascii="Times New Roman" w:eastAsia="Times New Roman" w:hAnsi="Times New Roman" w:cs="Times New Roman"/>
                            <w:b/>
                            <w:bCs/>
                            <w:sz w:val="28"/>
                            <w:szCs w:val="28"/>
                            <w:lang w:val="en-US" w:eastAsia="fi-FI"/>
                          </w:rPr>
                          <w:t>УЧИТЕЛЬ КАК РЕФЛЕКСИРУЮЩИЙ ПРАКТИК</w:t>
                        </w:r>
                      </w:p>
                    </w:tc>
                    <w:tc>
                      <w:tcPr>
                        <w:tcW w:w="1417"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rsidR="00BC0749" w:rsidRPr="0011144C" w:rsidRDefault="00BC0749" w:rsidP="00BC0749">
                        <w:pPr>
                          <w:tabs>
                            <w:tab w:val="left" w:pos="284"/>
                            <w:tab w:val="left" w:pos="426"/>
                          </w:tabs>
                          <w:spacing w:after="0" w:line="240" w:lineRule="auto"/>
                          <w:jc w:val="center"/>
                          <w:textAlignment w:val="baseline"/>
                          <w:rPr>
                            <w:rFonts w:ascii="Times New Roman" w:eastAsia="Times New Roman" w:hAnsi="Times New Roman" w:cs="Times New Roman"/>
                            <w:sz w:val="28"/>
                            <w:szCs w:val="28"/>
                            <w:lang w:val="en-US" w:eastAsia="fi-FI"/>
                          </w:rPr>
                        </w:pPr>
                        <w:r>
                          <w:rPr>
                            <w:rFonts w:ascii="Times New Roman" w:eastAsia="Times New Roman" w:hAnsi="Times New Roman" w:cs="Times New Roman"/>
                            <w:b/>
                            <w:bCs/>
                            <w:sz w:val="28"/>
                            <w:szCs w:val="28"/>
                            <w:lang w:val="ru" w:eastAsia="fi-FI"/>
                          </w:rPr>
                          <w:t>9</w:t>
                        </w:r>
                      </w:p>
                    </w:tc>
                  </w:tr>
                  <w:tr w:rsidR="00BC0749" w:rsidRPr="0011144C"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FFFFFF" w:themeFill="background1"/>
                      </w:tcPr>
                      <w:p w:rsidR="00BC0749" w:rsidRPr="0011144C" w:rsidRDefault="00BC0749" w:rsidP="00BC0749">
                        <w:pPr>
                          <w:tabs>
                            <w:tab w:val="left" w:pos="284"/>
                            <w:tab w:val="left" w:pos="426"/>
                          </w:tabs>
                          <w:spacing w:after="0" w:line="240" w:lineRule="auto"/>
                          <w:jc w:val="both"/>
                          <w:textAlignment w:val="baseline"/>
                          <w:rPr>
                            <w:rFonts w:ascii="Times New Roman" w:eastAsia="Times New Roman" w:hAnsi="Times New Roman" w:cs="Times New Roman"/>
                            <w:sz w:val="28"/>
                            <w:szCs w:val="28"/>
                            <w:lang w:val="en-US" w:eastAsia="fi-FI"/>
                          </w:rPr>
                        </w:pPr>
                        <w:r w:rsidRPr="0011144C">
                          <w:rPr>
                            <w:rFonts w:ascii="Times New Roman" w:eastAsia="Times New Roman" w:hAnsi="Times New Roman" w:cs="Times New Roman"/>
                            <w:sz w:val="28"/>
                            <w:szCs w:val="28"/>
                            <w:lang w:val="ru" w:eastAsia="fi-FI"/>
                          </w:rPr>
                          <w:t>Педагогические исследования</w:t>
                        </w:r>
                      </w:p>
                    </w:tc>
                    <w:tc>
                      <w:tcPr>
                        <w:tcW w:w="1417" w:type="dxa"/>
                        <w:tcBorders>
                          <w:top w:val="single" w:sz="6" w:space="0" w:color="auto"/>
                          <w:left w:val="single" w:sz="6" w:space="0" w:color="auto"/>
                          <w:bottom w:val="single" w:sz="6" w:space="0" w:color="auto"/>
                          <w:right w:val="single" w:sz="6" w:space="0" w:color="auto"/>
                        </w:tcBorders>
                        <w:shd w:val="clear" w:color="auto" w:fill="FFFFFF" w:themeFill="background1"/>
                      </w:tcPr>
                      <w:p w:rsidR="00BC0749" w:rsidRPr="0011144C" w:rsidRDefault="00BC0749" w:rsidP="00BC0749">
                        <w:pPr>
                          <w:tabs>
                            <w:tab w:val="left" w:pos="284"/>
                            <w:tab w:val="left" w:pos="426"/>
                          </w:tabs>
                          <w:spacing w:after="0" w:line="240" w:lineRule="auto"/>
                          <w:jc w:val="center"/>
                          <w:textAlignment w:val="baseline"/>
                          <w:rPr>
                            <w:rFonts w:ascii="Times New Roman" w:eastAsia="Times New Roman" w:hAnsi="Times New Roman" w:cs="Times New Roman"/>
                            <w:sz w:val="28"/>
                            <w:szCs w:val="28"/>
                            <w:lang w:val="en-US" w:eastAsia="fi-FI"/>
                          </w:rPr>
                        </w:pPr>
                        <w:r>
                          <w:rPr>
                            <w:rFonts w:ascii="Times New Roman" w:eastAsia="Times New Roman" w:hAnsi="Times New Roman" w:cs="Times New Roman"/>
                            <w:sz w:val="28"/>
                            <w:szCs w:val="28"/>
                            <w:lang w:val="ru" w:eastAsia="fi-FI"/>
                          </w:rPr>
                          <w:t>4</w:t>
                        </w:r>
                      </w:p>
                    </w:tc>
                  </w:tr>
                  <w:tr w:rsidR="00BC0749" w:rsidRPr="0011144C"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FFFFFF" w:themeFill="background1"/>
                      </w:tcPr>
                      <w:p w:rsidR="00BC0749" w:rsidRPr="0011144C" w:rsidRDefault="00BC0749" w:rsidP="00BC0749">
                        <w:pPr>
                          <w:tabs>
                            <w:tab w:val="left" w:pos="284"/>
                            <w:tab w:val="left" w:pos="426"/>
                          </w:tabs>
                          <w:spacing w:after="0" w:line="240" w:lineRule="auto"/>
                          <w:jc w:val="both"/>
                          <w:textAlignment w:val="baseline"/>
                          <w:rPr>
                            <w:rFonts w:ascii="Times New Roman" w:eastAsia="Times New Roman" w:hAnsi="Times New Roman" w:cs="Times New Roman"/>
                            <w:sz w:val="28"/>
                            <w:szCs w:val="28"/>
                            <w:lang w:val="en-US" w:eastAsia="fi-FI"/>
                          </w:rPr>
                        </w:pPr>
                        <w:r w:rsidRPr="0011144C">
                          <w:rPr>
                            <w:rFonts w:ascii="Times New Roman" w:eastAsia="Times New Roman" w:hAnsi="Times New Roman" w:cs="Times New Roman"/>
                            <w:sz w:val="28"/>
                            <w:szCs w:val="28"/>
                            <w:lang w:val="ru" w:eastAsia="fi-FI"/>
                          </w:rPr>
                          <w:t>Исследования, развитие и инновации </w:t>
                        </w:r>
                      </w:p>
                    </w:tc>
                    <w:tc>
                      <w:tcPr>
                        <w:tcW w:w="1417" w:type="dxa"/>
                        <w:tcBorders>
                          <w:top w:val="single" w:sz="6" w:space="0" w:color="auto"/>
                          <w:left w:val="single" w:sz="6" w:space="0" w:color="auto"/>
                          <w:bottom w:val="single" w:sz="6" w:space="0" w:color="auto"/>
                          <w:right w:val="single" w:sz="6" w:space="0" w:color="auto"/>
                        </w:tcBorders>
                        <w:shd w:val="clear" w:color="auto" w:fill="FFFFFF" w:themeFill="background1"/>
                      </w:tcPr>
                      <w:p w:rsidR="00BC0749" w:rsidRPr="0011144C" w:rsidRDefault="00BC0749" w:rsidP="00BC0749">
                        <w:pPr>
                          <w:tabs>
                            <w:tab w:val="left" w:pos="284"/>
                            <w:tab w:val="left" w:pos="426"/>
                          </w:tabs>
                          <w:spacing w:after="0" w:line="240" w:lineRule="auto"/>
                          <w:jc w:val="center"/>
                          <w:textAlignment w:val="baseline"/>
                          <w:rPr>
                            <w:rFonts w:ascii="Times New Roman" w:eastAsia="Times New Roman" w:hAnsi="Times New Roman" w:cs="Times New Roman"/>
                            <w:sz w:val="28"/>
                            <w:szCs w:val="28"/>
                            <w:lang w:val="en-US" w:eastAsia="fi-FI"/>
                          </w:rPr>
                        </w:pPr>
                        <w:r w:rsidRPr="0011144C">
                          <w:rPr>
                            <w:rFonts w:ascii="Times New Roman" w:eastAsia="Times New Roman" w:hAnsi="Times New Roman" w:cs="Times New Roman"/>
                            <w:sz w:val="28"/>
                            <w:szCs w:val="28"/>
                            <w:lang w:val="ru" w:eastAsia="fi-FI"/>
                          </w:rPr>
                          <w:t>5</w:t>
                        </w:r>
                      </w:p>
                    </w:tc>
                  </w:tr>
                  <w:tr w:rsidR="00BC0749" w:rsidRPr="0011144C"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D9E2F3" w:themeFill="accent1" w:themeFillTint="33"/>
                      </w:tcPr>
                      <w:p w:rsidR="00BC0749" w:rsidRPr="001B28F2" w:rsidRDefault="00BC0749" w:rsidP="00BC0749">
                        <w:pPr>
                          <w:tabs>
                            <w:tab w:val="left" w:pos="284"/>
                            <w:tab w:val="left" w:pos="426"/>
                          </w:tabs>
                          <w:spacing w:after="0" w:line="240" w:lineRule="auto"/>
                          <w:textAlignment w:val="baseline"/>
                          <w:rPr>
                            <w:rFonts w:ascii="Times New Roman" w:eastAsia="Times New Roman" w:hAnsi="Times New Roman" w:cs="Times New Roman"/>
                            <w:b/>
                            <w:bCs/>
                            <w:sz w:val="28"/>
                            <w:szCs w:val="28"/>
                            <w:lang w:val="ru-RU" w:eastAsia="fi-FI"/>
                          </w:rPr>
                        </w:pPr>
                        <w:r w:rsidRPr="001B28F2">
                          <w:rPr>
                            <w:rFonts w:ascii="Times New Roman" w:eastAsia="Times New Roman" w:hAnsi="Times New Roman" w:cs="Times New Roman"/>
                            <w:b/>
                            <w:bCs/>
                            <w:sz w:val="28"/>
                            <w:szCs w:val="28"/>
                            <w:lang w:val="ru-RU" w:eastAsia="fi-FI"/>
                          </w:rPr>
                          <w:t>УЧИТЕЛЬ КАК ФАСИЛИТАТОР ОБУЧЕНИЯ</w:t>
                        </w:r>
                        <w:r>
                          <w:rPr>
                            <w:rFonts w:ascii="Times New Roman" w:eastAsia="Times New Roman" w:hAnsi="Times New Roman" w:cs="Times New Roman"/>
                            <w:b/>
                            <w:bCs/>
                            <w:sz w:val="28"/>
                            <w:szCs w:val="28"/>
                            <w:lang w:val="ru-RU" w:eastAsia="fi-FI"/>
                          </w:rPr>
                          <w:t xml:space="preserve"> (ПЕДАГОГИЧЕСКАЯ ПРАКТИКА)</w:t>
                        </w:r>
                      </w:p>
                    </w:tc>
                    <w:tc>
                      <w:tcPr>
                        <w:tcW w:w="1417" w:type="dxa"/>
                        <w:tcBorders>
                          <w:top w:val="single" w:sz="6" w:space="0" w:color="auto"/>
                          <w:left w:val="single" w:sz="6" w:space="0" w:color="auto"/>
                          <w:bottom w:val="single" w:sz="6" w:space="0" w:color="auto"/>
                          <w:right w:val="single" w:sz="6" w:space="0" w:color="auto"/>
                        </w:tcBorders>
                        <w:shd w:val="clear" w:color="auto" w:fill="D9E2F3" w:themeFill="accent1" w:themeFillTint="33"/>
                      </w:tcPr>
                      <w:p w:rsidR="00BC0749" w:rsidRPr="0011144C" w:rsidRDefault="00BC0749" w:rsidP="00BC0749">
                        <w:pPr>
                          <w:tabs>
                            <w:tab w:val="left" w:pos="284"/>
                            <w:tab w:val="left" w:pos="426"/>
                          </w:tabs>
                          <w:spacing w:after="0" w:line="240" w:lineRule="auto"/>
                          <w:jc w:val="center"/>
                          <w:textAlignment w:val="baseline"/>
                          <w:rPr>
                            <w:rFonts w:ascii="Times New Roman" w:eastAsia="Times New Roman" w:hAnsi="Times New Roman" w:cs="Times New Roman"/>
                            <w:b/>
                            <w:bCs/>
                            <w:sz w:val="28"/>
                            <w:szCs w:val="28"/>
                            <w:lang w:val="en-US" w:eastAsia="fi-FI"/>
                          </w:rPr>
                        </w:pPr>
                        <w:r w:rsidRPr="0011144C">
                          <w:rPr>
                            <w:rFonts w:ascii="Times New Roman" w:eastAsia="Times New Roman" w:hAnsi="Times New Roman" w:cs="Times New Roman"/>
                            <w:b/>
                            <w:bCs/>
                            <w:sz w:val="28"/>
                            <w:szCs w:val="28"/>
                            <w:lang w:val="ru" w:eastAsia="fi-FI"/>
                          </w:rPr>
                          <w:t>25</w:t>
                        </w:r>
                      </w:p>
                    </w:tc>
                  </w:tr>
                  <w:tr w:rsidR="00BC0749" w:rsidRPr="0011144C"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FFFFFF"/>
                      </w:tcPr>
                      <w:p w:rsidR="00BC0749" w:rsidRPr="001B28F2" w:rsidRDefault="00BC0749" w:rsidP="00BC0749">
                        <w:pPr>
                          <w:tabs>
                            <w:tab w:val="left" w:pos="284"/>
                            <w:tab w:val="left" w:pos="426"/>
                          </w:tabs>
                          <w:spacing w:after="0" w:line="240" w:lineRule="auto"/>
                          <w:jc w:val="both"/>
                          <w:textAlignment w:val="baseline"/>
                          <w:rPr>
                            <w:rFonts w:ascii="Times New Roman" w:eastAsia="Times New Roman" w:hAnsi="Times New Roman" w:cs="Times New Roman"/>
                            <w:b/>
                            <w:bCs/>
                            <w:sz w:val="28"/>
                            <w:szCs w:val="28"/>
                            <w:lang w:val="ru-RU" w:eastAsia="fi-FI"/>
                          </w:rPr>
                        </w:pPr>
                        <w:r w:rsidRPr="001B28F2">
                          <w:rPr>
                            <w:rFonts w:ascii="Times New Roman" w:hAnsi="Times New Roman" w:cs="Times New Roman"/>
                            <w:sz w:val="28"/>
                            <w:szCs w:val="28"/>
                            <w:lang w:val="ru-RU"/>
                          </w:rPr>
                          <w:t>Введение в профессию учителя (педагогическая практика</w:t>
                        </w:r>
                        <w:r>
                          <w:rPr>
                            <w:rFonts w:ascii="Times New Roman" w:hAnsi="Times New Roman" w:cs="Times New Roman"/>
                            <w:sz w:val="28"/>
                            <w:szCs w:val="28"/>
                            <w:lang w:val="ru-RU"/>
                          </w:rPr>
                          <w:t xml:space="preserve">, </w:t>
                        </w:r>
                        <w:r w:rsidRPr="001B28F2">
                          <w:rPr>
                            <w:rFonts w:ascii="Times New Roman" w:hAnsi="Times New Roman" w:cs="Times New Roman"/>
                            <w:sz w:val="28"/>
                            <w:szCs w:val="28"/>
                            <w:lang w:val="ru-RU"/>
                          </w:rPr>
                          <w:t>1</w:t>
                        </w:r>
                        <w:r>
                          <w:rPr>
                            <w:rFonts w:ascii="Times New Roman" w:hAnsi="Times New Roman" w:cs="Times New Roman"/>
                            <w:sz w:val="28"/>
                            <w:szCs w:val="28"/>
                            <w:lang w:val="ru-RU"/>
                          </w:rPr>
                          <w:t>-</w:t>
                        </w:r>
                        <w:r w:rsidRPr="001B28F2">
                          <w:rPr>
                            <w:rFonts w:ascii="Times New Roman" w:hAnsi="Times New Roman" w:cs="Times New Roman"/>
                            <w:sz w:val="28"/>
                            <w:szCs w:val="28"/>
                            <w:lang w:val="ru-RU"/>
                          </w:rPr>
                          <w:t xml:space="preserve"> курс)</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BC0749" w:rsidRPr="001B28F2" w:rsidRDefault="00BC0749" w:rsidP="00BC0749">
                        <w:pPr>
                          <w:tabs>
                            <w:tab w:val="left" w:pos="284"/>
                            <w:tab w:val="left" w:pos="426"/>
                          </w:tabs>
                          <w:spacing w:after="0" w:line="240" w:lineRule="auto"/>
                          <w:jc w:val="center"/>
                          <w:textAlignment w:val="baseline"/>
                          <w:rPr>
                            <w:rFonts w:ascii="Times New Roman" w:eastAsia="Times New Roman" w:hAnsi="Times New Roman" w:cs="Times New Roman"/>
                            <w:b/>
                            <w:bCs/>
                            <w:sz w:val="28"/>
                            <w:szCs w:val="28"/>
                            <w:lang w:val="ru-RU" w:eastAsia="fi-FI"/>
                          </w:rPr>
                        </w:pPr>
                        <w:r w:rsidRPr="001B28F2">
                          <w:rPr>
                            <w:rFonts w:ascii="Times New Roman" w:eastAsia="Times New Roman" w:hAnsi="Times New Roman" w:cs="Times New Roman"/>
                            <w:b/>
                            <w:bCs/>
                            <w:sz w:val="28"/>
                            <w:szCs w:val="28"/>
                            <w:lang w:val="ru-RU" w:eastAsia="fi-FI"/>
                          </w:rPr>
                          <w:t>2</w:t>
                        </w:r>
                      </w:p>
                    </w:tc>
                  </w:tr>
                  <w:tr w:rsidR="00BC0749" w:rsidRPr="0011144C"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FFFFFF"/>
                      </w:tcPr>
                      <w:p w:rsidR="00BC0749" w:rsidRPr="001B28F2" w:rsidRDefault="00BC0749" w:rsidP="00BC0749">
                        <w:pPr>
                          <w:tabs>
                            <w:tab w:val="left" w:pos="284"/>
                            <w:tab w:val="left" w:pos="426"/>
                          </w:tabs>
                          <w:spacing w:after="0" w:line="240" w:lineRule="auto"/>
                          <w:jc w:val="both"/>
                          <w:textAlignment w:val="baseline"/>
                          <w:rPr>
                            <w:rFonts w:ascii="Times New Roman" w:eastAsia="Times New Roman" w:hAnsi="Times New Roman" w:cs="Times New Roman"/>
                            <w:b/>
                            <w:bCs/>
                            <w:sz w:val="28"/>
                            <w:szCs w:val="28"/>
                            <w:lang w:val="ru-RU" w:eastAsia="fi-FI"/>
                          </w:rPr>
                        </w:pPr>
                        <w:r w:rsidRPr="0011144C">
                          <w:rPr>
                            <w:rFonts w:ascii="Times New Roman" w:hAnsi="Times New Roman" w:cs="Times New Roman"/>
                            <w:sz w:val="28"/>
                            <w:szCs w:val="28"/>
                          </w:rPr>
                          <w:t>Психолого-педагогическое оценивание</w:t>
                        </w:r>
                        <w:r>
                          <w:rPr>
                            <w:rFonts w:ascii="Times New Roman" w:hAnsi="Times New Roman" w:cs="Times New Roman"/>
                            <w:sz w:val="28"/>
                            <w:szCs w:val="28"/>
                            <w:lang w:val="ru-RU"/>
                          </w:rPr>
                          <w:t xml:space="preserve"> </w:t>
                        </w:r>
                        <w:r w:rsidRPr="001B28F2">
                          <w:rPr>
                            <w:rFonts w:ascii="Times New Roman" w:hAnsi="Times New Roman" w:cs="Times New Roman"/>
                            <w:sz w:val="28"/>
                            <w:szCs w:val="28"/>
                            <w:lang w:val="ru-RU"/>
                          </w:rPr>
                          <w:t>(педагогическая практика</w:t>
                        </w:r>
                        <w:r>
                          <w:rPr>
                            <w:rFonts w:ascii="Times New Roman" w:hAnsi="Times New Roman" w:cs="Times New Roman"/>
                            <w:sz w:val="28"/>
                            <w:szCs w:val="28"/>
                            <w:lang w:val="ru-RU"/>
                          </w:rPr>
                          <w:t>, 2-</w:t>
                        </w:r>
                        <w:r w:rsidRPr="001B28F2">
                          <w:rPr>
                            <w:rFonts w:ascii="Times New Roman" w:hAnsi="Times New Roman" w:cs="Times New Roman"/>
                            <w:sz w:val="28"/>
                            <w:szCs w:val="28"/>
                            <w:lang w:val="ru-RU"/>
                          </w:rPr>
                          <w:t>курс)</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BC0749" w:rsidRPr="001B28F2" w:rsidRDefault="00BC0749" w:rsidP="00BC0749">
                        <w:pPr>
                          <w:tabs>
                            <w:tab w:val="left" w:pos="284"/>
                            <w:tab w:val="left" w:pos="426"/>
                          </w:tabs>
                          <w:spacing w:after="0" w:line="240" w:lineRule="auto"/>
                          <w:jc w:val="center"/>
                          <w:textAlignment w:val="baseline"/>
                          <w:rPr>
                            <w:rFonts w:ascii="Times New Roman" w:eastAsia="Times New Roman" w:hAnsi="Times New Roman" w:cs="Times New Roman"/>
                            <w:b/>
                            <w:bCs/>
                            <w:sz w:val="28"/>
                            <w:szCs w:val="28"/>
                            <w:lang w:val="ru-RU" w:eastAsia="fi-FI"/>
                          </w:rPr>
                        </w:pPr>
                        <w:r w:rsidRPr="001B28F2">
                          <w:rPr>
                            <w:rFonts w:ascii="Times New Roman" w:eastAsia="Times New Roman" w:hAnsi="Times New Roman" w:cs="Times New Roman"/>
                            <w:b/>
                            <w:bCs/>
                            <w:sz w:val="28"/>
                            <w:szCs w:val="28"/>
                            <w:lang w:val="ru-RU" w:eastAsia="fi-FI"/>
                          </w:rPr>
                          <w:t>2</w:t>
                        </w:r>
                      </w:p>
                    </w:tc>
                  </w:tr>
                  <w:tr w:rsidR="00BC0749" w:rsidRPr="0011144C"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FFFFFF"/>
                      </w:tcPr>
                      <w:p w:rsidR="00BC0749" w:rsidRPr="001B28F2" w:rsidRDefault="00BC0749" w:rsidP="00BC0749">
                        <w:pPr>
                          <w:tabs>
                            <w:tab w:val="left" w:pos="284"/>
                            <w:tab w:val="left" w:pos="426"/>
                          </w:tabs>
                          <w:spacing w:after="0" w:line="240" w:lineRule="auto"/>
                          <w:jc w:val="both"/>
                          <w:textAlignment w:val="baseline"/>
                          <w:rPr>
                            <w:rFonts w:ascii="Times New Roman" w:eastAsia="Times New Roman" w:hAnsi="Times New Roman" w:cs="Times New Roman"/>
                            <w:b/>
                            <w:bCs/>
                            <w:sz w:val="28"/>
                            <w:szCs w:val="28"/>
                            <w:lang w:val="ru-RU" w:eastAsia="fi-FI"/>
                          </w:rPr>
                        </w:pPr>
                        <w:r w:rsidRPr="0011144C">
                          <w:rPr>
                            <w:rFonts w:ascii="Times New Roman" w:hAnsi="Times New Roman" w:cs="Times New Roman"/>
                            <w:sz w:val="28"/>
                            <w:szCs w:val="28"/>
                          </w:rPr>
                          <w:t>Педагогические подходы</w:t>
                        </w:r>
                        <w:r>
                          <w:rPr>
                            <w:rFonts w:ascii="Times New Roman" w:hAnsi="Times New Roman" w:cs="Times New Roman"/>
                            <w:sz w:val="28"/>
                            <w:szCs w:val="28"/>
                            <w:lang w:val="ru-RU"/>
                          </w:rPr>
                          <w:t xml:space="preserve"> </w:t>
                        </w:r>
                        <w:r w:rsidRPr="001B28F2">
                          <w:rPr>
                            <w:rFonts w:ascii="Times New Roman" w:hAnsi="Times New Roman" w:cs="Times New Roman"/>
                            <w:sz w:val="28"/>
                            <w:szCs w:val="28"/>
                            <w:lang w:val="ru-RU"/>
                          </w:rPr>
                          <w:t>(педагогическая практика</w:t>
                        </w:r>
                        <w:r>
                          <w:rPr>
                            <w:rFonts w:ascii="Times New Roman" w:hAnsi="Times New Roman" w:cs="Times New Roman"/>
                            <w:sz w:val="28"/>
                            <w:szCs w:val="28"/>
                            <w:lang w:val="ru-RU"/>
                          </w:rPr>
                          <w:t>, 3-</w:t>
                        </w:r>
                        <w:r w:rsidRPr="001B28F2">
                          <w:rPr>
                            <w:rFonts w:ascii="Times New Roman" w:hAnsi="Times New Roman" w:cs="Times New Roman"/>
                            <w:sz w:val="28"/>
                            <w:szCs w:val="28"/>
                            <w:lang w:val="ru-RU"/>
                          </w:rPr>
                          <w:t>курс)</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BC0749" w:rsidRPr="001B28F2" w:rsidRDefault="00BC0749" w:rsidP="00BC0749">
                        <w:pPr>
                          <w:tabs>
                            <w:tab w:val="left" w:pos="284"/>
                            <w:tab w:val="left" w:pos="426"/>
                          </w:tabs>
                          <w:spacing w:after="0" w:line="240" w:lineRule="auto"/>
                          <w:jc w:val="center"/>
                          <w:textAlignment w:val="baseline"/>
                          <w:rPr>
                            <w:rFonts w:ascii="Times New Roman" w:eastAsia="Times New Roman" w:hAnsi="Times New Roman" w:cs="Times New Roman"/>
                            <w:b/>
                            <w:bCs/>
                            <w:sz w:val="28"/>
                            <w:szCs w:val="28"/>
                            <w:lang w:val="ru-RU" w:eastAsia="fi-FI"/>
                          </w:rPr>
                        </w:pPr>
                        <w:r w:rsidRPr="001B28F2">
                          <w:rPr>
                            <w:rFonts w:ascii="Times New Roman" w:eastAsia="Times New Roman" w:hAnsi="Times New Roman" w:cs="Times New Roman"/>
                            <w:b/>
                            <w:bCs/>
                            <w:sz w:val="28"/>
                            <w:szCs w:val="28"/>
                            <w:lang w:val="ru-RU" w:eastAsia="fi-FI"/>
                          </w:rPr>
                          <w:t>6</w:t>
                        </w:r>
                      </w:p>
                    </w:tc>
                  </w:tr>
                  <w:tr w:rsidR="00BC0749" w:rsidRPr="0011144C"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FFFFFF"/>
                      </w:tcPr>
                      <w:p w:rsidR="00BC0749" w:rsidRPr="0011144C" w:rsidRDefault="00BC0749" w:rsidP="00BC0749">
                        <w:pPr>
                          <w:tabs>
                            <w:tab w:val="left" w:pos="284"/>
                            <w:tab w:val="left" w:pos="426"/>
                          </w:tabs>
                          <w:spacing w:after="0" w:line="240" w:lineRule="auto"/>
                          <w:jc w:val="both"/>
                          <w:textAlignment w:val="baseline"/>
                          <w:rPr>
                            <w:rFonts w:ascii="Times New Roman" w:eastAsia="Times New Roman" w:hAnsi="Times New Roman" w:cs="Times New Roman"/>
                            <w:b/>
                            <w:bCs/>
                            <w:sz w:val="28"/>
                            <w:szCs w:val="28"/>
                            <w:lang w:val="ru-RU" w:eastAsia="fi-FI"/>
                          </w:rPr>
                        </w:pPr>
                        <w:r w:rsidRPr="0011144C">
                          <w:rPr>
                            <w:rFonts w:ascii="Times New Roman" w:hAnsi="Times New Roman" w:cs="Times New Roman"/>
                            <w:sz w:val="28"/>
                            <w:szCs w:val="28"/>
                            <w:lang w:val="ru-RU"/>
                          </w:rPr>
                          <w:t>Исследования и инновации в образовании</w:t>
                        </w:r>
                        <w:r>
                          <w:rPr>
                            <w:rFonts w:ascii="Times New Roman" w:hAnsi="Times New Roman" w:cs="Times New Roman"/>
                            <w:sz w:val="28"/>
                            <w:szCs w:val="28"/>
                            <w:lang w:val="ru-RU"/>
                          </w:rPr>
                          <w:t xml:space="preserve"> </w:t>
                        </w:r>
                        <w:r w:rsidRPr="001B28F2">
                          <w:rPr>
                            <w:rFonts w:ascii="Times New Roman" w:hAnsi="Times New Roman" w:cs="Times New Roman"/>
                            <w:sz w:val="28"/>
                            <w:szCs w:val="28"/>
                            <w:lang w:val="ru-RU"/>
                          </w:rPr>
                          <w:t>(педагогическая практика</w:t>
                        </w:r>
                        <w:r>
                          <w:rPr>
                            <w:rFonts w:ascii="Times New Roman" w:hAnsi="Times New Roman" w:cs="Times New Roman"/>
                            <w:sz w:val="28"/>
                            <w:szCs w:val="28"/>
                            <w:lang w:val="ru-RU"/>
                          </w:rPr>
                          <w:t>, 4-</w:t>
                        </w:r>
                        <w:r w:rsidRPr="001B28F2">
                          <w:rPr>
                            <w:rFonts w:ascii="Times New Roman" w:hAnsi="Times New Roman" w:cs="Times New Roman"/>
                            <w:sz w:val="28"/>
                            <w:szCs w:val="28"/>
                            <w:lang w:val="ru-RU"/>
                          </w:rPr>
                          <w:t>курс)</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BC0749" w:rsidRPr="0011144C" w:rsidRDefault="00BC0749" w:rsidP="00BC0749">
                        <w:pPr>
                          <w:tabs>
                            <w:tab w:val="left" w:pos="284"/>
                            <w:tab w:val="left" w:pos="426"/>
                          </w:tabs>
                          <w:spacing w:after="0" w:line="240" w:lineRule="auto"/>
                          <w:jc w:val="center"/>
                          <w:textAlignment w:val="baseline"/>
                          <w:rPr>
                            <w:rFonts w:ascii="Times New Roman" w:eastAsia="Times New Roman" w:hAnsi="Times New Roman" w:cs="Times New Roman"/>
                            <w:b/>
                            <w:bCs/>
                            <w:sz w:val="28"/>
                            <w:szCs w:val="28"/>
                            <w:lang w:val="ru-RU" w:eastAsia="fi-FI"/>
                          </w:rPr>
                        </w:pPr>
                        <w:r w:rsidRPr="0011144C">
                          <w:rPr>
                            <w:rFonts w:ascii="Times New Roman" w:eastAsia="Times New Roman" w:hAnsi="Times New Roman" w:cs="Times New Roman"/>
                            <w:b/>
                            <w:bCs/>
                            <w:sz w:val="28"/>
                            <w:szCs w:val="28"/>
                            <w:lang w:val="ru-RU" w:eastAsia="fi-FI"/>
                          </w:rPr>
                          <w:t>15</w:t>
                        </w:r>
                      </w:p>
                    </w:tc>
                  </w:tr>
                  <w:tr w:rsidR="00BC0749" w:rsidRPr="0011144C"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D9D9D9"/>
                        <w:hideMark/>
                      </w:tcPr>
                      <w:p w:rsidR="00BC0749" w:rsidRPr="0011144C" w:rsidRDefault="00BC0749" w:rsidP="00BC0749">
                        <w:pPr>
                          <w:tabs>
                            <w:tab w:val="left" w:pos="284"/>
                            <w:tab w:val="left" w:pos="426"/>
                          </w:tabs>
                          <w:spacing w:after="0" w:line="240" w:lineRule="auto"/>
                          <w:jc w:val="both"/>
                          <w:textAlignment w:val="baseline"/>
                          <w:rPr>
                            <w:rFonts w:ascii="Times New Roman" w:eastAsia="Times New Roman" w:hAnsi="Times New Roman" w:cs="Times New Roman"/>
                            <w:sz w:val="28"/>
                            <w:szCs w:val="28"/>
                            <w:lang w:val="ru-RU" w:eastAsia="fi-FI"/>
                          </w:rPr>
                        </w:pPr>
                        <w:r w:rsidRPr="0011144C">
                          <w:rPr>
                            <w:rFonts w:ascii="Times New Roman" w:eastAsia="Times New Roman" w:hAnsi="Times New Roman" w:cs="Times New Roman"/>
                            <w:b/>
                            <w:bCs/>
                            <w:sz w:val="28"/>
                            <w:szCs w:val="28"/>
                            <w:lang w:val="ru" w:eastAsia="fi-FI"/>
                          </w:rPr>
                          <w:t>Всего академических кредитов</w:t>
                        </w:r>
                      </w:p>
                    </w:tc>
                    <w:tc>
                      <w:tcPr>
                        <w:tcW w:w="1417" w:type="dxa"/>
                        <w:tcBorders>
                          <w:top w:val="single" w:sz="6" w:space="0" w:color="auto"/>
                          <w:left w:val="single" w:sz="6" w:space="0" w:color="auto"/>
                          <w:bottom w:val="single" w:sz="6" w:space="0" w:color="auto"/>
                          <w:right w:val="single" w:sz="6" w:space="0" w:color="auto"/>
                        </w:tcBorders>
                        <w:shd w:val="clear" w:color="auto" w:fill="D9D9D9"/>
                        <w:hideMark/>
                      </w:tcPr>
                      <w:p w:rsidR="00BC0749" w:rsidRPr="0011144C" w:rsidRDefault="00BC0749" w:rsidP="00BC0749">
                        <w:pPr>
                          <w:tabs>
                            <w:tab w:val="left" w:pos="284"/>
                            <w:tab w:val="left" w:pos="426"/>
                          </w:tabs>
                          <w:spacing w:after="0" w:line="240" w:lineRule="auto"/>
                          <w:jc w:val="center"/>
                          <w:textAlignment w:val="baseline"/>
                          <w:rPr>
                            <w:rFonts w:ascii="Times New Roman" w:eastAsia="Times New Roman" w:hAnsi="Times New Roman" w:cs="Times New Roman"/>
                            <w:sz w:val="28"/>
                            <w:szCs w:val="28"/>
                            <w:lang w:val="ru-RU" w:eastAsia="fi-FI"/>
                          </w:rPr>
                        </w:pPr>
                        <w:r w:rsidRPr="0011144C">
                          <w:rPr>
                            <w:rFonts w:ascii="Times New Roman" w:eastAsia="Times New Roman" w:hAnsi="Times New Roman" w:cs="Times New Roman"/>
                            <w:b/>
                            <w:bCs/>
                            <w:sz w:val="28"/>
                            <w:szCs w:val="28"/>
                            <w:lang w:val="ru-RU" w:eastAsia="fi-FI"/>
                          </w:rPr>
                          <w:t>60</w:t>
                        </w:r>
                      </w:p>
                    </w:tc>
                  </w:tr>
                </w:tbl>
                <w:p w:rsidR="00BC0749" w:rsidRPr="0011144C" w:rsidRDefault="00BC0749" w:rsidP="00BC0749">
                  <w:pPr>
                    <w:tabs>
                      <w:tab w:val="left" w:pos="284"/>
                      <w:tab w:val="left" w:pos="426"/>
                    </w:tabs>
                    <w:spacing w:after="0" w:line="240" w:lineRule="auto"/>
                    <w:rPr>
                      <w:rFonts w:ascii="Times New Roman" w:eastAsia="Yu Gothic Light" w:hAnsi="Times New Roman" w:cs="Times New Roman"/>
                      <w:color w:val="000000"/>
                      <w:sz w:val="28"/>
                      <w:szCs w:val="28"/>
                      <w:shd w:val="clear" w:color="auto" w:fill="FFFFFF"/>
                      <w:lang w:val="ru-RU" w:eastAsia="fi-FI"/>
                    </w:rPr>
                  </w:pPr>
                </w:p>
                <w:p w:rsidR="00BC0749" w:rsidRPr="0011144C" w:rsidRDefault="00BC0749" w:rsidP="00BC0749">
                  <w:pPr>
                    <w:tabs>
                      <w:tab w:val="left" w:pos="284"/>
                      <w:tab w:val="left" w:pos="426"/>
                    </w:tabs>
                    <w:spacing w:after="0" w:line="240" w:lineRule="auto"/>
                    <w:rPr>
                      <w:rFonts w:ascii="Times New Roman" w:eastAsia="Times New Roman" w:hAnsi="Times New Roman" w:cs="Times New Roman"/>
                      <w:sz w:val="28"/>
                      <w:szCs w:val="28"/>
                      <w:lang w:val="ru-RU" w:eastAsia="fi-FI"/>
                    </w:rPr>
                  </w:pPr>
                  <w:r w:rsidRPr="0011144C">
                    <w:rPr>
                      <w:rFonts w:ascii="Times New Roman" w:eastAsia="Times New Roman" w:hAnsi="Times New Roman" w:cs="Times New Roman"/>
                      <w:sz w:val="28"/>
                      <w:szCs w:val="28"/>
                      <w:lang w:val="ru-RU" w:eastAsia="fi-FI"/>
                    </w:rPr>
                    <w:lastRenderedPageBreak/>
                    <w:t>Модули, курсы, их результаты обучения и связь с областями компетенций более подробно:</w:t>
                  </w:r>
                </w:p>
                <w:p w:rsidR="00BC0749" w:rsidRPr="0011144C" w:rsidRDefault="00BC0749" w:rsidP="00BC0749">
                  <w:pPr>
                    <w:tabs>
                      <w:tab w:val="left" w:pos="284"/>
                      <w:tab w:val="left" w:pos="426"/>
                    </w:tabs>
                    <w:spacing w:after="0" w:line="240" w:lineRule="auto"/>
                    <w:rPr>
                      <w:rFonts w:ascii="Times New Roman" w:eastAsia="Times New Roman" w:hAnsi="Times New Roman" w:cs="Times New Roman"/>
                      <w:sz w:val="28"/>
                      <w:szCs w:val="28"/>
                      <w:lang w:val="ru-RU" w:eastAsia="fi-FI"/>
                    </w:rPr>
                  </w:pPr>
                </w:p>
                <w:tbl>
                  <w:tblPr>
                    <w:tblStyle w:val="a7"/>
                    <w:tblW w:w="0" w:type="auto"/>
                    <w:tblLayout w:type="fixed"/>
                    <w:tblLook w:val="04A0" w:firstRow="1" w:lastRow="0" w:firstColumn="1" w:lastColumn="0" w:noHBand="0" w:noVBand="1"/>
                  </w:tblPr>
                  <w:tblGrid>
                    <w:gridCol w:w="8778"/>
                  </w:tblGrid>
                  <w:tr w:rsidR="00BC0749" w:rsidRPr="0011144C" w:rsidTr="00422411">
                    <w:trPr>
                      <w:trHeight w:val="614"/>
                    </w:trPr>
                    <w:tc>
                      <w:tcPr>
                        <w:tcW w:w="8778" w:type="dxa"/>
                        <w:shd w:val="clear" w:color="auto" w:fill="D9E2F3" w:themeFill="accent1" w:themeFillTint="33"/>
                      </w:tcPr>
                      <w:p w:rsidR="00BC0749" w:rsidRPr="0011144C" w:rsidRDefault="00BC0749" w:rsidP="00BC0749">
                        <w:pPr>
                          <w:pStyle w:val="paragraph"/>
                          <w:tabs>
                            <w:tab w:val="left" w:pos="284"/>
                            <w:tab w:val="left" w:pos="426"/>
                          </w:tabs>
                          <w:spacing w:before="0" w:beforeAutospacing="0" w:after="0" w:afterAutospacing="0"/>
                          <w:ind w:right="115"/>
                          <w:rPr>
                            <w:sz w:val="28"/>
                            <w:szCs w:val="28"/>
                            <w:lang w:val="ru-RU"/>
                          </w:rPr>
                        </w:pPr>
                        <w:r w:rsidRPr="0011144C">
                          <w:rPr>
                            <w:b/>
                            <w:bCs/>
                            <w:sz w:val="28"/>
                            <w:szCs w:val="28"/>
                            <w:lang w:val="ru"/>
                          </w:rPr>
                          <w:t xml:space="preserve">Поддержка обучающихся как личностей, всего </w:t>
                        </w:r>
                        <w:r w:rsidRPr="0011144C">
                          <w:rPr>
                            <w:b/>
                            <w:bCs/>
                            <w:sz w:val="28"/>
                            <w:szCs w:val="28"/>
                            <w:lang w:val="ru-RU"/>
                          </w:rPr>
                          <w:t>1</w:t>
                        </w:r>
                        <w:r>
                          <w:rPr>
                            <w:b/>
                            <w:bCs/>
                            <w:sz w:val="28"/>
                            <w:szCs w:val="28"/>
                            <w:lang w:val="ru-RU"/>
                          </w:rPr>
                          <w:t>7</w:t>
                        </w:r>
                        <w:r w:rsidRPr="0011144C">
                          <w:rPr>
                            <w:b/>
                            <w:bCs/>
                            <w:sz w:val="28"/>
                            <w:szCs w:val="28"/>
                            <w:lang w:val="ru-RU"/>
                          </w:rPr>
                          <w:t xml:space="preserve"> академических кредитов</w:t>
                        </w:r>
                        <w:r w:rsidRPr="0011144C">
                          <w:rPr>
                            <w:sz w:val="28"/>
                            <w:szCs w:val="28"/>
                            <w:lang w:val="ru-RU"/>
                          </w:rPr>
                          <w:t xml:space="preserve"> </w:t>
                        </w:r>
                      </w:p>
                    </w:tc>
                  </w:tr>
                  <w:tr w:rsidR="00BC0749" w:rsidRPr="0011144C" w:rsidTr="00422411">
                    <w:trPr>
                      <w:trHeight w:val="1146"/>
                    </w:trPr>
                    <w:tc>
                      <w:tcPr>
                        <w:tcW w:w="8778" w:type="dxa"/>
                      </w:tcPr>
                      <w:p w:rsidR="00BC0749" w:rsidRPr="0011144C" w:rsidRDefault="00BC0749" w:rsidP="00BC0749">
                        <w:pPr>
                          <w:pStyle w:val="paragraph"/>
                          <w:tabs>
                            <w:tab w:val="left" w:pos="284"/>
                            <w:tab w:val="left" w:pos="426"/>
                          </w:tabs>
                          <w:spacing w:before="0" w:beforeAutospacing="0" w:after="0" w:afterAutospacing="0"/>
                          <w:ind w:right="115"/>
                          <w:jc w:val="both"/>
                          <w:rPr>
                            <w:sz w:val="28"/>
                            <w:szCs w:val="28"/>
                            <w:lang w:val="ru-RU"/>
                          </w:rPr>
                        </w:pPr>
                        <w:r w:rsidRPr="0011144C">
                          <w:rPr>
                            <w:rFonts w:eastAsia="Calibri"/>
                            <w:sz w:val="28"/>
                            <w:szCs w:val="28"/>
                            <w:lang w:val="ru" w:eastAsia="en-US"/>
                          </w:rPr>
                          <w:t>Данный модуль содержит обзор психологических теорий, концепций и моделей, которые способствуют пониманию индивидуальных потребностей обучающихся и индивидуальных различий в обучении. Модуль формирует у будущих учителей педагогических специальностей компетенции, позволяющие учитывать индивидуализацию обучения и разнообразие обучающихся в процессе преподавания. Модуль акцентирует внимание на важности повышения благополучия обучающихся путем создания и поддержания психологически безопасной образовательной среды</w:t>
                        </w:r>
                      </w:p>
                    </w:tc>
                  </w:tr>
                </w:tbl>
                <w:p w:rsidR="00BC0749" w:rsidRPr="0011144C" w:rsidRDefault="00BC0749" w:rsidP="00BC0749">
                  <w:pPr>
                    <w:pStyle w:val="paragraph"/>
                    <w:tabs>
                      <w:tab w:val="left" w:pos="284"/>
                      <w:tab w:val="left" w:pos="426"/>
                    </w:tabs>
                    <w:spacing w:before="0" w:beforeAutospacing="0" w:after="0" w:afterAutospacing="0"/>
                    <w:rPr>
                      <w:sz w:val="28"/>
                      <w:szCs w:val="28"/>
                      <w:lang w:val="ru-RU"/>
                    </w:rPr>
                  </w:pPr>
                </w:p>
                <w:tbl>
                  <w:tblPr>
                    <w:tblStyle w:val="a7"/>
                    <w:tblW w:w="8764" w:type="dxa"/>
                    <w:tblLayout w:type="fixed"/>
                    <w:tblLook w:val="04A0" w:firstRow="1" w:lastRow="0" w:firstColumn="1" w:lastColumn="0" w:noHBand="0" w:noVBand="1"/>
                  </w:tblPr>
                  <w:tblGrid>
                    <w:gridCol w:w="1725"/>
                    <w:gridCol w:w="7039"/>
                  </w:tblGrid>
                  <w:tr w:rsidR="00BC0749" w:rsidRPr="0011144C" w:rsidTr="00422411">
                    <w:trPr>
                      <w:trHeight w:val="50"/>
                    </w:trPr>
                    <w:tc>
                      <w:tcPr>
                        <w:tcW w:w="1725" w:type="dxa"/>
                      </w:tcPr>
                      <w:p w:rsidR="00BC0749" w:rsidRPr="0011144C" w:rsidRDefault="00BC0749" w:rsidP="00BC0749">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7039" w:type="dxa"/>
                      </w:tcPr>
                      <w:p w:rsidR="00BC0749" w:rsidRPr="001B28F2" w:rsidRDefault="00D038FF" w:rsidP="00BC0749">
                        <w:pPr>
                          <w:tabs>
                            <w:tab w:val="left" w:pos="284"/>
                            <w:tab w:val="left" w:pos="426"/>
                          </w:tabs>
                          <w:rPr>
                            <w:rFonts w:ascii="Times New Roman" w:hAnsi="Times New Roman" w:cs="Times New Roman"/>
                            <w:b/>
                            <w:sz w:val="28"/>
                            <w:szCs w:val="28"/>
                            <w:lang w:val="ru-RU"/>
                          </w:rPr>
                        </w:pPr>
                        <w:r>
                          <w:rPr>
                            <w:rFonts w:ascii="Times New Roman" w:hAnsi="Times New Roman" w:cs="Times New Roman"/>
                            <w:b/>
                            <w:sz w:val="28"/>
                            <w:szCs w:val="28"/>
                            <w:lang w:val="ru"/>
                          </w:rPr>
                          <w:t xml:space="preserve">Психология в образовании и концепции взаимодействия и коммуникации </w:t>
                        </w:r>
                      </w:p>
                    </w:tc>
                  </w:tr>
                  <w:tr w:rsidR="00BC0749" w:rsidRPr="0011144C" w:rsidTr="00422411">
                    <w:trPr>
                      <w:trHeight w:val="50"/>
                    </w:trPr>
                    <w:tc>
                      <w:tcPr>
                        <w:tcW w:w="1725" w:type="dxa"/>
                      </w:tcPr>
                      <w:p w:rsidR="00BC0749" w:rsidRPr="0011144C" w:rsidRDefault="00BC0749" w:rsidP="00BC0749">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7039" w:type="dxa"/>
                      </w:tcPr>
                      <w:p w:rsidR="00BC0749" w:rsidRPr="0011144C" w:rsidRDefault="00BC0749" w:rsidP="00BC0749">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BC0749" w:rsidRPr="0011144C" w:rsidTr="00422411">
                    <w:trPr>
                      <w:trHeight w:val="50"/>
                    </w:trPr>
                    <w:tc>
                      <w:tcPr>
                        <w:tcW w:w="1725" w:type="dxa"/>
                      </w:tcPr>
                      <w:p w:rsidR="00BC0749" w:rsidRPr="0011144C" w:rsidRDefault="00BC0749" w:rsidP="00BC0749">
                        <w:pPr>
                          <w:tabs>
                            <w:tab w:val="left" w:pos="284"/>
                            <w:tab w:val="left" w:pos="426"/>
                          </w:tabs>
                          <w:rPr>
                            <w:rFonts w:ascii="Times New Roman" w:hAnsi="Times New Roman" w:cs="Times New Roman"/>
                            <w:sz w:val="28"/>
                            <w:szCs w:val="28"/>
                            <w:lang w:val="ru"/>
                          </w:rPr>
                        </w:pPr>
                        <w:r w:rsidRPr="000A750F">
                          <w:rPr>
                            <w:rFonts w:ascii="Times New Roman" w:hAnsi="Times New Roman" w:cs="Times New Roman"/>
                            <w:sz w:val="28"/>
                            <w:szCs w:val="28"/>
                            <w:lang w:val="ru"/>
                          </w:rPr>
                          <w:t xml:space="preserve">Цикл </w:t>
                        </w:r>
                      </w:p>
                    </w:tc>
                    <w:tc>
                      <w:tcPr>
                        <w:tcW w:w="7039" w:type="dxa"/>
                      </w:tcPr>
                      <w:p w:rsidR="00BC0749" w:rsidRPr="0011144C" w:rsidRDefault="00BC0749" w:rsidP="00BC0749">
                        <w:pPr>
                          <w:tabs>
                            <w:tab w:val="left" w:pos="284"/>
                            <w:tab w:val="left" w:pos="426"/>
                          </w:tabs>
                          <w:rPr>
                            <w:rFonts w:ascii="Times New Roman" w:hAnsi="Times New Roman" w:cs="Times New Roman"/>
                            <w:sz w:val="28"/>
                            <w:szCs w:val="28"/>
                            <w:lang w:val="ru"/>
                          </w:rPr>
                        </w:pPr>
                        <w:r>
                          <w:rPr>
                            <w:rFonts w:ascii="Times New Roman" w:hAnsi="Times New Roman" w:cs="Times New Roman"/>
                            <w:sz w:val="28"/>
                            <w:szCs w:val="28"/>
                            <w:lang w:val="ru"/>
                          </w:rPr>
                          <w:t>Базовые</w:t>
                        </w:r>
                        <w:r w:rsidRPr="000A750F">
                          <w:rPr>
                            <w:rFonts w:ascii="Times New Roman" w:hAnsi="Times New Roman" w:cs="Times New Roman"/>
                            <w:sz w:val="28"/>
                            <w:szCs w:val="28"/>
                            <w:lang w:val="ru"/>
                          </w:rPr>
                          <w:t xml:space="preserve"> дисциплины</w:t>
                        </w:r>
                      </w:p>
                    </w:tc>
                  </w:tr>
                  <w:tr w:rsidR="00BC0749" w:rsidRPr="0011144C" w:rsidTr="00422411">
                    <w:trPr>
                      <w:trHeight w:val="332"/>
                    </w:trPr>
                    <w:tc>
                      <w:tcPr>
                        <w:tcW w:w="1725" w:type="dxa"/>
                      </w:tcPr>
                      <w:p w:rsidR="00BC0749" w:rsidRPr="0011144C" w:rsidRDefault="00BC0749" w:rsidP="00BC0749">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7039" w:type="dxa"/>
                      </w:tcPr>
                      <w:p w:rsidR="00BC0749" w:rsidRPr="0011144C" w:rsidRDefault="00BC0749" w:rsidP="00BC0749">
                        <w:pPr>
                          <w:tabs>
                            <w:tab w:val="left" w:pos="284"/>
                            <w:tab w:val="left" w:pos="426"/>
                          </w:tabs>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 w:eastAsia="fi-FI"/>
                          </w:rPr>
                          <w:t>Поддержка обучающихся как личностей, всего 1</w:t>
                        </w:r>
                        <w:r>
                          <w:rPr>
                            <w:rFonts w:ascii="Times New Roman" w:eastAsia="Times New Roman" w:hAnsi="Times New Roman" w:cs="Times New Roman"/>
                            <w:sz w:val="28"/>
                            <w:szCs w:val="28"/>
                            <w:lang w:val="ru" w:eastAsia="fi-FI"/>
                          </w:rPr>
                          <w:t>7</w:t>
                        </w:r>
                        <w:r w:rsidRPr="0011144C">
                          <w:rPr>
                            <w:rFonts w:ascii="Times New Roman" w:eastAsia="Times New Roman" w:hAnsi="Times New Roman" w:cs="Times New Roman"/>
                            <w:sz w:val="28"/>
                            <w:szCs w:val="28"/>
                            <w:lang w:val="ru" w:eastAsia="fi-FI"/>
                          </w:rPr>
                          <w:t xml:space="preserve"> академических кредитов</w:t>
                        </w:r>
                      </w:p>
                    </w:tc>
                  </w:tr>
                  <w:tr w:rsidR="00BC0749" w:rsidRPr="0011144C" w:rsidTr="00422411">
                    <w:trPr>
                      <w:trHeight w:val="319"/>
                    </w:trPr>
                    <w:tc>
                      <w:tcPr>
                        <w:tcW w:w="1725" w:type="dxa"/>
                      </w:tcPr>
                      <w:p w:rsidR="00BC0749" w:rsidRPr="0011144C" w:rsidRDefault="00BC0749" w:rsidP="00BC0749">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7039" w:type="dxa"/>
                      </w:tcPr>
                      <w:p w:rsidR="00BC0749" w:rsidRPr="0011144C" w:rsidRDefault="00BC0749" w:rsidP="00BC0749">
                        <w:pPr>
                          <w:tabs>
                            <w:tab w:val="left" w:pos="284"/>
                            <w:tab w:val="left" w:pos="426"/>
                          </w:tabs>
                          <w:rPr>
                            <w:rFonts w:ascii="Times New Roman" w:hAnsi="Times New Roman" w:cs="Times New Roman"/>
                            <w:sz w:val="28"/>
                            <w:szCs w:val="28"/>
                            <w:lang w:val="en-US"/>
                          </w:rPr>
                        </w:pPr>
                        <w:r>
                          <w:rPr>
                            <w:rFonts w:ascii="Times New Roman" w:hAnsi="Times New Roman" w:cs="Times New Roman"/>
                            <w:sz w:val="28"/>
                            <w:szCs w:val="28"/>
                            <w:lang w:val="ru"/>
                          </w:rPr>
                          <w:t>4</w:t>
                        </w:r>
                      </w:p>
                    </w:tc>
                  </w:tr>
                  <w:tr w:rsidR="00BC0749" w:rsidRPr="0011144C" w:rsidTr="00422411">
                    <w:trPr>
                      <w:trHeight w:val="673"/>
                    </w:trPr>
                    <w:tc>
                      <w:tcPr>
                        <w:tcW w:w="1725" w:type="dxa"/>
                      </w:tcPr>
                      <w:p w:rsidR="00BC0749" w:rsidRPr="0011144C" w:rsidRDefault="00BC0749" w:rsidP="00BC0749">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7039" w:type="dxa"/>
                      </w:tcPr>
                      <w:p w:rsidR="00BC0749" w:rsidRPr="0011144C" w:rsidRDefault="00BC0749" w:rsidP="00BC0749">
                        <w:pPr>
                          <w:tabs>
                            <w:tab w:val="left" w:pos="284"/>
                            <w:tab w:val="left" w:pos="426"/>
                          </w:tabs>
                          <w:ind w:right="103"/>
                          <w:rPr>
                            <w:rFonts w:ascii="Times New Roman" w:hAnsi="Times New Roman" w:cs="Times New Roman"/>
                            <w:sz w:val="28"/>
                            <w:szCs w:val="28"/>
                            <w:lang w:val="ru-RU"/>
                          </w:rPr>
                        </w:pPr>
                        <w:r w:rsidRPr="0011144C">
                          <w:rPr>
                            <w:rFonts w:ascii="Times New Roman" w:hAnsi="Times New Roman" w:cs="Times New Roman"/>
                            <w:sz w:val="28"/>
                            <w:szCs w:val="28"/>
                            <w:lang w:val="ru"/>
                          </w:rPr>
                          <w:t xml:space="preserve">Целью данного курса является совершенствование следующих областей педагогической компетентности: </w:t>
                        </w:r>
                      </w:p>
                      <w:p w:rsidR="00BC0749" w:rsidRPr="000E3F53" w:rsidRDefault="00BC0749" w:rsidP="00BC0749">
                        <w:pPr>
                          <w:pStyle w:val="a5"/>
                          <w:numPr>
                            <w:ilvl w:val="0"/>
                            <w:numId w:val="44"/>
                          </w:numPr>
                          <w:tabs>
                            <w:tab w:val="left" w:pos="284"/>
                            <w:tab w:val="left" w:pos="426"/>
                          </w:tabs>
                          <w:ind w:right="103" w:hanging="360"/>
                          <w:rPr>
                            <w:rFonts w:ascii="Times New Roman" w:hAnsi="Times New Roman" w:cs="Times New Roman"/>
                            <w:sz w:val="28"/>
                            <w:szCs w:val="28"/>
                            <w:lang w:val="ru-RU"/>
                          </w:rPr>
                        </w:pPr>
                        <w:r w:rsidRPr="0011144C">
                          <w:rPr>
                            <w:rFonts w:ascii="Times New Roman" w:hAnsi="Times New Roman" w:cs="Times New Roman"/>
                            <w:sz w:val="28"/>
                            <w:szCs w:val="28"/>
                            <w:lang w:val="ru"/>
                          </w:rPr>
                          <w:t>Компетенции в области педагогики и дидактики (1)</w:t>
                        </w:r>
                      </w:p>
                      <w:p w:rsidR="00BC0749" w:rsidRPr="000E3F53" w:rsidRDefault="00BC0749" w:rsidP="00BC0749">
                        <w:pPr>
                          <w:pStyle w:val="a5"/>
                          <w:numPr>
                            <w:ilvl w:val="0"/>
                            <w:numId w:val="44"/>
                          </w:numPr>
                          <w:tabs>
                            <w:tab w:val="left" w:pos="284"/>
                            <w:tab w:val="left" w:pos="426"/>
                          </w:tabs>
                          <w:ind w:right="173" w:hanging="360"/>
                          <w:rPr>
                            <w:rFonts w:ascii="Times New Roman" w:hAnsi="Times New Roman" w:cs="Times New Roman"/>
                            <w:sz w:val="28"/>
                            <w:szCs w:val="28"/>
                            <w:lang w:val="en-US"/>
                          </w:rPr>
                        </w:pPr>
                        <w:r w:rsidRPr="0011144C">
                          <w:rPr>
                            <w:rFonts w:ascii="Times New Roman" w:hAnsi="Times New Roman" w:cs="Times New Roman"/>
                            <w:sz w:val="28"/>
                            <w:szCs w:val="28"/>
                            <w:lang w:val="ru"/>
                          </w:rPr>
                          <w:t>Область компетенции для взаимодействия (3, 4)</w:t>
                        </w:r>
                      </w:p>
                      <w:p w:rsidR="00BC0749" w:rsidRPr="0011144C" w:rsidRDefault="00BC0749" w:rsidP="00BC0749">
                        <w:pPr>
                          <w:tabs>
                            <w:tab w:val="left" w:pos="284"/>
                            <w:tab w:val="left" w:pos="426"/>
                          </w:tabs>
                          <w:ind w:right="103"/>
                          <w:rPr>
                            <w:rFonts w:ascii="Times New Roman" w:hAnsi="Times New Roman" w:cs="Times New Roman"/>
                            <w:sz w:val="28"/>
                            <w:szCs w:val="28"/>
                            <w:lang w:val="ru-RU"/>
                          </w:rPr>
                        </w:pPr>
                      </w:p>
                      <w:p w:rsidR="00BC0749" w:rsidRPr="0011144C" w:rsidRDefault="00BC0749" w:rsidP="00BC0749">
                        <w:pPr>
                          <w:tabs>
                            <w:tab w:val="left" w:pos="284"/>
                            <w:tab w:val="left" w:pos="426"/>
                          </w:tabs>
                          <w:ind w:right="103"/>
                          <w:jc w:val="both"/>
                          <w:rPr>
                            <w:rFonts w:ascii="Times New Roman" w:hAnsi="Times New Roman" w:cs="Times New Roman"/>
                            <w:sz w:val="28"/>
                            <w:szCs w:val="28"/>
                            <w:lang w:val="ru-RU"/>
                          </w:rPr>
                        </w:pPr>
                        <w:r w:rsidRPr="00CA492E">
                          <w:rPr>
                            <w:rFonts w:ascii="Times New Roman" w:hAnsi="Times New Roman" w:cs="Times New Roman"/>
                            <w:sz w:val="28"/>
                            <w:szCs w:val="28"/>
                            <w:lang w:val="ru"/>
                          </w:rPr>
                          <w:t xml:space="preserve">Будущие учителя владеют знаниями о современных психологических теориях и моделях, а также о функционировании личности и ее индивидуальных свойствах. Они могут применять эти знания в своей преподавательской деятельности в различных образовательных контекстах. Будущие учителя способствуют благоприятному развитию обучающихся, содействуя диалогу, взаимодействию и общению в образовательном процессе. Они способны общаться, взаимодействовать и сотрудничать с семьями </w:t>
                        </w:r>
                        <w:r w:rsidRPr="00CA492E">
                          <w:rPr>
                            <w:rFonts w:ascii="Times New Roman" w:hAnsi="Times New Roman" w:cs="Times New Roman"/>
                            <w:sz w:val="28"/>
                            <w:szCs w:val="28"/>
                            <w:lang w:val="ru"/>
                          </w:rPr>
                          <w:lastRenderedPageBreak/>
                          <w:t>обучающихся, а также в рамках различных других видов партнерства и создавать новые взаимосвязи, подходящие для развития их собствен</w:t>
                        </w:r>
                        <w:r>
                          <w:rPr>
                            <w:rFonts w:ascii="Times New Roman" w:hAnsi="Times New Roman" w:cs="Times New Roman"/>
                            <w:sz w:val="28"/>
                            <w:szCs w:val="28"/>
                            <w:lang w:val="ru"/>
                          </w:rPr>
                          <w:t>ной педагогической деятельности</w:t>
                        </w:r>
                        <w:r w:rsidRPr="0011144C">
                          <w:rPr>
                            <w:rFonts w:ascii="Times New Roman" w:hAnsi="Times New Roman" w:cs="Times New Roman"/>
                            <w:sz w:val="28"/>
                            <w:szCs w:val="28"/>
                            <w:lang w:val="ru"/>
                          </w:rPr>
                          <w:t xml:space="preserve">. </w:t>
                        </w:r>
                      </w:p>
                    </w:tc>
                  </w:tr>
                  <w:tr w:rsidR="00BC0749" w:rsidRPr="0011144C" w:rsidTr="00422411">
                    <w:trPr>
                      <w:trHeight w:val="60"/>
                    </w:trPr>
                    <w:tc>
                      <w:tcPr>
                        <w:tcW w:w="1725" w:type="dxa"/>
                      </w:tcPr>
                      <w:p w:rsidR="00BC0749" w:rsidRPr="0011144C" w:rsidRDefault="00BC0749" w:rsidP="00BC0749">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lastRenderedPageBreak/>
                          <w:t>Результаты обучения</w:t>
                        </w:r>
                      </w:p>
                    </w:tc>
                    <w:tc>
                      <w:tcPr>
                        <w:tcW w:w="7039" w:type="dxa"/>
                      </w:tcPr>
                      <w:p w:rsidR="00BC0749" w:rsidRPr="0011144C" w:rsidRDefault="00BC0749" w:rsidP="00BC0749">
                        <w:pPr>
                          <w:tabs>
                            <w:tab w:val="left" w:pos="284"/>
                            <w:tab w:val="left" w:pos="426"/>
                          </w:tabs>
                          <w:ind w:right="103"/>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которые демонстрируют компетентность, могут:</w:t>
                        </w:r>
                      </w:p>
                      <w:p w:rsidR="00BC0749" w:rsidRPr="0011144C" w:rsidRDefault="00BC0749" w:rsidP="00BC0749">
                        <w:pPr>
                          <w:pStyle w:val="a5"/>
                          <w:numPr>
                            <w:ilvl w:val="0"/>
                            <w:numId w:val="37"/>
                          </w:numPr>
                          <w:tabs>
                            <w:tab w:val="left" w:pos="426"/>
                          </w:tabs>
                          <w:ind w:left="312" w:right="103" w:hanging="283"/>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понимать основные концепции и термины педагогической психологии, а также основные практические приложения психологических знаний;</w:t>
                        </w:r>
                      </w:p>
                      <w:p w:rsidR="00BC0749" w:rsidRPr="0011144C" w:rsidRDefault="00BC0749" w:rsidP="00BC0749">
                        <w:pPr>
                          <w:pStyle w:val="a5"/>
                          <w:numPr>
                            <w:ilvl w:val="0"/>
                            <w:numId w:val="37"/>
                          </w:numPr>
                          <w:tabs>
                            <w:tab w:val="left" w:pos="426"/>
                          </w:tabs>
                          <w:ind w:left="312" w:right="103" w:hanging="283"/>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понимать закономерности, факты и феномены познавательного и личностного развития человека в процессах обучения и воспитания;</w:t>
                        </w:r>
                      </w:p>
                      <w:p w:rsidR="00BC0749" w:rsidRPr="0011144C" w:rsidRDefault="00BC0749" w:rsidP="00BC0749">
                        <w:pPr>
                          <w:pStyle w:val="a5"/>
                          <w:numPr>
                            <w:ilvl w:val="0"/>
                            <w:numId w:val="37"/>
                          </w:numPr>
                          <w:tabs>
                            <w:tab w:val="left" w:pos="426"/>
                          </w:tabs>
                          <w:ind w:left="312" w:right="103" w:hanging="283"/>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применять комплексный подход к проектированию, внедрению, оценке и развитию образовательных сред;</w:t>
                        </w:r>
                      </w:p>
                      <w:p w:rsidR="00BC0749" w:rsidRPr="00CA492E" w:rsidRDefault="00BC0749" w:rsidP="00BC0749">
                        <w:pPr>
                          <w:pStyle w:val="a5"/>
                          <w:numPr>
                            <w:ilvl w:val="0"/>
                            <w:numId w:val="37"/>
                          </w:numPr>
                          <w:tabs>
                            <w:tab w:val="left" w:pos="426"/>
                          </w:tabs>
                          <w:ind w:left="312" w:right="103" w:hanging="283"/>
                          <w:jc w:val="both"/>
                          <w:rPr>
                            <w:rFonts w:ascii="Times New Roman" w:hAnsi="Times New Roman" w:cs="Times New Roman"/>
                            <w:sz w:val="28"/>
                            <w:szCs w:val="28"/>
                            <w:lang w:val="ru-RU"/>
                          </w:rPr>
                        </w:pPr>
                        <w:r w:rsidRPr="0011144C">
                          <w:rPr>
                            <w:rFonts w:ascii="Times New Roman" w:hAnsi="Times New Roman" w:cs="Times New Roman"/>
                            <w:sz w:val="28"/>
                            <w:szCs w:val="28"/>
                            <w:lang w:val="ru"/>
                          </w:rPr>
                          <w:t xml:space="preserve">понимать концепцию непрерывного обучения как часть процесса когнитивного </w:t>
                        </w:r>
                        <w:r>
                          <w:rPr>
                            <w:rFonts w:ascii="Times New Roman" w:hAnsi="Times New Roman" w:cs="Times New Roman"/>
                            <w:sz w:val="28"/>
                            <w:szCs w:val="28"/>
                            <w:lang w:val="ru"/>
                          </w:rPr>
                          <w:t>и личностного развития человека;</w:t>
                        </w:r>
                      </w:p>
                      <w:p w:rsidR="00BC0749" w:rsidRDefault="00BC0749" w:rsidP="00BC0749">
                        <w:pPr>
                          <w:pStyle w:val="a5"/>
                          <w:numPr>
                            <w:ilvl w:val="0"/>
                            <w:numId w:val="37"/>
                          </w:numPr>
                          <w:tabs>
                            <w:tab w:val="left" w:pos="426"/>
                          </w:tabs>
                          <w:ind w:left="312" w:right="103" w:hanging="283"/>
                          <w:jc w:val="both"/>
                          <w:rPr>
                            <w:rFonts w:ascii="Times New Roman" w:hAnsi="Times New Roman" w:cs="Times New Roman"/>
                            <w:sz w:val="28"/>
                            <w:szCs w:val="28"/>
                            <w:lang w:val="ru-RU"/>
                          </w:rPr>
                        </w:pPr>
                        <w:r w:rsidRPr="00CA492E">
                          <w:rPr>
                            <w:rFonts w:ascii="Times New Roman" w:hAnsi="Times New Roman" w:cs="Times New Roman"/>
                            <w:sz w:val="28"/>
                            <w:szCs w:val="28"/>
                            <w:lang w:val="ru-RU"/>
                          </w:rPr>
                          <w:t>применять базовые концепции и теории коммуникации и взаимодействия на индивидуальном, общественном и межличностном уровнях;</w:t>
                        </w:r>
                      </w:p>
                      <w:p w:rsidR="00BC0749" w:rsidRDefault="00BC0749" w:rsidP="00BC0749">
                        <w:pPr>
                          <w:pStyle w:val="a5"/>
                          <w:numPr>
                            <w:ilvl w:val="0"/>
                            <w:numId w:val="37"/>
                          </w:numPr>
                          <w:tabs>
                            <w:tab w:val="left" w:pos="426"/>
                          </w:tabs>
                          <w:ind w:left="312" w:right="103" w:hanging="283"/>
                          <w:jc w:val="both"/>
                          <w:rPr>
                            <w:rFonts w:ascii="Times New Roman" w:hAnsi="Times New Roman" w:cs="Times New Roman"/>
                            <w:sz w:val="28"/>
                            <w:szCs w:val="28"/>
                            <w:lang w:val="ru-RU"/>
                          </w:rPr>
                        </w:pPr>
                        <w:r w:rsidRPr="00CA492E">
                          <w:rPr>
                            <w:rFonts w:ascii="Times New Roman" w:hAnsi="Times New Roman" w:cs="Times New Roman"/>
                            <w:sz w:val="28"/>
                            <w:szCs w:val="28"/>
                            <w:lang w:val="ru-RU"/>
                          </w:rPr>
                          <w:t>выбирать методы коммуникации и взаимодействия, наиболее подходящие для содействия обучению в различных формах (офлайн, онлайн, смешанное, гибридное);</w:t>
                        </w:r>
                      </w:p>
                      <w:p w:rsidR="00BC0749" w:rsidRPr="0011144C" w:rsidRDefault="00BC0749" w:rsidP="00BC0749">
                        <w:pPr>
                          <w:pStyle w:val="a5"/>
                          <w:numPr>
                            <w:ilvl w:val="0"/>
                            <w:numId w:val="37"/>
                          </w:numPr>
                          <w:tabs>
                            <w:tab w:val="left" w:pos="426"/>
                          </w:tabs>
                          <w:ind w:left="312" w:right="103" w:hanging="283"/>
                          <w:jc w:val="both"/>
                          <w:rPr>
                            <w:rFonts w:ascii="Times New Roman" w:hAnsi="Times New Roman" w:cs="Times New Roman"/>
                            <w:sz w:val="28"/>
                            <w:szCs w:val="28"/>
                            <w:lang w:val="ru-RU"/>
                          </w:rPr>
                        </w:pPr>
                        <w:r w:rsidRPr="00CA492E">
                          <w:rPr>
                            <w:rFonts w:ascii="Times New Roman" w:hAnsi="Times New Roman" w:cs="Times New Roman"/>
                            <w:sz w:val="28"/>
                            <w:szCs w:val="28"/>
                            <w:lang w:val="ru-RU"/>
                          </w:rPr>
                          <w:t>понимать особенности поведения в группе и действовать таким образом, чтобы способствовать развитию и благополучию сообщества.</w:t>
                        </w:r>
                      </w:p>
                    </w:tc>
                  </w:tr>
                </w:tbl>
                <w:p w:rsidR="00BC0749" w:rsidRPr="0011144C" w:rsidRDefault="00BC0749" w:rsidP="00BC0749">
                  <w:pPr>
                    <w:pStyle w:val="paragraph"/>
                    <w:tabs>
                      <w:tab w:val="left" w:pos="284"/>
                      <w:tab w:val="left" w:pos="426"/>
                    </w:tabs>
                    <w:spacing w:before="0" w:beforeAutospacing="0" w:after="0" w:afterAutospacing="0"/>
                    <w:rPr>
                      <w:sz w:val="28"/>
                      <w:szCs w:val="28"/>
                      <w:lang w:val="ru-RU"/>
                    </w:rPr>
                  </w:pPr>
                </w:p>
                <w:tbl>
                  <w:tblPr>
                    <w:tblStyle w:val="a7"/>
                    <w:tblW w:w="8787" w:type="dxa"/>
                    <w:tblLayout w:type="fixed"/>
                    <w:tblLook w:val="04A0" w:firstRow="1" w:lastRow="0" w:firstColumn="1" w:lastColumn="0" w:noHBand="0" w:noVBand="1"/>
                  </w:tblPr>
                  <w:tblGrid>
                    <w:gridCol w:w="1860"/>
                    <w:gridCol w:w="6927"/>
                  </w:tblGrid>
                  <w:tr w:rsidR="00BC0749" w:rsidRPr="0011144C" w:rsidTr="00422411">
                    <w:trPr>
                      <w:trHeight w:val="206"/>
                    </w:trPr>
                    <w:tc>
                      <w:tcPr>
                        <w:tcW w:w="1860" w:type="dxa"/>
                      </w:tcPr>
                      <w:p w:rsidR="00BC0749" w:rsidRPr="0011144C" w:rsidRDefault="00BC0749" w:rsidP="00BC0749">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6927" w:type="dxa"/>
                      </w:tcPr>
                      <w:p w:rsidR="00BC0749" w:rsidRPr="0011144C" w:rsidRDefault="00BC0749" w:rsidP="00BC0749">
                        <w:pPr>
                          <w:tabs>
                            <w:tab w:val="left" w:pos="284"/>
                            <w:tab w:val="left" w:pos="426"/>
                          </w:tabs>
                          <w:rPr>
                            <w:rFonts w:ascii="Times New Roman" w:hAnsi="Times New Roman" w:cs="Times New Roman"/>
                            <w:b/>
                            <w:sz w:val="28"/>
                            <w:szCs w:val="28"/>
                            <w:lang w:val="ru-RU"/>
                          </w:rPr>
                        </w:pPr>
                        <w:r w:rsidRPr="0011144C">
                          <w:rPr>
                            <w:rFonts w:ascii="Times New Roman" w:hAnsi="Times New Roman" w:cs="Times New Roman"/>
                            <w:b/>
                            <w:sz w:val="28"/>
                            <w:szCs w:val="28"/>
                            <w:lang w:val="ru"/>
                          </w:rPr>
                          <w:t>Наука об образовании и ключевые теории обучения</w:t>
                        </w:r>
                      </w:p>
                    </w:tc>
                  </w:tr>
                  <w:tr w:rsidR="00BC0749" w:rsidRPr="0011144C" w:rsidTr="00422411">
                    <w:trPr>
                      <w:trHeight w:val="198"/>
                    </w:trPr>
                    <w:tc>
                      <w:tcPr>
                        <w:tcW w:w="1860" w:type="dxa"/>
                      </w:tcPr>
                      <w:p w:rsidR="00BC0749" w:rsidRPr="0011144C" w:rsidRDefault="00BC0749" w:rsidP="00BC0749">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6927" w:type="dxa"/>
                      </w:tcPr>
                      <w:p w:rsidR="00BC0749" w:rsidRPr="0011144C" w:rsidRDefault="00BC0749" w:rsidP="00BC0749">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BC0749" w:rsidRPr="0011144C" w:rsidTr="00422411">
                    <w:trPr>
                      <w:trHeight w:val="198"/>
                    </w:trPr>
                    <w:tc>
                      <w:tcPr>
                        <w:tcW w:w="1860" w:type="dxa"/>
                      </w:tcPr>
                      <w:p w:rsidR="00BC0749" w:rsidRPr="0011144C" w:rsidRDefault="00BC0749" w:rsidP="00BC0749">
                        <w:pPr>
                          <w:tabs>
                            <w:tab w:val="left" w:pos="284"/>
                            <w:tab w:val="left" w:pos="426"/>
                          </w:tabs>
                          <w:rPr>
                            <w:rFonts w:ascii="Times New Roman" w:hAnsi="Times New Roman" w:cs="Times New Roman"/>
                            <w:sz w:val="28"/>
                            <w:szCs w:val="28"/>
                            <w:lang w:val="ru"/>
                          </w:rPr>
                        </w:pPr>
                        <w:r w:rsidRPr="000A750F">
                          <w:rPr>
                            <w:rFonts w:ascii="Times New Roman" w:hAnsi="Times New Roman" w:cs="Times New Roman"/>
                            <w:sz w:val="28"/>
                            <w:szCs w:val="28"/>
                            <w:lang w:val="ru"/>
                          </w:rPr>
                          <w:t xml:space="preserve">Цикл </w:t>
                        </w:r>
                      </w:p>
                    </w:tc>
                    <w:tc>
                      <w:tcPr>
                        <w:tcW w:w="6927" w:type="dxa"/>
                      </w:tcPr>
                      <w:p w:rsidR="00BC0749" w:rsidRPr="0011144C" w:rsidRDefault="00BC0749" w:rsidP="00BC0749">
                        <w:pPr>
                          <w:tabs>
                            <w:tab w:val="left" w:pos="284"/>
                            <w:tab w:val="left" w:pos="426"/>
                          </w:tabs>
                          <w:rPr>
                            <w:rFonts w:ascii="Times New Roman" w:hAnsi="Times New Roman" w:cs="Times New Roman"/>
                            <w:sz w:val="28"/>
                            <w:szCs w:val="28"/>
                            <w:lang w:val="ru"/>
                          </w:rPr>
                        </w:pPr>
                        <w:r>
                          <w:rPr>
                            <w:rFonts w:ascii="Times New Roman" w:hAnsi="Times New Roman" w:cs="Times New Roman"/>
                            <w:sz w:val="28"/>
                            <w:szCs w:val="28"/>
                            <w:lang w:val="ru"/>
                          </w:rPr>
                          <w:t>Базовые</w:t>
                        </w:r>
                        <w:r w:rsidRPr="000A750F">
                          <w:rPr>
                            <w:rFonts w:ascii="Times New Roman" w:hAnsi="Times New Roman" w:cs="Times New Roman"/>
                            <w:sz w:val="28"/>
                            <w:szCs w:val="28"/>
                            <w:lang w:val="ru"/>
                          </w:rPr>
                          <w:t xml:space="preserve"> дисциплины</w:t>
                        </w:r>
                      </w:p>
                    </w:tc>
                  </w:tr>
                  <w:tr w:rsidR="00BC0749" w:rsidRPr="0011144C" w:rsidTr="00422411">
                    <w:trPr>
                      <w:trHeight w:val="206"/>
                    </w:trPr>
                    <w:tc>
                      <w:tcPr>
                        <w:tcW w:w="1860" w:type="dxa"/>
                      </w:tcPr>
                      <w:p w:rsidR="00BC0749" w:rsidRPr="0011144C" w:rsidRDefault="00BC0749" w:rsidP="00BC0749">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6927" w:type="dxa"/>
                      </w:tcPr>
                      <w:p w:rsidR="00BC0749" w:rsidRPr="0011144C" w:rsidRDefault="00BC0749" w:rsidP="00BC0749">
                        <w:pPr>
                          <w:tabs>
                            <w:tab w:val="left" w:pos="284"/>
                            <w:tab w:val="left" w:pos="426"/>
                          </w:tabs>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 w:eastAsia="fi-FI"/>
                          </w:rPr>
                          <w:t>Поддержка обучающихся как личностей, всего 1</w:t>
                        </w:r>
                        <w:r>
                          <w:rPr>
                            <w:rFonts w:ascii="Times New Roman" w:eastAsia="Times New Roman" w:hAnsi="Times New Roman" w:cs="Times New Roman"/>
                            <w:sz w:val="28"/>
                            <w:szCs w:val="28"/>
                            <w:lang w:val="ru" w:eastAsia="fi-FI"/>
                          </w:rPr>
                          <w:t>7</w:t>
                        </w:r>
                        <w:r w:rsidRPr="0011144C">
                          <w:rPr>
                            <w:rFonts w:ascii="Times New Roman" w:eastAsia="Times New Roman" w:hAnsi="Times New Roman" w:cs="Times New Roman"/>
                            <w:sz w:val="28"/>
                            <w:szCs w:val="28"/>
                            <w:lang w:val="ru" w:eastAsia="fi-FI"/>
                          </w:rPr>
                          <w:t xml:space="preserve"> академических кредитов</w:t>
                        </w:r>
                      </w:p>
                    </w:tc>
                  </w:tr>
                  <w:tr w:rsidR="00BC0749" w:rsidRPr="0011144C" w:rsidTr="00422411">
                    <w:trPr>
                      <w:trHeight w:val="198"/>
                    </w:trPr>
                    <w:tc>
                      <w:tcPr>
                        <w:tcW w:w="1860" w:type="dxa"/>
                      </w:tcPr>
                      <w:p w:rsidR="00BC0749" w:rsidRPr="0011144C" w:rsidRDefault="00BC0749" w:rsidP="00BC0749">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6927" w:type="dxa"/>
                      </w:tcPr>
                      <w:p w:rsidR="00BC0749" w:rsidRPr="0011144C" w:rsidRDefault="00BC0749" w:rsidP="00BC0749">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3</w:t>
                        </w:r>
                      </w:p>
                    </w:tc>
                  </w:tr>
                  <w:tr w:rsidR="00BC0749" w:rsidRPr="0011144C" w:rsidTr="00422411">
                    <w:trPr>
                      <w:trHeight w:val="60"/>
                    </w:trPr>
                    <w:tc>
                      <w:tcPr>
                        <w:tcW w:w="1860" w:type="dxa"/>
                      </w:tcPr>
                      <w:p w:rsidR="00BC0749" w:rsidRPr="0011144C" w:rsidRDefault="00BC0749" w:rsidP="00BC0749">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6927" w:type="dxa"/>
                      </w:tcPr>
                      <w:p w:rsidR="00BC0749" w:rsidRPr="0011144C" w:rsidRDefault="00BC0749" w:rsidP="00BC0749">
                        <w:pPr>
                          <w:tabs>
                            <w:tab w:val="left" w:pos="284"/>
                            <w:tab w:val="left" w:pos="426"/>
                          </w:tabs>
                          <w:ind w:right="173"/>
                          <w:rPr>
                            <w:rFonts w:ascii="Times New Roman" w:hAnsi="Times New Roman" w:cs="Times New Roman"/>
                            <w:sz w:val="28"/>
                            <w:szCs w:val="28"/>
                            <w:lang w:val="ru-RU"/>
                          </w:rPr>
                        </w:pPr>
                        <w:r w:rsidRPr="0011144C">
                          <w:rPr>
                            <w:rFonts w:ascii="Times New Roman" w:hAnsi="Times New Roman" w:cs="Times New Roman"/>
                            <w:sz w:val="28"/>
                            <w:szCs w:val="28"/>
                            <w:lang w:val="ru"/>
                          </w:rPr>
                          <w:t>Целью данного курса является совершенствование следующих областей педагогической компетентности:</w:t>
                        </w:r>
                      </w:p>
                      <w:p w:rsidR="00BC0749" w:rsidRPr="0011144C" w:rsidRDefault="00BC0749" w:rsidP="00BC0749">
                        <w:pPr>
                          <w:pStyle w:val="a5"/>
                          <w:numPr>
                            <w:ilvl w:val="0"/>
                            <w:numId w:val="43"/>
                          </w:numPr>
                          <w:tabs>
                            <w:tab w:val="left" w:pos="284"/>
                            <w:tab w:val="left" w:pos="426"/>
                          </w:tabs>
                          <w:ind w:left="0" w:right="173"/>
                          <w:rPr>
                            <w:rFonts w:ascii="Times New Roman" w:hAnsi="Times New Roman" w:cs="Times New Roman"/>
                            <w:sz w:val="28"/>
                            <w:szCs w:val="28"/>
                            <w:lang w:val="ru-RU"/>
                          </w:rPr>
                        </w:pPr>
                        <w:r w:rsidRPr="0011144C">
                          <w:rPr>
                            <w:rFonts w:ascii="Times New Roman" w:hAnsi="Times New Roman" w:cs="Times New Roman"/>
                            <w:sz w:val="28"/>
                            <w:szCs w:val="28"/>
                            <w:lang w:val="ru"/>
                          </w:rPr>
                          <w:lastRenderedPageBreak/>
                          <w:t>Компетенции в области педагогики и дидактики (1, 2)</w:t>
                        </w:r>
                      </w:p>
                      <w:p w:rsidR="00BC0749" w:rsidRPr="0011144C" w:rsidRDefault="00BC0749" w:rsidP="00BC0749">
                        <w:pPr>
                          <w:tabs>
                            <w:tab w:val="left" w:pos="284"/>
                            <w:tab w:val="left" w:pos="426"/>
                          </w:tabs>
                          <w:ind w:right="173"/>
                          <w:rPr>
                            <w:rFonts w:ascii="Times New Roman" w:hAnsi="Times New Roman" w:cs="Times New Roman"/>
                            <w:sz w:val="28"/>
                            <w:szCs w:val="28"/>
                            <w:lang w:val="ru-RU"/>
                          </w:rPr>
                        </w:pPr>
                      </w:p>
                      <w:p w:rsidR="00BC0749" w:rsidRPr="0011144C" w:rsidRDefault="00BC0749" w:rsidP="00BC0749">
                        <w:pPr>
                          <w:tabs>
                            <w:tab w:val="left" w:pos="284"/>
                            <w:tab w:val="left" w:pos="426"/>
                          </w:tabs>
                          <w:ind w:right="173"/>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Будущие учителя изучают основы педагогической науки, такие как концептуальные представления о человеке, ведущие к различным теориям обучения и педагогическим моделям. Основываясь на понимании теоретических концепций, будущие учителя могут сделать соответствующий педагогический выбор для различных учебных ситуаций.</w:t>
                        </w:r>
                      </w:p>
                    </w:tc>
                  </w:tr>
                  <w:tr w:rsidR="00BC0749" w:rsidRPr="0011144C" w:rsidTr="00422411">
                    <w:trPr>
                      <w:trHeight w:val="37"/>
                    </w:trPr>
                    <w:tc>
                      <w:tcPr>
                        <w:tcW w:w="1860" w:type="dxa"/>
                      </w:tcPr>
                      <w:p w:rsidR="00BC0749" w:rsidRPr="0011144C" w:rsidRDefault="00BC0749" w:rsidP="00BC0749">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lastRenderedPageBreak/>
                          <w:t>Результаты обучения</w:t>
                        </w:r>
                      </w:p>
                    </w:tc>
                    <w:tc>
                      <w:tcPr>
                        <w:tcW w:w="6927" w:type="dxa"/>
                      </w:tcPr>
                      <w:p w:rsidR="00BC0749" w:rsidRPr="0011144C" w:rsidRDefault="00BC0749" w:rsidP="00BC0749">
                        <w:pPr>
                          <w:tabs>
                            <w:tab w:val="left" w:pos="284"/>
                            <w:tab w:val="left" w:pos="426"/>
                          </w:tabs>
                          <w:ind w:right="173"/>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которые демонстрируют компетентность, могут:</w:t>
                        </w:r>
                      </w:p>
                      <w:p w:rsidR="00BC0749" w:rsidRPr="0011144C" w:rsidRDefault="00BC0749" w:rsidP="00BC0749">
                        <w:pPr>
                          <w:pStyle w:val="a5"/>
                          <w:numPr>
                            <w:ilvl w:val="0"/>
                            <w:numId w:val="40"/>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проводить различие между концепциями человека и их важностью для понимания обучения и проектирования образовательного процесса;</w:t>
                        </w:r>
                      </w:p>
                      <w:p w:rsidR="00BC0749" w:rsidRPr="0011144C" w:rsidRDefault="00BC0749" w:rsidP="00BC0749">
                        <w:pPr>
                          <w:pStyle w:val="a5"/>
                          <w:numPr>
                            <w:ilvl w:val="0"/>
                            <w:numId w:val="40"/>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проводить различие между теориями обучения и их важностью для понимания процесса обучения и проектирования образовательного процесса;</w:t>
                        </w:r>
                      </w:p>
                      <w:p w:rsidR="00BC0749" w:rsidRPr="0011144C" w:rsidRDefault="00BC0749" w:rsidP="00BC0749">
                        <w:pPr>
                          <w:pStyle w:val="a5"/>
                          <w:numPr>
                            <w:ilvl w:val="0"/>
                            <w:numId w:val="40"/>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применять теории обучения и педагогические модели, подходящие для разносторонних процессов обучения.</w:t>
                        </w:r>
                      </w:p>
                    </w:tc>
                  </w:tr>
                </w:tbl>
                <w:p w:rsidR="00BC0749" w:rsidRPr="0011144C" w:rsidRDefault="00BC0749" w:rsidP="00BC0749">
                  <w:pPr>
                    <w:pStyle w:val="paragraph"/>
                    <w:tabs>
                      <w:tab w:val="left" w:pos="284"/>
                      <w:tab w:val="left" w:pos="426"/>
                    </w:tabs>
                    <w:spacing w:before="0" w:beforeAutospacing="0" w:after="0" w:afterAutospacing="0"/>
                    <w:ind w:right="173"/>
                    <w:rPr>
                      <w:sz w:val="28"/>
                      <w:szCs w:val="28"/>
                      <w:lang w:val="ru-RU"/>
                    </w:rPr>
                  </w:pPr>
                </w:p>
                <w:tbl>
                  <w:tblPr>
                    <w:tblStyle w:val="a7"/>
                    <w:tblW w:w="8777" w:type="dxa"/>
                    <w:tblLayout w:type="fixed"/>
                    <w:tblLook w:val="04A0" w:firstRow="1" w:lastRow="0" w:firstColumn="1" w:lastColumn="0" w:noHBand="0" w:noVBand="1"/>
                  </w:tblPr>
                  <w:tblGrid>
                    <w:gridCol w:w="1752"/>
                    <w:gridCol w:w="7025"/>
                  </w:tblGrid>
                  <w:tr w:rsidR="00BC0749" w:rsidRPr="0011144C" w:rsidTr="00422411">
                    <w:trPr>
                      <w:trHeight w:val="647"/>
                    </w:trPr>
                    <w:tc>
                      <w:tcPr>
                        <w:tcW w:w="1752" w:type="dxa"/>
                      </w:tcPr>
                      <w:p w:rsidR="00BC0749" w:rsidRPr="0011144C" w:rsidRDefault="00BC0749" w:rsidP="00BC0749">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7025" w:type="dxa"/>
                      </w:tcPr>
                      <w:p w:rsidR="00BC0749" w:rsidRPr="0011144C" w:rsidRDefault="00BC0749" w:rsidP="00BC0749">
                        <w:pPr>
                          <w:tabs>
                            <w:tab w:val="left" w:pos="284"/>
                            <w:tab w:val="left" w:pos="426"/>
                          </w:tabs>
                          <w:ind w:right="173"/>
                          <w:rPr>
                            <w:rFonts w:ascii="Times New Roman" w:hAnsi="Times New Roman" w:cs="Times New Roman"/>
                            <w:b/>
                            <w:sz w:val="28"/>
                            <w:szCs w:val="28"/>
                            <w:lang w:val="ru-RU"/>
                          </w:rPr>
                        </w:pPr>
                        <w:r w:rsidRPr="0011144C">
                          <w:rPr>
                            <w:rFonts w:ascii="Times New Roman" w:hAnsi="Times New Roman" w:cs="Times New Roman"/>
                            <w:b/>
                            <w:sz w:val="28"/>
                            <w:szCs w:val="28"/>
                            <w:lang w:val="ru"/>
                          </w:rPr>
                          <w:t>Возрастные и физиологические особенности развития детей</w:t>
                        </w:r>
                      </w:p>
                    </w:tc>
                  </w:tr>
                  <w:tr w:rsidR="00BC0749" w:rsidRPr="0011144C" w:rsidTr="00422411">
                    <w:trPr>
                      <w:trHeight w:val="330"/>
                    </w:trPr>
                    <w:tc>
                      <w:tcPr>
                        <w:tcW w:w="1752" w:type="dxa"/>
                      </w:tcPr>
                      <w:p w:rsidR="00BC0749" w:rsidRPr="0011144C" w:rsidRDefault="00BC0749" w:rsidP="00BC0749">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7025" w:type="dxa"/>
                      </w:tcPr>
                      <w:p w:rsidR="00BC0749" w:rsidRPr="0011144C" w:rsidRDefault="00BC0749" w:rsidP="00BC0749">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BC0749" w:rsidRPr="0011144C" w:rsidTr="00422411">
                    <w:trPr>
                      <w:trHeight w:val="330"/>
                    </w:trPr>
                    <w:tc>
                      <w:tcPr>
                        <w:tcW w:w="1752" w:type="dxa"/>
                      </w:tcPr>
                      <w:p w:rsidR="00BC0749" w:rsidRPr="0011144C" w:rsidRDefault="00BC0749" w:rsidP="00BC0749">
                        <w:pPr>
                          <w:tabs>
                            <w:tab w:val="left" w:pos="284"/>
                            <w:tab w:val="left" w:pos="426"/>
                          </w:tabs>
                          <w:ind w:right="173"/>
                          <w:rPr>
                            <w:rFonts w:ascii="Times New Roman" w:hAnsi="Times New Roman" w:cs="Times New Roman"/>
                            <w:sz w:val="28"/>
                            <w:szCs w:val="28"/>
                            <w:lang w:val="ru"/>
                          </w:rPr>
                        </w:pPr>
                        <w:r w:rsidRPr="000A750F">
                          <w:rPr>
                            <w:rFonts w:ascii="Times New Roman" w:hAnsi="Times New Roman" w:cs="Times New Roman"/>
                            <w:sz w:val="28"/>
                            <w:szCs w:val="28"/>
                            <w:lang w:val="ru"/>
                          </w:rPr>
                          <w:t xml:space="preserve">Цикл </w:t>
                        </w:r>
                      </w:p>
                    </w:tc>
                    <w:tc>
                      <w:tcPr>
                        <w:tcW w:w="7025" w:type="dxa"/>
                      </w:tcPr>
                      <w:p w:rsidR="00BC0749" w:rsidRPr="0011144C" w:rsidRDefault="00BC0749" w:rsidP="00BC0749">
                        <w:pPr>
                          <w:tabs>
                            <w:tab w:val="left" w:pos="284"/>
                            <w:tab w:val="left" w:pos="426"/>
                          </w:tabs>
                          <w:ind w:right="173"/>
                          <w:rPr>
                            <w:rFonts w:ascii="Times New Roman" w:hAnsi="Times New Roman" w:cs="Times New Roman"/>
                            <w:sz w:val="28"/>
                            <w:szCs w:val="28"/>
                            <w:lang w:val="ru"/>
                          </w:rPr>
                        </w:pPr>
                        <w:r>
                          <w:rPr>
                            <w:rFonts w:ascii="Times New Roman" w:hAnsi="Times New Roman" w:cs="Times New Roman"/>
                            <w:sz w:val="28"/>
                            <w:szCs w:val="28"/>
                            <w:lang w:val="ru"/>
                          </w:rPr>
                          <w:t>Базовые</w:t>
                        </w:r>
                        <w:r w:rsidRPr="000A750F">
                          <w:rPr>
                            <w:rFonts w:ascii="Times New Roman" w:hAnsi="Times New Roman" w:cs="Times New Roman"/>
                            <w:sz w:val="28"/>
                            <w:szCs w:val="28"/>
                            <w:lang w:val="ru"/>
                          </w:rPr>
                          <w:t xml:space="preserve"> дисциплины</w:t>
                        </w:r>
                      </w:p>
                    </w:tc>
                  </w:tr>
                  <w:tr w:rsidR="00BC0749" w:rsidRPr="0011144C" w:rsidTr="00422411">
                    <w:trPr>
                      <w:trHeight w:val="317"/>
                    </w:trPr>
                    <w:tc>
                      <w:tcPr>
                        <w:tcW w:w="1752" w:type="dxa"/>
                      </w:tcPr>
                      <w:p w:rsidR="00BC0749" w:rsidRPr="0011144C" w:rsidRDefault="00BC0749" w:rsidP="00BC0749">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7025" w:type="dxa"/>
                      </w:tcPr>
                      <w:p w:rsidR="00BC0749" w:rsidRPr="0011144C" w:rsidRDefault="00BC0749" w:rsidP="00BC0749">
                        <w:pPr>
                          <w:tabs>
                            <w:tab w:val="left" w:pos="284"/>
                            <w:tab w:val="left" w:pos="426"/>
                          </w:tabs>
                          <w:ind w:right="173"/>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 w:eastAsia="fi-FI"/>
                          </w:rPr>
                          <w:t>Поддержка обучающихся как личностей, всего 1</w:t>
                        </w:r>
                        <w:r>
                          <w:rPr>
                            <w:rFonts w:ascii="Times New Roman" w:eastAsia="Times New Roman" w:hAnsi="Times New Roman" w:cs="Times New Roman"/>
                            <w:sz w:val="28"/>
                            <w:szCs w:val="28"/>
                            <w:lang w:val="ru" w:eastAsia="fi-FI"/>
                          </w:rPr>
                          <w:t>7</w:t>
                        </w:r>
                        <w:r w:rsidRPr="0011144C">
                          <w:rPr>
                            <w:rFonts w:ascii="Times New Roman" w:eastAsia="Times New Roman" w:hAnsi="Times New Roman" w:cs="Times New Roman"/>
                            <w:sz w:val="28"/>
                            <w:szCs w:val="28"/>
                            <w:lang w:val="ru" w:eastAsia="fi-FI"/>
                          </w:rPr>
                          <w:t xml:space="preserve"> академических кредитов</w:t>
                        </w:r>
                      </w:p>
                    </w:tc>
                  </w:tr>
                  <w:tr w:rsidR="00BC0749" w:rsidRPr="0011144C" w:rsidTr="00422411">
                    <w:trPr>
                      <w:trHeight w:val="330"/>
                    </w:trPr>
                    <w:tc>
                      <w:tcPr>
                        <w:tcW w:w="1752" w:type="dxa"/>
                      </w:tcPr>
                      <w:p w:rsidR="00BC0749" w:rsidRPr="0011144C" w:rsidRDefault="00BC0749" w:rsidP="00BC0749">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7025" w:type="dxa"/>
                      </w:tcPr>
                      <w:p w:rsidR="00BC0749" w:rsidRPr="0011144C" w:rsidRDefault="00BC0749" w:rsidP="00BC0749">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3</w:t>
                        </w:r>
                      </w:p>
                    </w:tc>
                  </w:tr>
                  <w:tr w:rsidR="00BC0749" w:rsidRPr="0011144C" w:rsidTr="00422411">
                    <w:trPr>
                      <w:trHeight w:val="2945"/>
                    </w:trPr>
                    <w:tc>
                      <w:tcPr>
                        <w:tcW w:w="1752" w:type="dxa"/>
                      </w:tcPr>
                      <w:p w:rsidR="00BC0749" w:rsidRPr="0011144C" w:rsidRDefault="00BC0749" w:rsidP="00BC0749">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7025" w:type="dxa"/>
                      </w:tcPr>
                      <w:p w:rsidR="00BC0749" w:rsidRPr="0011144C" w:rsidRDefault="00BC0749" w:rsidP="00BC0749">
                        <w:pPr>
                          <w:tabs>
                            <w:tab w:val="left" w:pos="284"/>
                            <w:tab w:val="left" w:pos="426"/>
                          </w:tabs>
                          <w:ind w:right="173"/>
                          <w:rPr>
                            <w:rFonts w:ascii="Times New Roman" w:hAnsi="Times New Roman" w:cs="Times New Roman"/>
                            <w:sz w:val="28"/>
                            <w:szCs w:val="28"/>
                            <w:lang w:val="ru-RU"/>
                          </w:rPr>
                        </w:pPr>
                        <w:r w:rsidRPr="0011144C">
                          <w:rPr>
                            <w:rFonts w:ascii="Times New Roman" w:hAnsi="Times New Roman" w:cs="Times New Roman"/>
                            <w:sz w:val="28"/>
                            <w:szCs w:val="28"/>
                            <w:lang w:val="ru"/>
                          </w:rPr>
                          <w:t>Целью данного курса является совершенствование следующих областей педагогической компетентности:</w:t>
                        </w:r>
                      </w:p>
                      <w:p w:rsidR="00BC0749" w:rsidRPr="0011144C" w:rsidRDefault="00BC0749" w:rsidP="00BC0749">
                        <w:pPr>
                          <w:pStyle w:val="a5"/>
                          <w:numPr>
                            <w:ilvl w:val="0"/>
                            <w:numId w:val="43"/>
                          </w:numPr>
                          <w:tabs>
                            <w:tab w:val="left" w:pos="284"/>
                            <w:tab w:val="left" w:pos="426"/>
                          </w:tabs>
                          <w:ind w:left="0" w:right="173"/>
                          <w:rPr>
                            <w:rFonts w:ascii="Times New Roman" w:hAnsi="Times New Roman" w:cs="Times New Roman"/>
                            <w:sz w:val="28"/>
                            <w:szCs w:val="28"/>
                            <w:lang w:val="ru-RU"/>
                          </w:rPr>
                        </w:pPr>
                        <w:r w:rsidRPr="0011144C">
                          <w:rPr>
                            <w:rFonts w:ascii="Times New Roman" w:hAnsi="Times New Roman" w:cs="Times New Roman"/>
                            <w:sz w:val="28"/>
                            <w:szCs w:val="28"/>
                            <w:lang w:val="ru"/>
                          </w:rPr>
                          <w:t>Компетенции в области педагогики и дидактики (2)</w:t>
                        </w:r>
                      </w:p>
                      <w:p w:rsidR="00BC0749" w:rsidRPr="0011144C" w:rsidRDefault="00BC0749" w:rsidP="00BC0749">
                        <w:pPr>
                          <w:tabs>
                            <w:tab w:val="left" w:pos="284"/>
                            <w:tab w:val="left" w:pos="426"/>
                          </w:tabs>
                          <w:ind w:right="173"/>
                          <w:jc w:val="both"/>
                          <w:rPr>
                            <w:rFonts w:ascii="Times New Roman" w:hAnsi="Times New Roman" w:cs="Times New Roman"/>
                            <w:sz w:val="28"/>
                            <w:szCs w:val="28"/>
                            <w:lang w:val="ru-RU"/>
                          </w:rPr>
                        </w:pPr>
                      </w:p>
                      <w:p w:rsidR="00BC0749" w:rsidRPr="0011144C" w:rsidRDefault="00BC0749" w:rsidP="00BC0749">
                        <w:pPr>
                          <w:tabs>
                            <w:tab w:val="left" w:pos="284"/>
                            <w:tab w:val="left" w:pos="426"/>
                          </w:tabs>
                          <w:ind w:right="173"/>
                          <w:jc w:val="both"/>
                          <w:rPr>
                            <w:rFonts w:ascii="Times New Roman" w:hAnsi="Times New Roman" w:cs="Times New Roman"/>
                            <w:sz w:val="28"/>
                            <w:szCs w:val="28"/>
                            <w:lang w:val="ru-RU"/>
                          </w:rPr>
                        </w:pPr>
                        <w:r w:rsidRPr="0011144C">
                          <w:rPr>
                            <w:rFonts w:ascii="Times New Roman" w:hAnsi="Times New Roman" w:cs="Times New Roman"/>
                            <w:sz w:val="28"/>
                            <w:szCs w:val="28"/>
                            <w:lang w:val="ru"/>
                          </w:rPr>
                          <w:t xml:space="preserve">Будущие учителя знакомы с формированием психики, ее функционированием и закономерностями развития. Будущие учителя могут наблюдать за развитием своих обучающихся и, соответственно, планировать и осуществлять соответствующие возрасту учебные </w:t>
                        </w:r>
                        <w:r w:rsidRPr="0011144C">
                          <w:rPr>
                            <w:rFonts w:ascii="Times New Roman" w:hAnsi="Times New Roman" w:cs="Times New Roman"/>
                            <w:sz w:val="28"/>
                            <w:szCs w:val="28"/>
                            <w:lang w:val="ru"/>
                          </w:rPr>
                          <w:lastRenderedPageBreak/>
                          <w:t>процессы, учитывая индивидуальные потребности обучающихся. Будущие учителя действуют творчески и адекватно в различных ситуациях и поддерживают обучение и благополучие обучающихся.</w:t>
                        </w:r>
                      </w:p>
                    </w:tc>
                  </w:tr>
                  <w:tr w:rsidR="00BC0749" w:rsidRPr="0011144C" w:rsidTr="00422411">
                    <w:trPr>
                      <w:trHeight w:val="773"/>
                    </w:trPr>
                    <w:tc>
                      <w:tcPr>
                        <w:tcW w:w="1752" w:type="dxa"/>
                      </w:tcPr>
                      <w:p w:rsidR="00BC0749" w:rsidRPr="0011144C" w:rsidRDefault="00BC0749" w:rsidP="00BC0749">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lastRenderedPageBreak/>
                          <w:t>Результаты обучения</w:t>
                        </w:r>
                      </w:p>
                    </w:tc>
                    <w:tc>
                      <w:tcPr>
                        <w:tcW w:w="7025" w:type="dxa"/>
                      </w:tcPr>
                      <w:p w:rsidR="00BC0749" w:rsidRPr="0011144C" w:rsidRDefault="00BC0749" w:rsidP="00BC0749">
                        <w:pPr>
                          <w:tabs>
                            <w:tab w:val="left" w:pos="284"/>
                            <w:tab w:val="left" w:pos="426"/>
                          </w:tabs>
                          <w:ind w:right="173"/>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которые демонстрируют компетентность, могут:</w:t>
                        </w:r>
                      </w:p>
                      <w:p w:rsidR="00BC0749" w:rsidRPr="0011144C" w:rsidRDefault="00BC0749" w:rsidP="00BC0749">
                        <w:pPr>
                          <w:pStyle w:val="a5"/>
                          <w:numPr>
                            <w:ilvl w:val="0"/>
                            <w:numId w:val="39"/>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распознавать индивидуальные отправные точки разных обучающихся, их потенциал в обучении и потребности в конкретной поддержке;</w:t>
                        </w:r>
                      </w:p>
                      <w:p w:rsidR="00BC0749" w:rsidRPr="0011144C" w:rsidRDefault="00BC0749" w:rsidP="00BC0749">
                        <w:pPr>
                          <w:pStyle w:val="a5"/>
                          <w:numPr>
                            <w:ilvl w:val="0"/>
                            <w:numId w:val="39"/>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рассматривать индивидуальные потребности их обучающихся в конкретной поддержке, руководстве, обучении и оценке;</w:t>
                        </w:r>
                      </w:p>
                      <w:p w:rsidR="00BC0749" w:rsidRPr="0011144C" w:rsidRDefault="00BC0749" w:rsidP="00BC0749">
                        <w:pPr>
                          <w:pStyle w:val="a5"/>
                          <w:numPr>
                            <w:ilvl w:val="0"/>
                            <w:numId w:val="39"/>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знакомить с различными методологическими решениями для инклюзии и оказания конкретной поддержки.</w:t>
                        </w:r>
                      </w:p>
                    </w:tc>
                  </w:tr>
                </w:tbl>
                <w:p w:rsidR="00BC0749" w:rsidRPr="0011144C" w:rsidRDefault="00BC0749" w:rsidP="00BC0749">
                  <w:pPr>
                    <w:pStyle w:val="paragraph"/>
                    <w:tabs>
                      <w:tab w:val="left" w:pos="284"/>
                      <w:tab w:val="left" w:pos="426"/>
                    </w:tabs>
                    <w:spacing w:before="0" w:beforeAutospacing="0" w:after="0" w:afterAutospacing="0"/>
                    <w:rPr>
                      <w:sz w:val="28"/>
                      <w:szCs w:val="28"/>
                      <w:lang w:val="ru-RU"/>
                    </w:rPr>
                  </w:pPr>
                </w:p>
                <w:tbl>
                  <w:tblPr>
                    <w:tblStyle w:val="a7"/>
                    <w:tblW w:w="8802" w:type="dxa"/>
                    <w:tblLayout w:type="fixed"/>
                    <w:tblLook w:val="04A0" w:firstRow="1" w:lastRow="0" w:firstColumn="1" w:lastColumn="0" w:noHBand="0" w:noVBand="1"/>
                  </w:tblPr>
                  <w:tblGrid>
                    <w:gridCol w:w="1829"/>
                    <w:gridCol w:w="6973"/>
                  </w:tblGrid>
                  <w:tr w:rsidR="00BC0749" w:rsidRPr="0011144C" w:rsidTr="00422411">
                    <w:trPr>
                      <w:trHeight w:val="329"/>
                    </w:trPr>
                    <w:tc>
                      <w:tcPr>
                        <w:tcW w:w="1829" w:type="dxa"/>
                      </w:tcPr>
                      <w:p w:rsidR="00BC0749" w:rsidRPr="0011144C" w:rsidRDefault="00BC0749" w:rsidP="00BC0749">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6973" w:type="dxa"/>
                      </w:tcPr>
                      <w:p w:rsidR="00BC0749" w:rsidRPr="0011144C" w:rsidRDefault="00BC0749" w:rsidP="00BC0749">
                        <w:pPr>
                          <w:tabs>
                            <w:tab w:val="left" w:pos="284"/>
                            <w:tab w:val="left" w:pos="426"/>
                          </w:tabs>
                          <w:rPr>
                            <w:rFonts w:ascii="Times New Roman" w:hAnsi="Times New Roman" w:cs="Times New Roman"/>
                            <w:b/>
                            <w:sz w:val="28"/>
                            <w:szCs w:val="28"/>
                            <w:lang w:val="en-US"/>
                          </w:rPr>
                        </w:pPr>
                        <w:r w:rsidRPr="0011144C">
                          <w:rPr>
                            <w:rFonts w:ascii="Times New Roman" w:hAnsi="Times New Roman" w:cs="Times New Roman"/>
                            <w:b/>
                            <w:sz w:val="28"/>
                            <w:szCs w:val="28"/>
                            <w:lang w:val="ru"/>
                          </w:rPr>
                          <w:t>Инклюзивная образовательная среда</w:t>
                        </w:r>
                      </w:p>
                    </w:tc>
                  </w:tr>
                  <w:tr w:rsidR="00BC0749" w:rsidRPr="0011144C" w:rsidTr="00422411">
                    <w:trPr>
                      <w:trHeight w:val="316"/>
                    </w:trPr>
                    <w:tc>
                      <w:tcPr>
                        <w:tcW w:w="1829" w:type="dxa"/>
                      </w:tcPr>
                      <w:p w:rsidR="00BC0749" w:rsidRPr="0011144C" w:rsidRDefault="00BC0749" w:rsidP="00BC0749">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6973" w:type="dxa"/>
                      </w:tcPr>
                      <w:p w:rsidR="00BC0749" w:rsidRPr="0011144C" w:rsidRDefault="00BC0749" w:rsidP="00BC0749">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BC0749" w:rsidRPr="0011144C" w:rsidTr="00422411">
                    <w:trPr>
                      <w:trHeight w:val="316"/>
                    </w:trPr>
                    <w:tc>
                      <w:tcPr>
                        <w:tcW w:w="1829" w:type="dxa"/>
                      </w:tcPr>
                      <w:p w:rsidR="00BC0749" w:rsidRPr="0011144C" w:rsidRDefault="00BC0749" w:rsidP="00BC0749">
                        <w:pPr>
                          <w:tabs>
                            <w:tab w:val="left" w:pos="284"/>
                            <w:tab w:val="left" w:pos="426"/>
                          </w:tabs>
                          <w:rPr>
                            <w:rFonts w:ascii="Times New Roman" w:hAnsi="Times New Roman" w:cs="Times New Roman"/>
                            <w:sz w:val="28"/>
                            <w:szCs w:val="28"/>
                            <w:lang w:val="ru"/>
                          </w:rPr>
                        </w:pPr>
                        <w:r w:rsidRPr="000A750F">
                          <w:rPr>
                            <w:rFonts w:ascii="Times New Roman" w:hAnsi="Times New Roman" w:cs="Times New Roman"/>
                            <w:sz w:val="28"/>
                            <w:szCs w:val="28"/>
                            <w:lang w:val="ru"/>
                          </w:rPr>
                          <w:t xml:space="preserve">Цикл </w:t>
                        </w:r>
                      </w:p>
                    </w:tc>
                    <w:tc>
                      <w:tcPr>
                        <w:tcW w:w="6973" w:type="dxa"/>
                      </w:tcPr>
                      <w:p w:rsidR="00BC0749" w:rsidRPr="0011144C" w:rsidRDefault="00BC0749" w:rsidP="00BC0749">
                        <w:pPr>
                          <w:tabs>
                            <w:tab w:val="left" w:pos="284"/>
                            <w:tab w:val="left" w:pos="426"/>
                          </w:tabs>
                          <w:rPr>
                            <w:rFonts w:ascii="Times New Roman" w:hAnsi="Times New Roman" w:cs="Times New Roman"/>
                            <w:sz w:val="28"/>
                            <w:szCs w:val="28"/>
                            <w:lang w:val="ru"/>
                          </w:rPr>
                        </w:pPr>
                        <w:r>
                          <w:rPr>
                            <w:rFonts w:ascii="Times New Roman" w:hAnsi="Times New Roman" w:cs="Times New Roman"/>
                            <w:sz w:val="28"/>
                            <w:szCs w:val="28"/>
                            <w:lang w:val="ru"/>
                          </w:rPr>
                          <w:t>Базовые</w:t>
                        </w:r>
                        <w:r w:rsidRPr="000A750F">
                          <w:rPr>
                            <w:rFonts w:ascii="Times New Roman" w:hAnsi="Times New Roman" w:cs="Times New Roman"/>
                            <w:sz w:val="28"/>
                            <w:szCs w:val="28"/>
                            <w:lang w:val="ru"/>
                          </w:rPr>
                          <w:t xml:space="preserve"> дисциплины</w:t>
                        </w:r>
                      </w:p>
                    </w:tc>
                  </w:tr>
                  <w:tr w:rsidR="00BC0749" w:rsidRPr="0011144C" w:rsidTr="00422411">
                    <w:trPr>
                      <w:trHeight w:val="329"/>
                    </w:trPr>
                    <w:tc>
                      <w:tcPr>
                        <w:tcW w:w="1829" w:type="dxa"/>
                      </w:tcPr>
                      <w:p w:rsidR="00BC0749" w:rsidRPr="0011144C" w:rsidRDefault="00BC0749" w:rsidP="00BC0749">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6973" w:type="dxa"/>
                      </w:tcPr>
                      <w:p w:rsidR="00BC0749" w:rsidRPr="0011144C" w:rsidRDefault="00BC0749" w:rsidP="00BC0749">
                        <w:pPr>
                          <w:tabs>
                            <w:tab w:val="left" w:pos="284"/>
                            <w:tab w:val="left" w:pos="426"/>
                          </w:tabs>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 w:eastAsia="fi-FI"/>
                          </w:rPr>
                          <w:t>Поддержка обучающихся как личностей, всего 1</w:t>
                        </w:r>
                        <w:r>
                          <w:rPr>
                            <w:rFonts w:ascii="Times New Roman" w:eastAsia="Times New Roman" w:hAnsi="Times New Roman" w:cs="Times New Roman"/>
                            <w:sz w:val="28"/>
                            <w:szCs w:val="28"/>
                            <w:lang w:val="ru" w:eastAsia="fi-FI"/>
                          </w:rPr>
                          <w:t>7</w:t>
                        </w:r>
                        <w:r w:rsidRPr="0011144C">
                          <w:rPr>
                            <w:rFonts w:ascii="Times New Roman" w:eastAsia="Times New Roman" w:hAnsi="Times New Roman" w:cs="Times New Roman"/>
                            <w:sz w:val="28"/>
                            <w:szCs w:val="28"/>
                            <w:lang w:val="ru" w:eastAsia="fi-FI"/>
                          </w:rPr>
                          <w:t xml:space="preserve"> академических кредитов</w:t>
                        </w:r>
                      </w:p>
                    </w:tc>
                  </w:tr>
                  <w:tr w:rsidR="00BC0749" w:rsidRPr="0011144C" w:rsidTr="00422411">
                    <w:trPr>
                      <w:trHeight w:val="316"/>
                    </w:trPr>
                    <w:tc>
                      <w:tcPr>
                        <w:tcW w:w="1829" w:type="dxa"/>
                      </w:tcPr>
                      <w:p w:rsidR="00BC0749" w:rsidRPr="0011144C" w:rsidRDefault="00BC0749" w:rsidP="00BC0749">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6973" w:type="dxa"/>
                      </w:tcPr>
                      <w:p w:rsidR="00BC0749" w:rsidRPr="0011144C" w:rsidRDefault="00BC0749" w:rsidP="00BC0749">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3</w:t>
                        </w:r>
                      </w:p>
                    </w:tc>
                  </w:tr>
                  <w:tr w:rsidR="00BC0749" w:rsidRPr="0011144C" w:rsidTr="00422411">
                    <w:trPr>
                      <w:trHeight w:val="2232"/>
                    </w:trPr>
                    <w:tc>
                      <w:tcPr>
                        <w:tcW w:w="1829" w:type="dxa"/>
                      </w:tcPr>
                      <w:p w:rsidR="00BC0749" w:rsidRPr="0011144C" w:rsidRDefault="00BC0749" w:rsidP="00BC0749">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6973" w:type="dxa"/>
                      </w:tcPr>
                      <w:p w:rsidR="00BC0749" w:rsidRPr="0011144C" w:rsidRDefault="00BC0749" w:rsidP="00BC0749">
                        <w:pPr>
                          <w:tabs>
                            <w:tab w:val="left" w:pos="284"/>
                            <w:tab w:val="left" w:pos="426"/>
                          </w:tabs>
                          <w:ind w:right="173"/>
                          <w:rPr>
                            <w:rFonts w:ascii="Times New Roman" w:hAnsi="Times New Roman" w:cs="Times New Roman"/>
                            <w:sz w:val="28"/>
                            <w:szCs w:val="28"/>
                            <w:lang w:val="ru-RU"/>
                          </w:rPr>
                        </w:pPr>
                        <w:r w:rsidRPr="0011144C">
                          <w:rPr>
                            <w:rFonts w:ascii="Times New Roman" w:hAnsi="Times New Roman" w:cs="Times New Roman"/>
                            <w:sz w:val="28"/>
                            <w:szCs w:val="28"/>
                            <w:lang w:val="ru"/>
                          </w:rPr>
                          <w:t xml:space="preserve">Целью данного курса является совершенствование следующих областей педагогической компетентности: </w:t>
                        </w:r>
                      </w:p>
                      <w:p w:rsidR="00BC0749" w:rsidRPr="0011144C" w:rsidRDefault="00BC0749" w:rsidP="00BC0749">
                        <w:pPr>
                          <w:pStyle w:val="a5"/>
                          <w:numPr>
                            <w:ilvl w:val="0"/>
                            <w:numId w:val="42"/>
                          </w:numPr>
                          <w:tabs>
                            <w:tab w:val="left" w:pos="284"/>
                            <w:tab w:val="left" w:pos="426"/>
                          </w:tabs>
                          <w:ind w:left="0" w:right="173" w:firstLine="0"/>
                          <w:rPr>
                            <w:rFonts w:ascii="Times New Roman" w:hAnsi="Times New Roman" w:cs="Times New Roman"/>
                            <w:sz w:val="28"/>
                            <w:szCs w:val="28"/>
                            <w:lang w:val="ru-RU"/>
                          </w:rPr>
                        </w:pPr>
                        <w:r w:rsidRPr="0011144C">
                          <w:rPr>
                            <w:rFonts w:ascii="Times New Roman" w:hAnsi="Times New Roman" w:cs="Times New Roman"/>
                            <w:sz w:val="28"/>
                            <w:szCs w:val="28"/>
                            <w:lang w:val="ru"/>
                          </w:rPr>
                          <w:t>Компетенции в области педагогики и дидактики (2)</w:t>
                        </w:r>
                      </w:p>
                      <w:p w:rsidR="00BC0749" w:rsidRPr="0011144C" w:rsidRDefault="00BC0749" w:rsidP="00BC0749">
                        <w:pPr>
                          <w:pStyle w:val="a5"/>
                          <w:numPr>
                            <w:ilvl w:val="0"/>
                            <w:numId w:val="42"/>
                          </w:numPr>
                          <w:tabs>
                            <w:tab w:val="left" w:pos="284"/>
                            <w:tab w:val="left" w:pos="426"/>
                          </w:tabs>
                          <w:ind w:left="0" w:right="173" w:firstLine="0"/>
                          <w:rPr>
                            <w:rFonts w:ascii="Times New Roman" w:hAnsi="Times New Roman" w:cs="Times New Roman"/>
                            <w:sz w:val="28"/>
                            <w:szCs w:val="28"/>
                            <w:lang w:val="ru-RU"/>
                          </w:rPr>
                        </w:pPr>
                        <w:r w:rsidRPr="0011144C">
                          <w:rPr>
                            <w:rFonts w:ascii="Times New Roman" w:hAnsi="Times New Roman" w:cs="Times New Roman"/>
                            <w:sz w:val="28"/>
                            <w:szCs w:val="28"/>
                            <w:lang w:val="ru"/>
                          </w:rPr>
                          <w:t>Область компетенции для рабочей среды учителей (6, 7)</w:t>
                        </w:r>
                      </w:p>
                      <w:p w:rsidR="00BC0749" w:rsidRPr="0011144C" w:rsidRDefault="00BC0749" w:rsidP="00BC0749">
                        <w:pPr>
                          <w:tabs>
                            <w:tab w:val="left" w:pos="284"/>
                            <w:tab w:val="left" w:pos="426"/>
                          </w:tabs>
                          <w:ind w:right="173"/>
                          <w:rPr>
                            <w:rFonts w:ascii="Times New Roman" w:hAnsi="Times New Roman" w:cs="Times New Roman"/>
                            <w:sz w:val="28"/>
                            <w:szCs w:val="28"/>
                            <w:lang w:val="ru-RU"/>
                          </w:rPr>
                        </w:pPr>
                      </w:p>
                      <w:p w:rsidR="00BC0749" w:rsidRPr="0011144C" w:rsidRDefault="00BC0749" w:rsidP="00BC0749">
                        <w:pPr>
                          <w:tabs>
                            <w:tab w:val="left" w:pos="284"/>
                            <w:tab w:val="left" w:pos="426"/>
                          </w:tabs>
                          <w:ind w:right="173"/>
                          <w:jc w:val="both"/>
                          <w:rPr>
                            <w:rFonts w:ascii="Times New Roman" w:hAnsi="Times New Roman" w:cs="Times New Roman"/>
                            <w:sz w:val="28"/>
                            <w:szCs w:val="28"/>
                            <w:lang w:val="ru-RU"/>
                          </w:rPr>
                        </w:pPr>
                        <w:r w:rsidRPr="0011144C">
                          <w:rPr>
                            <w:rFonts w:ascii="Times New Roman" w:hAnsi="Times New Roman" w:cs="Times New Roman"/>
                            <w:sz w:val="28"/>
                            <w:szCs w:val="28"/>
                            <w:lang w:val="ru"/>
                          </w:rPr>
                          <w:t xml:space="preserve">Будущие учителя имеют возможность учитывать разнообразие обучающихся и определять их индивидуальные потребности в процессе обучения. Будущие учителя поддерживают обучение обучающихся и их включение в образовательный </w:t>
                        </w:r>
                        <w:r w:rsidRPr="0011144C">
                          <w:rPr>
                            <w:rFonts w:ascii="Times New Roman" w:hAnsi="Times New Roman" w:cs="Times New Roman"/>
                            <w:sz w:val="28"/>
                            <w:szCs w:val="28"/>
                            <w:lang w:val="ru"/>
                          </w:rPr>
                          <w:lastRenderedPageBreak/>
                          <w:t>процесс, используя подходящие ИКТ, обучающие и вспомогательные технологии. Будущие учителя поддерживают благополучие обучающихся с психологической и этической точек зрения в сотрудничестве с сообществом (учителями, учащимися, родителями / опекунами), учитывая контекст жизни и обучения обучающихся.</w:t>
                        </w:r>
                      </w:p>
                    </w:tc>
                  </w:tr>
                  <w:tr w:rsidR="00BC0749" w:rsidRPr="0011144C" w:rsidTr="00422411">
                    <w:trPr>
                      <w:trHeight w:val="1939"/>
                    </w:trPr>
                    <w:tc>
                      <w:tcPr>
                        <w:tcW w:w="1829" w:type="dxa"/>
                      </w:tcPr>
                      <w:p w:rsidR="00BC0749" w:rsidRPr="0011144C" w:rsidRDefault="00BC0749" w:rsidP="00BC0749">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lastRenderedPageBreak/>
                          <w:t>Результаты обучения</w:t>
                        </w:r>
                      </w:p>
                    </w:tc>
                    <w:tc>
                      <w:tcPr>
                        <w:tcW w:w="6973" w:type="dxa"/>
                      </w:tcPr>
                      <w:p w:rsidR="00BC0749" w:rsidRPr="0011144C" w:rsidRDefault="00BC0749" w:rsidP="00BC0749">
                        <w:pPr>
                          <w:tabs>
                            <w:tab w:val="left" w:pos="284"/>
                            <w:tab w:val="left" w:pos="426"/>
                          </w:tabs>
                          <w:ind w:right="173"/>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которые демонстрируют компетентность, могут:</w:t>
                        </w:r>
                      </w:p>
                      <w:p w:rsidR="00BC0749" w:rsidRPr="0011144C" w:rsidRDefault="00BC0749" w:rsidP="00BC0749">
                        <w:pPr>
                          <w:pStyle w:val="a5"/>
                          <w:numPr>
                            <w:ilvl w:val="0"/>
                            <w:numId w:val="38"/>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определить индивидуальные образовательные потребности, которые влияют на участие и обучение в разнообразной группе обучающихся;</w:t>
                        </w:r>
                      </w:p>
                      <w:p w:rsidR="00BC0749" w:rsidRPr="0011144C" w:rsidRDefault="00BC0749" w:rsidP="00BC0749">
                        <w:pPr>
                          <w:pStyle w:val="a5"/>
                          <w:numPr>
                            <w:ilvl w:val="0"/>
                            <w:numId w:val="38"/>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использовать ИКТ и вспомогательные технологии для поддержки обучения обучающихся и их включения в образовательный процесс.</w:t>
                        </w:r>
                      </w:p>
                      <w:p w:rsidR="00BC0749" w:rsidRPr="0011144C" w:rsidRDefault="00BC0749" w:rsidP="00BC0749">
                        <w:pPr>
                          <w:pStyle w:val="a5"/>
                          <w:numPr>
                            <w:ilvl w:val="0"/>
                            <w:numId w:val="38"/>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обучать ценностям и подходам, способствующим сотрудничеству и инклюзивности;</w:t>
                        </w:r>
                      </w:p>
                      <w:p w:rsidR="00BC0749" w:rsidRPr="0011144C" w:rsidRDefault="00BC0749" w:rsidP="00BC0749">
                        <w:pPr>
                          <w:pStyle w:val="a5"/>
                          <w:numPr>
                            <w:ilvl w:val="0"/>
                            <w:numId w:val="38"/>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поддерживать сотрудничество в сообществе (учителя, учащиеся, родители/опекуны).</w:t>
                        </w:r>
                      </w:p>
                    </w:tc>
                  </w:tr>
                </w:tbl>
                <w:p w:rsidR="00BC0749" w:rsidRPr="0011144C" w:rsidRDefault="00BC0749" w:rsidP="00BC0749">
                  <w:pPr>
                    <w:pStyle w:val="paragraph"/>
                    <w:tabs>
                      <w:tab w:val="left" w:pos="284"/>
                      <w:tab w:val="left" w:pos="426"/>
                    </w:tabs>
                    <w:spacing w:before="0" w:beforeAutospacing="0" w:after="0" w:afterAutospacing="0"/>
                    <w:ind w:right="173"/>
                    <w:rPr>
                      <w:sz w:val="28"/>
                      <w:szCs w:val="28"/>
                      <w:lang w:val="ru-RU"/>
                    </w:rPr>
                  </w:pPr>
                </w:p>
                <w:tbl>
                  <w:tblPr>
                    <w:tblStyle w:val="a7"/>
                    <w:tblW w:w="8787" w:type="dxa"/>
                    <w:tblLayout w:type="fixed"/>
                    <w:tblLook w:val="04A0" w:firstRow="1" w:lastRow="0" w:firstColumn="1" w:lastColumn="0" w:noHBand="0" w:noVBand="1"/>
                  </w:tblPr>
                  <w:tblGrid>
                    <w:gridCol w:w="1829"/>
                    <w:gridCol w:w="6958"/>
                  </w:tblGrid>
                  <w:tr w:rsidR="00BC0749" w:rsidRPr="0011144C" w:rsidTr="00422411">
                    <w:trPr>
                      <w:trHeight w:val="206"/>
                    </w:trPr>
                    <w:tc>
                      <w:tcPr>
                        <w:tcW w:w="1829" w:type="dxa"/>
                      </w:tcPr>
                      <w:p w:rsidR="00BC0749" w:rsidRPr="0011144C" w:rsidRDefault="00BC0749" w:rsidP="00BC0749">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6958" w:type="dxa"/>
                      </w:tcPr>
                      <w:p w:rsidR="00BC0749" w:rsidRPr="0011144C" w:rsidRDefault="00BC0749" w:rsidP="00BC0749">
                        <w:pPr>
                          <w:tabs>
                            <w:tab w:val="left" w:pos="284"/>
                            <w:tab w:val="left" w:pos="426"/>
                          </w:tabs>
                          <w:ind w:right="173"/>
                          <w:rPr>
                            <w:rFonts w:ascii="Times New Roman" w:hAnsi="Times New Roman" w:cs="Times New Roman"/>
                            <w:b/>
                            <w:sz w:val="28"/>
                            <w:szCs w:val="28"/>
                            <w:lang w:val="ru-RU"/>
                          </w:rPr>
                        </w:pPr>
                        <w:r w:rsidRPr="0011144C">
                          <w:rPr>
                            <w:rFonts w:ascii="Times New Roman" w:hAnsi="Times New Roman" w:cs="Times New Roman"/>
                            <w:b/>
                            <w:sz w:val="28"/>
                            <w:szCs w:val="28"/>
                            <w:lang w:val="ru"/>
                          </w:rPr>
                          <w:t>Планирование преподавания и индивидуализация обучения</w:t>
                        </w:r>
                      </w:p>
                    </w:tc>
                  </w:tr>
                  <w:tr w:rsidR="00BC0749" w:rsidRPr="0011144C" w:rsidTr="00422411">
                    <w:trPr>
                      <w:trHeight w:val="198"/>
                    </w:trPr>
                    <w:tc>
                      <w:tcPr>
                        <w:tcW w:w="1829" w:type="dxa"/>
                      </w:tcPr>
                      <w:p w:rsidR="00BC0749" w:rsidRPr="0011144C" w:rsidRDefault="00BC0749" w:rsidP="00BC0749">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6958" w:type="dxa"/>
                      </w:tcPr>
                      <w:p w:rsidR="00BC0749" w:rsidRPr="0011144C" w:rsidRDefault="00BC0749" w:rsidP="00BC0749">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BC0749" w:rsidRPr="0011144C" w:rsidTr="00422411">
                    <w:trPr>
                      <w:trHeight w:val="198"/>
                    </w:trPr>
                    <w:tc>
                      <w:tcPr>
                        <w:tcW w:w="1829" w:type="dxa"/>
                      </w:tcPr>
                      <w:p w:rsidR="00BC0749" w:rsidRPr="0011144C" w:rsidRDefault="00BC0749" w:rsidP="00BC0749">
                        <w:pPr>
                          <w:tabs>
                            <w:tab w:val="left" w:pos="284"/>
                            <w:tab w:val="left" w:pos="426"/>
                          </w:tabs>
                          <w:ind w:right="173"/>
                          <w:rPr>
                            <w:rFonts w:ascii="Times New Roman" w:hAnsi="Times New Roman" w:cs="Times New Roman"/>
                            <w:sz w:val="28"/>
                            <w:szCs w:val="28"/>
                            <w:lang w:val="ru"/>
                          </w:rPr>
                        </w:pPr>
                        <w:r w:rsidRPr="000A750F">
                          <w:rPr>
                            <w:rFonts w:ascii="Times New Roman" w:hAnsi="Times New Roman" w:cs="Times New Roman"/>
                            <w:sz w:val="28"/>
                            <w:szCs w:val="28"/>
                            <w:lang w:val="ru"/>
                          </w:rPr>
                          <w:t xml:space="preserve">Цикл </w:t>
                        </w:r>
                      </w:p>
                    </w:tc>
                    <w:tc>
                      <w:tcPr>
                        <w:tcW w:w="6958" w:type="dxa"/>
                      </w:tcPr>
                      <w:p w:rsidR="00BC0749" w:rsidRPr="0011144C" w:rsidRDefault="00BC0749" w:rsidP="00BC0749">
                        <w:pPr>
                          <w:tabs>
                            <w:tab w:val="left" w:pos="284"/>
                            <w:tab w:val="left" w:pos="426"/>
                          </w:tabs>
                          <w:ind w:right="173"/>
                          <w:rPr>
                            <w:rFonts w:ascii="Times New Roman" w:hAnsi="Times New Roman" w:cs="Times New Roman"/>
                            <w:sz w:val="28"/>
                            <w:szCs w:val="28"/>
                            <w:lang w:val="ru"/>
                          </w:rPr>
                        </w:pPr>
                        <w:r>
                          <w:rPr>
                            <w:rFonts w:ascii="Times New Roman" w:hAnsi="Times New Roman" w:cs="Times New Roman"/>
                            <w:sz w:val="28"/>
                            <w:szCs w:val="28"/>
                            <w:lang w:val="ru"/>
                          </w:rPr>
                          <w:t>Базовые</w:t>
                        </w:r>
                        <w:r w:rsidRPr="000A750F">
                          <w:rPr>
                            <w:rFonts w:ascii="Times New Roman" w:hAnsi="Times New Roman" w:cs="Times New Roman"/>
                            <w:sz w:val="28"/>
                            <w:szCs w:val="28"/>
                            <w:lang w:val="ru"/>
                          </w:rPr>
                          <w:t xml:space="preserve"> дисциплины</w:t>
                        </w:r>
                      </w:p>
                    </w:tc>
                  </w:tr>
                  <w:tr w:rsidR="00BC0749" w:rsidRPr="0011144C" w:rsidTr="00422411">
                    <w:trPr>
                      <w:trHeight w:val="206"/>
                    </w:trPr>
                    <w:tc>
                      <w:tcPr>
                        <w:tcW w:w="1829" w:type="dxa"/>
                      </w:tcPr>
                      <w:p w:rsidR="00BC0749" w:rsidRPr="0011144C" w:rsidRDefault="00BC0749" w:rsidP="00BC0749">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6958" w:type="dxa"/>
                      </w:tcPr>
                      <w:p w:rsidR="00BC0749" w:rsidRPr="0011144C" w:rsidRDefault="00BC0749" w:rsidP="00BC0749">
                        <w:pPr>
                          <w:tabs>
                            <w:tab w:val="left" w:pos="284"/>
                            <w:tab w:val="left" w:pos="426"/>
                          </w:tabs>
                          <w:ind w:right="173"/>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 w:eastAsia="fi-FI"/>
                          </w:rPr>
                          <w:t>Поддержка обучающихся как личностей, всего 1</w:t>
                        </w:r>
                        <w:r>
                          <w:rPr>
                            <w:rFonts w:ascii="Times New Roman" w:eastAsia="Times New Roman" w:hAnsi="Times New Roman" w:cs="Times New Roman"/>
                            <w:sz w:val="28"/>
                            <w:szCs w:val="28"/>
                            <w:lang w:val="ru" w:eastAsia="fi-FI"/>
                          </w:rPr>
                          <w:t>7</w:t>
                        </w:r>
                        <w:r w:rsidRPr="0011144C">
                          <w:rPr>
                            <w:rFonts w:ascii="Times New Roman" w:eastAsia="Times New Roman" w:hAnsi="Times New Roman" w:cs="Times New Roman"/>
                            <w:sz w:val="28"/>
                            <w:szCs w:val="28"/>
                            <w:lang w:val="ru" w:eastAsia="fi-FI"/>
                          </w:rPr>
                          <w:t xml:space="preserve"> академических кредитов</w:t>
                        </w:r>
                      </w:p>
                    </w:tc>
                  </w:tr>
                  <w:tr w:rsidR="00BC0749" w:rsidRPr="0011144C" w:rsidTr="00422411">
                    <w:trPr>
                      <w:trHeight w:val="198"/>
                    </w:trPr>
                    <w:tc>
                      <w:tcPr>
                        <w:tcW w:w="1829" w:type="dxa"/>
                      </w:tcPr>
                      <w:p w:rsidR="00BC0749" w:rsidRPr="0011144C" w:rsidRDefault="00BC0749" w:rsidP="00BC0749">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6958" w:type="dxa"/>
                      </w:tcPr>
                      <w:p w:rsidR="00BC0749" w:rsidRPr="0011144C" w:rsidRDefault="00BC0749" w:rsidP="00BC0749">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4</w:t>
                        </w:r>
                      </w:p>
                    </w:tc>
                  </w:tr>
                  <w:tr w:rsidR="00BC0749" w:rsidRPr="0011144C" w:rsidTr="00422411">
                    <w:trPr>
                      <w:trHeight w:val="60"/>
                    </w:trPr>
                    <w:tc>
                      <w:tcPr>
                        <w:tcW w:w="1829" w:type="dxa"/>
                      </w:tcPr>
                      <w:p w:rsidR="00BC0749" w:rsidRPr="0011144C" w:rsidRDefault="00BC0749" w:rsidP="00BC0749">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6958" w:type="dxa"/>
                      </w:tcPr>
                      <w:p w:rsidR="00BC0749" w:rsidRPr="0011144C" w:rsidRDefault="00BC0749" w:rsidP="00BC0749">
                        <w:pPr>
                          <w:tabs>
                            <w:tab w:val="left" w:pos="284"/>
                            <w:tab w:val="left" w:pos="426"/>
                          </w:tabs>
                          <w:ind w:right="173"/>
                          <w:rPr>
                            <w:rFonts w:ascii="Times New Roman" w:hAnsi="Times New Roman" w:cs="Times New Roman"/>
                            <w:sz w:val="28"/>
                            <w:szCs w:val="28"/>
                            <w:lang w:val="ru-RU"/>
                          </w:rPr>
                        </w:pPr>
                        <w:r w:rsidRPr="0011144C">
                          <w:rPr>
                            <w:rFonts w:ascii="Times New Roman" w:hAnsi="Times New Roman" w:cs="Times New Roman"/>
                            <w:sz w:val="28"/>
                            <w:szCs w:val="28"/>
                            <w:lang w:val="ru"/>
                          </w:rPr>
                          <w:t>Целью данного курса является совершенствование следующих областей педагогической компетентности:</w:t>
                        </w:r>
                      </w:p>
                      <w:p w:rsidR="00BC0749" w:rsidRPr="0011144C" w:rsidRDefault="00BC0749" w:rsidP="00BC0749">
                        <w:pPr>
                          <w:pStyle w:val="a5"/>
                          <w:numPr>
                            <w:ilvl w:val="0"/>
                            <w:numId w:val="43"/>
                          </w:numPr>
                          <w:tabs>
                            <w:tab w:val="left" w:pos="284"/>
                            <w:tab w:val="left" w:pos="426"/>
                          </w:tabs>
                          <w:ind w:left="0" w:right="173"/>
                          <w:rPr>
                            <w:rFonts w:ascii="Times New Roman" w:hAnsi="Times New Roman" w:cs="Times New Roman"/>
                            <w:sz w:val="28"/>
                            <w:szCs w:val="28"/>
                            <w:lang w:val="ru-RU"/>
                          </w:rPr>
                        </w:pPr>
                        <w:r w:rsidRPr="0011144C">
                          <w:rPr>
                            <w:rFonts w:ascii="Times New Roman" w:hAnsi="Times New Roman" w:cs="Times New Roman"/>
                            <w:sz w:val="28"/>
                            <w:szCs w:val="28"/>
                            <w:lang w:val="ru"/>
                          </w:rPr>
                          <w:t>Компетенции в области педагогики и дидактики (1, 2)</w:t>
                        </w:r>
                      </w:p>
                      <w:p w:rsidR="00BC0749" w:rsidRPr="0011144C" w:rsidRDefault="00BC0749" w:rsidP="00BC0749">
                        <w:pPr>
                          <w:tabs>
                            <w:tab w:val="left" w:pos="284"/>
                            <w:tab w:val="left" w:pos="426"/>
                          </w:tabs>
                          <w:ind w:right="173"/>
                          <w:rPr>
                            <w:rFonts w:ascii="Times New Roman" w:hAnsi="Times New Roman" w:cs="Times New Roman"/>
                            <w:sz w:val="28"/>
                            <w:szCs w:val="28"/>
                            <w:lang w:val="ru-RU"/>
                          </w:rPr>
                        </w:pPr>
                      </w:p>
                      <w:p w:rsidR="00BC0749" w:rsidRPr="0011144C" w:rsidRDefault="00BC0749" w:rsidP="00BC0749">
                        <w:pPr>
                          <w:tabs>
                            <w:tab w:val="left" w:pos="284"/>
                            <w:tab w:val="left" w:pos="426"/>
                          </w:tabs>
                          <w:ind w:right="173"/>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Будущие учителя знакомы с образовательно</w:t>
                        </w:r>
                        <w:r>
                          <w:rPr>
                            <w:rFonts w:ascii="Times New Roman" w:hAnsi="Times New Roman" w:cs="Times New Roman"/>
                            <w:sz w:val="28"/>
                            <w:szCs w:val="28"/>
                            <w:lang w:val="ru"/>
                          </w:rPr>
                          <w:t>й</w:t>
                        </w:r>
                        <w:r w:rsidRPr="0011144C">
                          <w:rPr>
                            <w:rFonts w:ascii="Times New Roman" w:hAnsi="Times New Roman" w:cs="Times New Roman"/>
                            <w:sz w:val="28"/>
                            <w:szCs w:val="28"/>
                            <w:lang w:val="ru"/>
                          </w:rPr>
                          <w:t xml:space="preserve"> программой в своей области преподавания, а также с руководящими педагогическими принципами и сквозными темами развития определенного уровня образования, такими как предпринимательство и устойчивое развитие. Будущие учителя обладают </w:t>
                        </w:r>
                        <w:r w:rsidRPr="0011144C">
                          <w:rPr>
                            <w:rFonts w:ascii="Times New Roman" w:hAnsi="Times New Roman" w:cs="Times New Roman"/>
                            <w:sz w:val="28"/>
                            <w:szCs w:val="28"/>
                            <w:lang w:val="ru"/>
                          </w:rPr>
                          <w:lastRenderedPageBreak/>
                          <w:t>навыками индивидуализации преподавания, с учетом разнообразия обучающихся и принципами инклюзии в процессе обучения, и использовании технологий преподавания, на основе педагогических и самостоятельных исследований.</w:t>
                        </w:r>
                      </w:p>
                    </w:tc>
                  </w:tr>
                  <w:tr w:rsidR="00BC0749" w:rsidRPr="0011144C" w:rsidTr="00422411">
                    <w:trPr>
                      <w:trHeight w:val="37"/>
                    </w:trPr>
                    <w:tc>
                      <w:tcPr>
                        <w:tcW w:w="1829" w:type="dxa"/>
                      </w:tcPr>
                      <w:p w:rsidR="00BC0749" w:rsidRPr="0011144C" w:rsidRDefault="00BC0749" w:rsidP="00BC0749">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lastRenderedPageBreak/>
                          <w:t>Результаты обучения</w:t>
                        </w:r>
                      </w:p>
                    </w:tc>
                    <w:tc>
                      <w:tcPr>
                        <w:tcW w:w="6958" w:type="dxa"/>
                      </w:tcPr>
                      <w:p w:rsidR="00BC0749" w:rsidRPr="0011144C" w:rsidRDefault="00BC0749" w:rsidP="00BC0749">
                        <w:pPr>
                          <w:tabs>
                            <w:tab w:val="left" w:pos="284"/>
                            <w:tab w:val="left" w:pos="426"/>
                          </w:tabs>
                          <w:ind w:right="173"/>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которые демонстрируют компетентность, могут:</w:t>
                        </w:r>
                      </w:p>
                      <w:p w:rsidR="00BC0749" w:rsidRPr="0011144C" w:rsidRDefault="00BC0749" w:rsidP="00BC0749">
                        <w:pPr>
                          <w:pStyle w:val="a5"/>
                          <w:numPr>
                            <w:ilvl w:val="0"/>
                            <w:numId w:val="40"/>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понимать основные принципы и требования образовательной программы в своей области преподавания и применять их при планировании и проведении образовательной деятельности;</w:t>
                        </w:r>
                      </w:p>
                      <w:p w:rsidR="00BC0749" w:rsidRPr="0011144C" w:rsidRDefault="00BC0749" w:rsidP="00BC0749">
                        <w:pPr>
                          <w:pStyle w:val="a5"/>
                          <w:numPr>
                            <w:ilvl w:val="0"/>
                            <w:numId w:val="40"/>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определять факторы и условия, которые влияют на обучение обучающихся;</w:t>
                        </w:r>
                      </w:p>
                      <w:p w:rsidR="00BC0749" w:rsidRPr="0011144C" w:rsidRDefault="00BC0749" w:rsidP="00BC0749">
                        <w:pPr>
                          <w:pStyle w:val="a5"/>
                          <w:numPr>
                            <w:ilvl w:val="0"/>
                            <w:numId w:val="40"/>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применять на практике принципы инклюзии, индивидуализации преподавания и руководства (адаптация учебных программ, разработка дифференцированных уроков), учитывая потребности обучающихся и поддерживая развитие их личности и самоуважения, включая профориентацию.</w:t>
                        </w:r>
                      </w:p>
                    </w:tc>
                  </w:tr>
                </w:tbl>
                <w:p w:rsidR="00BC0749" w:rsidRPr="0011144C" w:rsidRDefault="00BC0749" w:rsidP="00BC0749">
                  <w:pPr>
                    <w:pStyle w:val="paragraph"/>
                    <w:tabs>
                      <w:tab w:val="left" w:pos="284"/>
                      <w:tab w:val="left" w:pos="426"/>
                    </w:tabs>
                    <w:spacing w:before="0" w:beforeAutospacing="0" w:after="0" w:afterAutospacing="0"/>
                    <w:ind w:right="173"/>
                    <w:rPr>
                      <w:sz w:val="28"/>
                      <w:szCs w:val="28"/>
                      <w:lang w:val="ru-RU"/>
                    </w:rPr>
                  </w:pPr>
                </w:p>
                <w:tbl>
                  <w:tblPr>
                    <w:tblStyle w:val="a7"/>
                    <w:tblW w:w="8813" w:type="dxa"/>
                    <w:tblLayout w:type="fixed"/>
                    <w:tblLook w:val="04A0" w:firstRow="1" w:lastRow="0" w:firstColumn="1" w:lastColumn="0" w:noHBand="0" w:noVBand="1"/>
                  </w:tblPr>
                  <w:tblGrid>
                    <w:gridCol w:w="8813"/>
                  </w:tblGrid>
                  <w:tr w:rsidR="00BC0749" w:rsidRPr="0011144C" w:rsidTr="00422411">
                    <w:tc>
                      <w:tcPr>
                        <w:tcW w:w="8813" w:type="dxa"/>
                        <w:shd w:val="clear" w:color="auto" w:fill="D9E2F3" w:themeFill="accent1" w:themeFillTint="33"/>
                      </w:tcPr>
                      <w:p w:rsidR="00BC0749" w:rsidRPr="0011144C" w:rsidRDefault="00BC0749" w:rsidP="00BC0749">
                        <w:pPr>
                          <w:tabs>
                            <w:tab w:val="left" w:pos="284"/>
                            <w:tab w:val="left" w:pos="426"/>
                          </w:tabs>
                          <w:ind w:right="173"/>
                          <w:jc w:val="both"/>
                          <w:textAlignment w:val="baseline"/>
                          <w:rPr>
                            <w:rFonts w:ascii="Times New Roman" w:hAnsi="Times New Roman" w:cs="Times New Roman"/>
                            <w:b/>
                            <w:bCs/>
                            <w:sz w:val="28"/>
                            <w:szCs w:val="28"/>
                            <w:lang w:val="ru-RU"/>
                          </w:rPr>
                        </w:pPr>
                        <w:r w:rsidRPr="0011144C">
                          <w:rPr>
                            <w:rFonts w:ascii="Times New Roman" w:eastAsia="Times New Roman" w:hAnsi="Times New Roman" w:cs="Times New Roman"/>
                            <w:b/>
                            <w:bCs/>
                            <w:sz w:val="28"/>
                            <w:szCs w:val="28"/>
                            <w:lang w:val="ru" w:eastAsia="fi-FI"/>
                          </w:rPr>
                          <w:t xml:space="preserve">Преподавание и оценка для обучения, всего </w:t>
                        </w:r>
                        <w:r>
                          <w:rPr>
                            <w:rFonts w:ascii="Times New Roman" w:eastAsia="Times New Roman" w:hAnsi="Times New Roman" w:cs="Times New Roman"/>
                            <w:b/>
                            <w:bCs/>
                            <w:sz w:val="28"/>
                            <w:szCs w:val="28"/>
                            <w:lang w:val="ru" w:eastAsia="fi-FI"/>
                          </w:rPr>
                          <w:t>9</w:t>
                        </w:r>
                        <w:r w:rsidRPr="0011144C">
                          <w:rPr>
                            <w:rFonts w:ascii="Times New Roman" w:eastAsia="Times New Roman" w:hAnsi="Times New Roman" w:cs="Times New Roman"/>
                            <w:b/>
                            <w:bCs/>
                            <w:sz w:val="28"/>
                            <w:szCs w:val="28"/>
                            <w:lang w:val="ru" w:eastAsia="fi-FI"/>
                          </w:rPr>
                          <w:t xml:space="preserve"> академических кредита</w:t>
                        </w:r>
                        <w:r w:rsidRPr="0011144C">
                          <w:rPr>
                            <w:rFonts w:ascii="Times New Roman" w:eastAsia="Times New Roman" w:hAnsi="Times New Roman" w:cs="Times New Roman"/>
                            <w:b/>
                            <w:bCs/>
                            <w:sz w:val="28"/>
                            <w:szCs w:val="28"/>
                            <w:lang w:val="ru" w:eastAsia="fi-FI"/>
                          </w:rPr>
                          <w:tab/>
                        </w:r>
                      </w:p>
                      <w:p w:rsidR="00BC0749" w:rsidRPr="0011144C" w:rsidRDefault="00BC0749" w:rsidP="00BC0749">
                        <w:pPr>
                          <w:tabs>
                            <w:tab w:val="left" w:pos="284"/>
                            <w:tab w:val="left" w:pos="426"/>
                            <w:tab w:val="left" w:pos="4738"/>
                          </w:tabs>
                          <w:ind w:right="173"/>
                          <w:rPr>
                            <w:rFonts w:ascii="Times New Roman" w:hAnsi="Times New Roman" w:cs="Times New Roman"/>
                            <w:b/>
                            <w:bCs/>
                            <w:sz w:val="28"/>
                            <w:szCs w:val="28"/>
                            <w:lang w:val="ru-RU"/>
                          </w:rPr>
                        </w:pPr>
                      </w:p>
                    </w:tc>
                  </w:tr>
                  <w:tr w:rsidR="00BC0749" w:rsidRPr="0011144C" w:rsidTr="00422411">
                    <w:trPr>
                      <w:trHeight w:val="815"/>
                    </w:trPr>
                    <w:tc>
                      <w:tcPr>
                        <w:tcW w:w="8813" w:type="dxa"/>
                      </w:tcPr>
                      <w:p w:rsidR="00BC0749" w:rsidRPr="0011144C" w:rsidRDefault="00BC0749" w:rsidP="00BC0749">
                        <w:pPr>
                          <w:tabs>
                            <w:tab w:val="left" w:pos="284"/>
                            <w:tab w:val="left" w:pos="426"/>
                          </w:tabs>
                          <w:ind w:right="173"/>
                          <w:jc w:val="both"/>
                          <w:textAlignment w:val="baseline"/>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RU" w:eastAsia="fi-FI"/>
                          </w:rPr>
                          <w:t>Данный модуль формирует у будущих учителей педагогических вузов компетенции для проведения интерактивного и студентоориентированного преподавания и оценивания в соответствии с целями обучения. Модуль акцентирует внимание на использовании цифровых инструментов и технологий, и способности обновлять и применять педагогические технологии в контексте постоянных изменений в обществе и образовательной среде. Данный модуль способствует развитию у будущих учителей педагогических специальностей компетенции общаться и сотрудничать в различных партнерских объединениях для улучшения собственной педагогической деятельности</w:t>
                        </w:r>
                        <w:r w:rsidRPr="0011144C">
                          <w:rPr>
                            <w:rStyle w:val="normaltextrun"/>
                            <w:rFonts w:ascii="Times New Roman" w:hAnsi="Times New Roman" w:cs="Times New Roman"/>
                            <w:sz w:val="28"/>
                            <w:szCs w:val="28"/>
                            <w:lang w:val="ru-RU"/>
                          </w:rPr>
                          <w:t>.</w:t>
                        </w:r>
                      </w:p>
                    </w:tc>
                  </w:tr>
                </w:tbl>
                <w:p w:rsidR="00BC0749" w:rsidRPr="0011144C" w:rsidRDefault="00BC0749" w:rsidP="00BC0749">
                  <w:pPr>
                    <w:pStyle w:val="paragraph"/>
                    <w:tabs>
                      <w:tab w:val="left" w:pos="284"/>
                      <w:tab w:val="left" w:pos="426"/>
                    </w:tabs>
                    <w:spacing w:before="0" w:beforeAutospacing="0" w:after="0" w:afterAutospacing="0"/>
                    <w:rPr>
                      <w:sz w:val="28"/>
                      <w:szCs w:val="28"/>
                      <w:lang w:val="ru-RU"/>
                    </w:rPr>
                  </w:pPr>
                </w:p>
                <w:tbl>
                  <w:tblPr>
                    <w:tblStyle w:val="a7"/>
                    <w:tblW w:w="8814" w:type="dxa"/>
                    <w:tblLayout w:type="fixed"/>
                    <w:tblLook w:val="04A0" w:firstRow="1" w:lastRow="0" w:firstColumn="1" w:lastColumn="0" w:noHBand="0" w:noVBand="1"/>
                  </w:tblPr>
                  <w:tblGrid>
                    <w:gridCol w:w="1752"/>
                    <w:gridCol w:w="7062"/>
                  </w:tblGrid>
                  <w:tr w:rsidR="00BC0749" w:rsidRPr="0011144C" w:rsidTr="00422411">
                    <w:trPr>
                      <w:trHeight w:val="331"/>
                    </w:trPr>
                    <w:tc>
                      <w:tcPr>
                        <w:tcW w:w="1752" w:type="dxa"/>
                      </w:tcPr>
                      <w:p w:rsidR="00BC0749" w:rsidRPr="0011144C" w:rsidRDefault="00BC0749" w:rsidP="00BC0749">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7062" w:type="dxa"/>
                      </w:tcPr>
                      <w:p w:rsidR="00BC0749" w:rsidRPr="0011144C" w:rsidRDefault="00BC0749" w:rsidP="00BC0749">
                        <w:pPr>
                          <w:tabs>
                            <w:tab w:val="left" w:pos="284"/>
                            <w:tab w:val="left" w:pos="426"/>
                          </w:tabs>
                          <w:ind w:right="173"/>
                          <w:rPr>
                            <w:rFonts w:ascii="Times New Roman" w:hAnsi="Times New Roman" w:cs="Times New Roman"/>
                            <w:b/>
                            <w:sz w:val="28"/>
                            <w:szCs w:val="28"/>
                            <w:lang w:val="en-US"/>
                          </w:rPr>
                        </w:pPr>
                        <w:r w:rsidRPr="0011144C">
                          <w:rPr>
                            <w:rFonts w:ascii="Times New Roman" w:hAnsi="Times New Roman" w:cs="Times New Roman"/>
                            <w:b/>
                            <w:sz w:val="28"/>
                            <w:szCs w:val="28"/>
                            <w:lang w:val="ru"/>
                          </w:rPr>
                          <w:t>Методы и технологии преподавания</w:t>
                        </w:r>
                      </w:p>
                    </w:tc>
                  </w:tr>
                  <w:tr w:rsidR="00BC0749" w:rsidRPr="0011144C" w:rsidTr="00422411">
                    <w:trPr>
                      <w:trHeight w:val="318"/>
                    </w:trPr>
                    <w:tc>
                      <w:tcPr>
                        <w:tcW w:w="1752" w:type="dxa"/>
                      </w:tcPr>
                      <w:p w:rsidR="00BC0749" w:rsidRPr="0011144C" w:rsidRDefault="00BC0749" w:rsidP="00BC0749">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7062" w:type="dxa"/>
                      </w:tcPr>
                      <w:p w:rsidR="00BC0749" w:rsidRPr="0011144C" w:rsidRDefault="00BC0749" w:rsidP="00BC0749">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BC0749" w:rsidRPr="0011144C" w:rsidTr="00422411">
                    <w:trPr>
                      <w:trHeight w:val="318"/>
                    </w:trPr>
                    <w:tc>
                      <w:tcPr>
                        <w:tcW w:w="1752" w:type="dxa"/>
                      </w:tcPr>
                      <w:p w:rsidR="00BC0749" w:rsidRPr="0011144C" w:rsidRDefault="00BC0749" w:rsidP="00BC0749">
                        <w:pPr>
                          <w:tabs>
                            <w:tab w:val="left" w:pos="284"/>
                            <w:tab w:val="left" w:pos="426"/>
                          </w:tabs>
                          <w:ind w:right="173"/>
                          <w:rPr>
                            <w:rFonts w:ascii="Times New Roman" w:hAnsi="Times New Roman" w:cs="Times New Roman"/>
                            <w:sz w:val="28"/>
                            <w:szCs w:val="28"/>
                            <w:lang w:val="ru"/>
                          </w:rPr>
                        </w:pPr>
                        <w:r w:rsidRPr="000A750F">
                          <w:rPr>
                            <w:rFonts w:ascii="Times New Roman" w:hAnsi="Times New Roman" w:cs="Times New Roman"/>
                            <w:sz w:val="28"/>
                            <w:szCs w:val="28"/>
                            <w:lang w:val="ru"/>
                          </w:rPr>
                          <w:t xml:space="preserve">Цикл </w:t>
                        </w:r>
                      </w:p>
                    </w:tc>
                    <w:tc>
                      <w:tcPr>
                        <w:tcW w:w="7062" w:type="dxa"/>
                      </w:tcPr>
                      <w:p w:rsidR="00BC0749" w:rsidRPr="0011144C" w:rsidRDefault="00BC0749" w:rsidP="00BC0749">
                        <w:pPr>
                          <w:tabs>
                            <w:tab w:val="left" w:pos="284"/>
                            <w:tab w:val="left" w:pos="426"/>
                          </w:tabs>
                          <w:ind w:right="173"/>
                          <w:rPr>
                            <w:rFonts w:ascii="Times New Roman" w:hAnsi="Times New Roman" w:cs="Times New Roman"/>
                            <w:sz w:val="28"/>
                            <w:szCs w:val="28"/>
                            <w:lang w:val="ru"/>
                          </w:rPr>
                        </w:pPr>
                        <w:r>
                          <w:rPr>
                            <w:rFonts w:ascii="Times New Roman" w:hAnsi="Times New Roman" w:cs="Times New Roman"/>
                            <w:sz w:val="28"/>
                            <w:szCs w:val="28"/>
                            <w:lang w:val="ru"/>
                          </w:rPr>
                          <w:t>Базовые</w:t>
                        </w:r>
                        <w:r w:rsidRPr="000A750F">
                          <w:rPr>
                            <w:rFonts w:ascii="Times New Roman" w:hAnsi="Times New Roman" w:cs="Times New Roman"/>
                            <w:sz w:val="28"/>
                            <w:szCs w:val="28"/>
                            <w:lang w:val="ru"/>
                          </w:rPr>
                          <w:t xml:space="preserve"> дисциплины</w:t>
                        </w:r>
                      </w:p>
                    </w:tc>
                  </w:tr>
                  <w:tr w:rsidR="00BC0749" w:rsidRPr="0011144C" w:rsidTr="00422411">
                    <w:trPr>
                      <w:trHeight w:val="331"/>
                    </w:trPr>
                    <w:tc>
                      <w:tcPr>
                        <w:tcW w:w="1752" w:type="dxa"/>
                      </w:tcPr>
                      <w:p w:rsidR="00BC0749" w:rsidRPr="0011144C" w:rsidRDefault="00BC0749" w:rsidP="00BC0749">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lastRenderedPageBreak/>
                          <w:t>Модуль</w:t>
                        </w:r>
                      </w:p>
                    </w:tc>
                    <w:tc>
                      <w:tcPr>
                        <w:tcW w:w="7062" w:type="dxa"/>
                      </w:tcPr>
                      <w:p w:rsidR="00BC0749" w:rsidRPr="0011144C" w:rsidRDefault="00BC0749" w:rsidP="00BC0749">
                        <w:pPr>
                          <w:tabs>
                            <w:tab w:val="left" w:pos="284"/>
                            <w:tab w:val="left" w:pos="426"/>
                          </w:tabs>
                          <w:ind w:right="173"/>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 w:eastAsia="fi-FI"/>
                          </w:rPr>
                          <w:t xml:space="preserve">Преподавание и оценка для обучения, всего </w:t>
                        </w:r>
                        <w:r>
                          <w:rPr>
                            <w:rFonts w:ascii="Times New Roman" w:eastAsia="Times New Roman" w:hAnsi="Times New Roman" w:cs="Times New Roman"/>
                            <w:sz w:val="28"/>
                            <w:szCs w:val="28"/>
                            <w:lang w:val="ru" w:eastAsia="fi-FI"/>
                          </w:rPr>
                          <w:t>9</w:t>
                        </w:r>
                        <w:r w:rsidRPr="0011144C">
                          <w:rPr>
                            <w:rFonts w:ascii="Times New Roman" w:eastAsia="Times New Roman" w:hAnsi="Times New Roman" w:cs="Times New Roman"/>
                            <w:sz w:val="28"/>
                            <w:szCs w:val="28"/>
                            <w:lang w:val="ru" w:eastAsia="fi-FI"/>
                          </w:rPr>
                          <w:t xml:space="preserve"> академических кредита</w:t>
                        </w:r>
                      </w:p>
                    </w:tc>
                  </w:tr>
                  <w:tr w:rsidR="00BC0749" w:rsidRPr="0011144C" w:rsidTr="00422411">
                    <w:trPr>
                      <w:trHeight w:val="318"/>
                    </w:trPr>
                    <w:tc>
                      <w:tcPr>
                        <w:tcW w:w="1752" w:type="dxa"/>
                      </w:tcPr>
                      <w:p w:rsidR="00BC0749" w:rsidRPr="0011144C" w:rsidRDefault="00BC0749" w:rsidP="00BC0749">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7062" w:type="dxa"/>
                      </w:tcPr>
                      <w:p w:rsidR="00BC0749" w:rsidRPr="0011144C" w:rsidRDefault="00BC0749" w:rsidP="00BC0749">
                        <w:pPr>
                          <w:tabs>
                            <w:tab w:val="left" w:pos="284"/>
                            <w:tab w:val="left" w:pos="426"/>
                          </w:tabs>
                          <w:ind w:right="173"/>
                          <w:rPr>
                            <w:rFonts w:ascii="Times New Roman" w:hAnsi="Times New Roman" w:cs="Times New Roman"/>
                            <w:sz w:val="28"/>
                            <w:szCs w:val="28"/>
                            <w:lang w:val="en-US"/>
                          </w:rPr>
                        </w:pPr>
                        <w:r>
                          <w:rPr>
                            <w:rFonts w:ascii="Times New Roman" w:hAnsi="Times New Roman" w:cs="Times New Roman"/>
                            <w:sz w:val="28"/>
                            <w:szCs w:val="28"/>
                            <w:lang w:val="ru"/>
                          </w:rPr>
                          <w:t>5</w:t>
                        </w:r>
                      </w:p>
                    </w:tc>
                  </w:tr>
                  <w:tr w:rsidR="00BC0749" w:rsidRPr="0011144C" w:rsidTr="00422411">
                    <w:trPr>
                      <w:trHeight w:val="671"/>
                    </w:trPr>
                    <w:tc>
                      <w:tcPr>
                        <w:tcW w:w="1752" w:type="dxa"/>
                      </w:tcPr>
                      <w:p w:rsidR="00BC0749" w:rsidRPr="0011144C" w:rsidRDefault="00BC0749" w:rsidP="00BC0749">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7062" w:type="dxa"/>
                      </w:tcPr>
                      <w:p w:rsidR="00BC0749" w:rsidRPr="0011144C" w:rsidRDefault="00BC0749" w:rsidP="00BC0749">
                        <w:pPr>
                          <w:tabs>
                            <w:tab w:val="left" w:pos="284"/>
                            <w:tab w:val="left" w:pos="426"/>
                          </w:tabs>
                          <w:ind w:right="173"/>
                          <w:rPr>
                            <w:rFonts w:ascii="Times New Roman" w:hAnsi="Times New Roman" w:cs="Times New Roman"/>
                            <w:sz w:val="28"/>
                            <w:szCs w:val="28"/>
                            <w:lang w:val="ru-RU"/>
                          </w:rPr>
                        </w:pPr>
                        <w:r w:rsidRPr="0011144C">
                          <w:rPr>
                            <w:rFonts w:ascii="Times New Roman" w:hAnsi="Times New Roman" w:cs="Times New Roman"/>
                            <w:sz w:val="28"/>
                            <w:szCs w:val="28"/>
                            <w:lang w:val="ru"/>
                          </w:rPr>
                          <w:t>Целью данного курса является совершенствование следующих областей педагогической компетентности:</w:t>
                        </w:r>
                      </w:p>
                      <w:p w:rsidR="00BC0749" w:rsidRPr="0011144C" w:rsidRDefault="00BC0749" w:rsidP="00BC0749">
                        <w:pPr>
                          <w:pStyle w:val="a5"/>
                          <w:numPr>
                            <w:ilvl w:val="0"/>
                            <w:numId w:val="43"/>
                          </w:numPr>
                          <w:tabs>
                            <w:tab w:val="left" w:pos="284"/>
                            <w:tab w:val="left" w:pos="426"/>
                          </w:tabs>
                          <w:ind w:left="0" w:right="173"/>
                          <w:rPr>
                            <w:rFonts w:ascii="Times New Roman" w:hAnsi="Times New Roman" w:cs="Times New Roman"/>
                            <w:sz w:val="28"/>
                            <w:szCs w:val="28"/>
                            <w:lang w:val="ru-RU"/>
                          </w:rPr>
                        </w:pPr>
                        <w:r w:rsidRPr="0011144C">
                          <w:rPr>
                            <w:rFonts w:ascii="Times New Roman" w:hAnsi="Times New Roman" w:cs="Times New Roman"/>
                            <w:sz w:val="28"/>
                            <w:szCs w:val="28"/>
                            <w:lang w:val="ru"/>
                          </w:rPr>
                          <w:t>Компетенции в области педагогики и дидактики (1, 2)</w:t>
                        </w:r>
                      </w:p>
                      <w:p w:rsidR="00BC0749" w:rsidRPr="0011144C" w:rsidRDefault="00BC0749" w:rsidP="00BC0749">
                        <w:pPr>
                          <w:tabs>
                            <w:tab w:val="left" w:pos="284"/>
                            <w:tab w:val="left" w:pos="426"/>
                          </w:tabs>
                          <w:ind w:right="173"/>
                          <w:jc w:val="both"/>
                          <w:rPr>
                            <w:rFonts w:ascii="Times New Roman" w:hAnsi="Times New Roman" w:cs="Times New Roman"/>
                            <w:sz w:val="28"/>
                            <w:szCs w:val="28"/>
                            <w:lang w:val="ru-RU"/>
                          </w:rPr>
                        </w:pPr>
                      </w:p>
                      <w:p w:rsidR="00BC0749" w:rsidRPr="0011144C" w:rsidRDefault="00BC0749" w:rsidP="00BC0749">
                        <w:pPr>
                          <w:tabs>
                            <w:tab w:val="left" w:pos="284"/>
                            <w:tab w:val="left" w:pos="426"/>
                          </w:tabs>
                          <w:ind w:right="173"/>
                          <w:jc w:val="both"/>
                          <w:rPr>
                            <w:rFonts w:ascii="Times New Roman" w:hAnsi="Times New Roman" w:cs="Times New Roman"/>
                            <w:sz w:val="28"/>
                            <w:szCs w:val="28"/>
                            <w:lang w:val="ru-RU"/>
                          </w:rPr>
                        </w:pPr>
                        <w:r w:rsidRPr="0011144C">
                          <w:rPr>
                            <w:rFonts w:ascii="Times New Roman" w:hAnsi="Times New Roman" w:cs="Times New Roman"/>
                            <w:sz w:val="28"/>
                            <w:szCs w:val="28"/>
                            <w:lang w:val="ru"/>
                          </w:rPr>
                          <w:t xml:space="preserve">Будущие учителя обладают всесторонним пониманием стратегий и методологий преподавания и могут применять их при планировании, преподавании и оценке инновационными способами, соответствующими конкретным педагогическим ситуациям, условиям конкретной школы и возможностям обучающихся. Будущие учителя способны создавать подходящие инклюзивные, физические и онлайн-среды обучения на разных этапах образовательного процесса. Будущие учителя понимают и могут применять правила авторского права и защиты данных при планировании своих учебных материалов. Будущие учителя обладают необходимыми знаниями в области дидактики, технологий обучения и методов мотивации обучающихся, будучи в состоянии оказать необходимую педагогическую помощь студентам. </w:t>
                        </w:r>
                      </w:p>
                    </w:tc>
                  </w:tr>
                  <w:tr w:rsidR="00BC0749" w:rsidRPr="0011144C" w:rsidTr="00422411">
                    <w:trPr>
                      <w:trHeight w:val="757"/>
                    </w:trPr>
                    <w:tc>
                      <w:tcPr>
                        <w:tcW w:w="1752" w:type="dxa"/>
                      </w:tcPr>
                      <w:p w:rsidR="00BC0749" w:rsidRPr="0011144C" w:rsidRDefault="00BC0749" w:rsidP="00BC0749">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Результаты обучения</w:t>
                        </w:r>
                      </w:p>
                    </w:tc>
                    <w:tc>
                      <w:tcPr>
                        <w:tcW w:w="7062" w:type="dxa"/>
                      </w:tcPr>
                      <w:p w:rsidR="00BC0749" w:rsidRPr="0011144C" w:rsidRDefault="00BC0749" w:rsidP="00BC0749">
                        <w:pPr>
                          <w:tabs>
                            <w:tab w:val="left" w:pos="284"/>
                            <w:tab w:val="left" w:pos="426"/>
                          </w:tabs>
                          <w:ind w:right="173"/>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которые демонстрируют компетентность, могут:</w:t>
                        </w:r>
                      </w:p>
                      <w:p w:rsidR="00BC0749" w:rsidRPr="0011144C" w:rsidRDefault="00BC0749" w:rsidP="00BC0749">
                        <w:pPr>
                          <w:pStyle w:val="a5"/>
                          <w:numPr>
                            <w:ilvl w:val="0"/>
                            <w:numId w:val="40"/>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выбирать педагогические модели, подходящие для их обучения;</w:t>
                        </w:r>
                      </w:p>
                      <w:p w:rsidR="00BC0749" w:rsidRPr="0011144C" w:rsidRDefault="00BC0749" w:rsidP="00BC0749">
                        <w:pPr>
                          <w:pStyle w:val="a5"/>
                          <w:numPr>
                            <w:ilvl w:val="0"/>
                            <w:numId w:val="40"/>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применять методы обучения творческим и разнообразным образом, учитывая возможности, предоставляемые технологиями обучения;</w:t>
                        </w:r>
                      </w:p>
                      <w:p w:rsidR="00BC0749" w:rsidRPr="0011144C" w:rsidRDefault="00BC0749" w:rsidP="00BC0749">
                        <w:pPr>
                          <w:pStyle w:val="a5"/>
                          <w:numPr>
                            <w:ilvl w:val="0"/>
                            <w:numId w:val="40"/>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использовать подходящую инклюзивную среду обучения в их преподавании;</w:t>
                        </w:r>
                      </w:p>
                      <w:p w:rsidR="00BC0749" w:rsidRPr="0011144C" w:rsidRDefault="00BC0749" w:rsidP="00BC0749">
                        <w:pPr>
                          <w:pStyle w:val="a5"/>
                          <w:numPr>
                            <w:ilvl w:val="0"/>
                            <w:numId w:val="40"/>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знать и применять нормы и принципы защиты авторских прав и данных;</w:t>
                        </w:r>
                      </w:p>
                      <w:p w:rsidR="00BC0749" w:rsidRPr="0011144C" w:rsidRDefault="00BC0749" w:rsidP="00BC0749">
                        <w:pPr>
                          <w:pStyle w:val="a5"/>
                          <w:numPr>
                            <w:ilvl w:val="0"/>
                            <w:numId w:val="40"/>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применять методы руководства для мотивации обучающихся и поддержки их достижений в учебе.</w:t>
                        </w:r>
                      </w:p>
                    </w:tc>
                  </w:tr>
                </w:tbl>
                <w:p w:rsidR="00BC0749" w:rsidRPr="0011144C" w:rsidRDefault="00BC0749" w:rsidP="00BC0749">
                  <w:pPr>
                    <w:pStyle w:val="paragraph"/>
                    <w:tabs>
                      <w:tab w:val="left" w:pos="284"/>
                      <w:tab w:val="left" w:pos="426"/>
                    </w:tabs>
                    <w:spacing w:before="0" w:beforeAutospacing="0" w:after="0" w:afterAutospacing="0"/>
                    <w:ind w:right="173"/>
                    <w:rPr>
                      <w:sz w:val="28"/>
                      <w:szCs w:val="28"/>
                      <w:lang w:val="ru-RU"/>
                    </w:rPr>
                  </w:pPr>
                </w:p>
                <w:tbl>
                  <w:tblPr>
                    <w:tblStyle w:val="a7"/>
                    <w:tblW w:w="8814" w:type="dxa"/>
                    <w:tblLayout w:type="fixed"/>
                    <w:tblLook w:val="04A0" w:firstRow="1" w:lastRow="0" w:firstColumn="1" w:lastColumn="0" w:noHBand="0" w:noVBand="1"/>
                  </w:tblPr>
                  <w:tblGrid>
                    <w:gridCol w:w="1894"/>
                    <w:gridCol w:w="6920"/>
                  </w:tblGrid>
                  <w:tr w:rsidR="00BC0749" w:rsidRPr="0011144C" w:rsidTr="00422411">
                    <w:trPr>
                      <w:trHeight w:val="328"/>
                    </w:trPr>
                    <w:tc>
                      <w:tcPr>
                        <w:tcW w:w="1894" w:type="dxa"/>
                      </w:tcPr>
                      <w:p w:rsidR="00BC0749" w:rsidRPr="0011144C" w:rsidRDefault="00BC0749" w:rsidP="00BC0749">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6920" w:type="dxa"/>
                      </w:tcPr>
                      <w:p w:rsidR="00BC0749" w:rsidRPr="0011144C" w:rsidRDefault="00BC0749" w:rsidP="00BC0749">
                        <w:pPr>
                          <w:tabs>
                            <w:tab w:val="left" w:pos="284"/>
                            <w:tab w:val="left" w:pos="426"/>
                          </w:tabs>
                          <w:ind w:right="173"/>
                          <w:rPr>
                            <w:rFonts w:ascii="Times New Roman" w:hAnsi="Times New Roman" w:cs="Times New Roman"/>
                            <w:b/>
                            <w:sz w:val="28"/>
                            <w:szCs w:val="28"/>
                            <w:lang w:val="en-US"/>
                          </w:rPr>
                        </w:pPr>
                        <w:r w:rsidRPr="0011144C">
                          <w:rPr>
                            <w:rFonts w:ascii="Times New Roman" w:hAnsi="Times New Roman" w:cs="Times New Roman"/>
                            <w:b/>
                            <w:sz w:val="28"/>
                            <w:szCs w:val="28"/>
                            <w:lang w:val="ru"/>
                          </w:rPr>
                          <w:t>Оценивание и развитие</w:t>
                        </w:r>
                      </w:p>
                    </w:tc>
                  </w:tr>
                  <w:tr w:rsidR="00BC0749" w:rsidRPr="0011144C" w:rsidTr="00422411">
                    <w:trPr>
                      <w:trHeight w:val="315"/>
                    </w:trPr>
                    <w:tc>
                      <w:tcPr>
                        <w:tcW w:w="1894" w:type="dxa"/>
                      </w:tcPr>
                      <w:p w:rsidR="00BC0749" w:rsidRPr="0011144C" w:rsidRDefault="00BC0749" w:rsidP="00BC0749">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6920" w:type="dxa"/>
                      </w:tcPr>
                      <w:p w:rsidR="00BC0749" w:rsidRPr="0011144C" w:rsidRDefault="00BC0749" w:rsidP="00BC0749">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BC0749" w:rsidRPr="0011144C" w:rsidTr="00422411">
                    <w:trPr>
                      <w:trHeight w:val="315"/>
                    </w:trPr>
                    <w:tc>
                      <w:tcPr>
                        <w:tcW w:w="1894" w:type="dxa"/>
                      </w:tcPr>
                      <w:p w:rsidR="00BC0749" w:rsidRPr="0011144C" w:rsidRDefault="00BC0749" w:rsidP="00BC0749">
                        <w:pPr>
                          <w:tabs>
                            <w:tab w:val="left" w:pos="284"/>
                            <w:tab w:val="left" w:pos="426"/>
                          </w:tabs>
                          <w:ind w:right="173"/>
                          <w:rPr>
                            <w:rFonts w:ascii="Times New Roman" w:hAnsi="Times New Roman" w:cs="Times New Roman"/>
                            <w:sz w:val="28"/>
                            <w:szCs w:val="28"/>
                            <w:lang w:val="ru"/>
                          </w:rPr>
                        </w:pPr>
                        <w:r w:rsidRPr="000A750F">
                          <w:rPr>
                            <w:rFonts w:ascii="Times New Roman" w:hAnsi="Times New Roman" w:cs="Times New Roman"/>
                            <w:sz w:val="28"/>
                            <w:szCs w:val="28"/>
                            <w:lang w:val="ru"/>
                          </w:rPr>
                          <w:t xml:space="preserve">Цикл </w:t>
                        </w:r>
                      </w:p>
                    </w:tc>
                    <w:tc>
                      <w:tcPr>
                        <w:tcW w:w="6920" w:type="dxa"/>
                      </w:tcPr>
                      <w:p w:rsidR="00BC0749" w:rsidRPr="0011144C" w:rsidRDefault="00BC0749" w:rsidP="00BC0749">
                        <w:pPr>
                          <w:tabs>
                            <w:tab w:val="left" w:pos="284"/>
                            <w:tab w:val="left" w:pos="426"/>
                          </w:tabs>
                          <w:ind w:right="173"/>
                          <w:rPr>
                            <w:rFonts w:ascii="Times New Roman" w:hAnsi="Times New Roman" w:cs="Times New Roman"/>
                            <w:sz w:val="28"/>
                            <w:szCs w:val="28"/>
                            <w:lang w:val="ru"/>
                          </w:rPr>
                        </w:pPr>
                        <w:r>
                          <w:rPr>
                            <w:rFonts w:ascii="Times New Roman" w:hAnsi="Times New Roman" w:cs="Times New Roman"/>
                            <w:sz w:val="28"/>
                            <w:szCs w:val="28"/>
                            <w:lang w:val="ru"/>
                          </w:rPr>
                          <w:t>Базовые</w:t>
                        </w:r>
                        <w:r w:rsidRPr="000A750F">
                          <w:rPr>
                            <w:rFonts w:ascii="Times New Roman" w:hAnsi="Times New Roman" w:cs="Times New Roman"/>
                            <w:sz w:val="28"/>
                            <w:szCs w:val="28"/>
                            <w:lang w:val="ru"/>
                          </w:rPr>
                          <w:t xml:space="preserve"> дисциплины</w:t>
                        </w:r>
                      </w:p>
                    </w:tc>
                  </w:tr>
                  <w:tr w:rsidR="00BC0749" w:rsidRPr="0011144C" w:rsidTr="00422411">
                    <w:trPr>
                      <w:trHeight w:val="328"/>
                    </w:trPr>
                    <w:tc>
                      <w:tcPr>
                        <w:tcW w:w="1894" w:type="dxa"/>
                      </w:tcPr>
                      <w:p w:rsidR="00BC0749" w:rsidRPr="0011144C" w:rsidRDefault="00BC0749" w:rsidP="00BC0749">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6920" w:type="dxa"/>
                      </w:tcPr>
                      <w:p w:rsidR="00BC0749" w:rsidRPr="0011144C" w:rsidRDefault="00BC0749" w:rsidP="00BC0749">
                        <w:pPr>
                          <w:tabs>
                            <w:tab w:val="left" w:pos="284"/>
                            <w:tab w:val="left" w:pos="426"/>
                          </w:tabs>
                          <w:ind w:right="173"/>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 w:eastAsia="fi-FI"/>
                          </w:rPr>
                          <w:t xml:space="preserve">Преподавание и оценка для обучения, всего </w:t>
                        </w:r>
                        <w:r>
                          <w:rPr>
                            <w:rFonts w:ascii="Times New Roman" w:eastAsia="Times New Roman" w:hAnsi="Times New Roman" w:cs="Times New Roman"/>
                            <w:sz w:val="28"/>
                            <w:szCs w:val="28"/>
                            <w:lang w:val="ru" w:eastAsia="fi-FI"/>
                          </w:rPr>
                          <w:t>9</w:t>
                        </w:r>
                        <w:r w:rsidRPr="0011144C">
                          <w:rPr>
                            <w:rFonts w:ascii="Times New Roman" w:eastAsia="Times New Roman" w:hAnsi="Times New Roman" w:cs="Times New Roman"/>
                            <w:sz w:val="28"/>
                            <w:szCs w:val="28"/>
                            <w:lang w:val="ru" w:eastAsia="fi-FI"/>
                          </w:rPr>
                          <w:t xml:space="preserve"> академических кредита</w:t>
                        </w:r>
                      </w:p>
                    </w:tc>
                  </w:tr>
                  <w:tr w:rsidR="00BC0749" w:rsidRPr="0011144C" w:rsidTr="00422411">
                    <w:trPr>
                      <w:trHeight w:val="315"/>
                    </w:trPr>
                    <w:tc>
                      <w:tcPr>
                        <w:tcW w:w="1894" w:type="dxa"/>
                      </w:tcPr>
                      <w:p w:rsidR="00BC0749" w:rsidRPr="0011144C" w:rsidRDefault="00BC0749" w:rsidP="00BC0749">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6920" w:type="dxa"/>
                      </w:tcPr>
                      <w:p w:rsidR="00BC0749" w:rsidRPr="0011144C" w:rsidRDefault="00BC0749" w:rsidP="00BC0749">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4</w:t>
                        </w:r>
                      </w:p>
                    </w:tc>
                  </w:tr>
                  <w:tr w:rsidR="00BC0749" w:rsidRPr="0011144C" w:rsidTr="00422411">
                    <w:trPr>
                      <w:trHeight w:val="4887"/>
                    </w:trPr>
                    <w:tc>
                      <w:tcPr>
                        <w:tcW w:w="1894" w:type="dxa"/>
                      </w:tcPr>
                      <w:p w:rsidR="00BC0749" w:rsidRPr="0011144C" w:rsidRDefault="00BC0749" w:rsidP="00BC0749">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6920" w:type="dxa"/>
                      </w:tcPr>
                      <w:p w:rsidR="00BC0749" w:rsidRPr="0011144C" w:rsidRDefault="00BC0749" w:rsidP="00BC0749">
                        <w:pPr>
                          <w:tabs>
                            <w:tab w:val="left" w:pos="284"/>
                            <w:tab w:val="left" w:pos="426"/>
                          </w:tabs>
                          <w:ind w:right="173"/>
                          <w:rPr>
                            <w:rFonts w:ascii="Times New Roman" w:hAnsi="Times New Roman" w:cs="Times New Roman"/>
                            <w:sz w:val="28"/>
                            <w:szCs w:val="28"/>
                            <w:lang w:val="ru-RU"/>
                          </w:rPr>
                        </w:pPr>
                        <w:r w:rsidRPr="0011144C">
                          <w:rPr>
                            <w:rFonts w:ascii="Times New Roman" w:hAnsi="Times New Roman" w:cs="Times New Roman"/>
                            <w:sz w:val="28"/>
                            <w:szCs w:val="28"/>
                            <w:lang w:val="ru"/>
                          </w:rPr>
                          <w:t>Целью данного курса является совершенствование следующих областей педагогической компетентности:</w:t>
                        </w:r>
                      </w:p>
                      <w:p w:rsidR="00BC0749" w:rsidRPr="0011144C" w:rsidRDefault="00BC0749" w:rsidP="00BC0749">
                        <w:pPr>
                          <w:pStyle w:val="a5"/>
                          <w:numPr>
                            <w:ilvl w:val="0"/>
                            <w:numId w:val="43"/>
                          </w:numPr>
                          <w:tabs>
                            <w:tab w:val="left" w:pos="284"/>
                            <w:tab w:val="left" w:pos="426"/>
                          </w:tabs>
                          <w:ind w:left="0" w:right="173"/>
                          <w:rPr>
                            <w:rFonts w:ascii="Times New Roman" w:hAnsi="Times New Roman" w:cs="Times New Roman"/>
                            <w:sz w:val="28"/>
                            <w:szCs w:val="28"/>
                            <w:lang w:val="ru-RU"/>
                          </w:rPr>
                        </w:pPr>
                        <w:r w:rsidRPr="0011144C">
                          <w:rPr>
                            <w:rFonts w:ascii="Times New Roman" w:hAnsi="Times New Roman" w:cs="Times New Roman"/>
                            <w:sz w:val="28"/>
                            <w:szCs w:val="28"/>
                            <w:lang w:val="ru"/>
                          </w:rPr>
                          <w:t>Компетенции в области педагогики и дидактики (2)</w:t>
                        </w:r>
                      </w:p>
                      <w:p w:rsidR="00BC0749" w:rsidRPr="0011144C" w:rsidRDefault="00BC0749" w:rsidP="00BC0749">
                        <w:pPr>
                          <w:tabs>
                            <w:tab w:val="left" w:pos="284"/>
                            <w:tab w:val="left" w:pos="426"/>
                          </w:tabs>
                          <w:ind w:right="173"/>
                          <w:rPr>
                            <w:rFonts w:ascii="Times New Roman" w:hAnsi="Times New Roman" w:cs="Times New Roman"/>
                            <w:sz w:val="28"/>
                            <w:szCs w:val="28"/>
                            <w:lang w:val="ru-RU"/>
                          </w:rPr>
                        </w:pPr>
                      </w:p>
                      <w:p w:rsidR="00BC0749" w:rsidRPr="0011144C" w:rsidRDefault="00BC0749" w:rsidP="00BC0749">
                        <w:pPr>
                          <w:tabs>
                            <w:tab w:val="left" w:pos="284"/>
                            <w:tab w:val="left" w:pos="426"/>
                          </w:tabs>
                          <w:ind w:right="173"/>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Будущие учителя имеют глубокое понимание значения оценки в процессе обучения и способны обеспечить конструктивную оценку в этической манере на различных этапах процесса обучения и привлечь обучающихся к оцениванию. Будущие учителя определяют, дифференцируют и используют различные технологии оценивания, принципы, этапы, инструменты оценивания своей области знаний (включая формативное и суммативное оценивание и самооценивание и взаимооценивание, и пр.). Они способны критически оценивать и анализировать свое понимание и практику, касающиеся оцениванию, и развивать их дальше.</w:t>
                        </w:r>
                      </w:p>
                    </w:tc>
                  </w:tr>
                  <w:tr w:rsidR="00BC0749" w:rsidRPr="0011144C" w:rsidTr="00422411">
                    <w:trPr>
                      <w:trHeight w:val="2336"/>
                    </w:trPr>
                    <w:tc>
                      <w:tcPr>
                        <w:tcW w:w="1894" w:type="dxa"/>
                      </w:tcPr>
                      <w:p w:rsidR="00BC0749" w:rsidRPr="0011144C" w:rsidRDefault="00BC0749" w:rsidP="00BC0749">
                        <w:pPr>
                          <w:tabs>
                            <w:tab w:val="left" w:pos="284"/>
                            <w:tab w:val="left" w:pos="426"/>
                          </w:tabs>
                          <w:ind w:right="319"/>
                          <w:rPr>
                            <w:rFonts w:ascii="Times New Roman" w:hAnsi="Times New Roman" w:cs="Times New Roman"/>
                            <w:sz w:val="28"/>
                            <w:szCs w:val="28"/>
                            <w:lang w:val="en-US"/>
                          </w:rPr>
                        </w:pPr>
                        <w:r w:rsidRPr="0011144C">
                          <w:rPr>
                            <w:rFonts w:ascii="Times New Roman" w:hAnsi="Times New Roman" w:cs="Times New Roman"/>
                            <w:sz w:val="28"/>
                            <w:szCs w:val="28"/>
                            <w:lang w:val="ru"/>
                          </w:rPr>
                          <w:t>Результаты обучения</w:t>
                        </w:r>
                      </w:p>
                    </w:tc>
                    <w:tc>
                      <w:tcPr>
                        <w:tcW w:w="6920" w:type="dxa"/>
                      </w:tcPr>
                      <w:p w:rsidR="00BC0749" w:rsidRPr="0011144C" w:rsidRDefault="00BC0749" w:rsidP="00BC0749">
                        <w:pPr>
                          <w:tabs>
                            <w:tab w:val="left" w:pos="284"/>
                            <w:tab w:val="left" w:pos="426"/>
                          </w:tabs>
                          <w:ind w:right="319"/>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которые демонстрируют компетентность, могут:</w:t>
                        </w:r>
                      </w:p>
                      <w:p w:rsidR="00BC0749" w:rsidRPr="0011144C" w:rsidRDefault="00BC0749" w:rsidP="00BC0749">
                        <w:pPr>
                          <w:numPr>
                            <w:ilvl w:val="0"/>
                            <w:numId w:val="40"/>
                          </w:numPr>
                          <w:tabs>
                            <w:tab w:val="left" w:pos="284"/>
                            <w:tab w:val="left" w:pos="426"/>
                          </w:tabs>
                          <w:ind w:left="0" w:right="319" w:firstLine="0"/>
                          <w:contextualSpacing/>
                          <w:jc w:val="both"/>
                          <w:rPr>
                            <w:rFonts w:ascii="Times New Roman" w:hAnsi="Times New Roman" w:cs="Times New Roman"/>
                            <w:sz w:val="28"/>
                            <w:szCs w:val="28"/>
                            <w:lang w:val="ru-RU"/>
                          </w:rPr>
                        </w:pPr>
                        <w:r w:rsidRPr="0011144C">
                          <w:rPr>
                            <w:rFonts w:ascii="Times New Roman" w:hAnsi="Times New Roman" w:cs="Times New Roman"/>
                            <w:sz w:val="28"/>
                            <w:szCs w:val="28"/>
                            <w:lang w:val="ru"/>
                          </w:rPr>
                          <w:t>хорошо разбираться в разнообразных методах оценивания и обратной связи (формирующая и итоговая оценка);</w:t>
                        </w:r>
                      </w:p>
                      <w:p w:rsidR="00BC0749" w:rsidRPr="0011144C" w:rsidRDefault="00BC0749" w:rsidP="00BC0749">
                        <w:pPr>
                          <w:numPr>
                            <w:ilvl w:val="0"/>
                            <w:numId w:val="40"/>
                          </w:numPr>
                          <w:tabs>
                            <w:tab w:val="left" w:pos="284"/>
                            <w:tab w:val="left" w:pos="426"/>
                          </w:tabs>
                          <w:ind w:left="0" w:right="319" w:firstLine="0"/>
                          <w:contextualSpacing/>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применять педагогические принципы по определению и признанию уровней образовательной компетентности обучающихся;</w:t>
                        </w:r>
                      </w:p>
                      <w:p w:rsidR="00BC0749" w:rsidRPr="0011144C" w:rsidRDefault="00BC0749" w:rsidP="00BC0749">
                        <w:pPr>
                          <w:numPr>
                            <w:ilvl w:val="0"/>
                            <w:numId w:val="40"/>
                          </w:numPr>
                          <w:tabs>
                            <w:tab w:val="left" w:pos="284"/>
                            <w:tab w:val="left" w:pos="426"/>
                          </w:tabs>
                          <w:ind w:left="0" w:right="319" w:firstLine="0"/>
                          <w:contextualSpacing/>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понимать важность и поддерживать развитие навыков самооценки обучающихся и коллег.</w:t>
                        </w:r>
                      </w:p>
                    </w:tc>
                  </w:tr>
                </w:tbl>
                <w:p w:rsidR="00BC0749" w:rsidRPr="0011144C" w:rsidRDefault="00BC0749" w:rsidP="00BC0749">
                  <w:pPr>
                    <w:pStyle w:val="paragraph"/>
                    <w:tabs>
                      <w:tab w:val="left" w:pos="284"/>
                      <w:tab w:val="left" w:pos="426"/>
                    </w:tabs>
                    <w:spacing w:before="0" w:beforeAutospacing="0" w:after="0" w:afterAutospacing="0"/>
                    <w:ind w:right="319"/>
                    <w:rPr>
                      <w:sz w:val="28"/>
                      <w:szCs w:val="28"/>
                      <w:lang w:val="ru-RU"/>
                    </w:rPr>
                  </w:pPr>
                </w:p>
                <w:tbl>
                  <w:tblPr>
                    <w:tblStyle w:val="a7"/>
                    <w:tblW w:w="8759" w:type="dxa"/>
                    <w:tblLayout w:type="fixed"/>
                    <w:tblLook w:val="04A0" w:firstRow="1" w:lastRow="0" w:firstColumn="1" w:lastColumn="0" w:noHBand="0" w:noVBand="1"/>
                  </w:tblPr>
                  <w:tblGrid>
                    <w:gridCol w:w="8759"/>
                  </w:tblGrid>
                  <w:tr w:rsidR="00BC0749" w:rsidRPr="0011144C" w:rsidTr="00422411">
                    <w:tc>
                      <w:tcPr>
                        <w:tcW w:w="8759" w:type="dxa"/>
                        <w:shd w:val="clear" w:color="auto" w:fill="D9E2F3" w:themeFill="accent1" w:themeFillTint="33"/>
                      </w:tcPr>
                      <w:p w:rsidR="00BC0749" w:rsidRPr="0011144C" w:rsidRDefault="00BC0749" w:rsidP="00BC0749">
                        <w:pPr>
                          <w:tabs>
                            <w:tab w:val="left" w:pos="284"/>
                            <w:tab w:val="left" w:pos="426"/>
                          </w:tabs>
                          <w:ind w:right="319"/>
                          <w:jc w:val="both"/>
                          <w:textAlignment w:val="baseline"/>
                          <w:rPr>
                            <w:rFonts w:ascii="Times New Roman" w:hAnsi="Times New Roman" w:cs="Times New Roman"/>
                            <w:b/>
                            <w:bCs/>
                            <w:sz w:val="28"/>
                            <w:szCs w:val="28"/>
                            <w:lang w:val="ru-RU"/>
                          </w:rPr>
                        </w:pPr>
                        <w:r w:rsidRPr="0011144C">
                          <w:rPr>
                            <w:rFonts w:ascii="Times New Roman" w:eastAsia="Times New Roman" w:hAnsi="Times New Roman" w:cs="Times New Roman"/>
                            <w:b/>
                            <w:bCs/>
                            <w:sz w:val="28"/>
                            <w:szCs w:val="28"/>
                            <w:lang w:val="ru" w:eastAsia="fi-FI"/>
                          </w:rPr>
                          <w:lastRenderedPageBreak/>
                          <w:t xml:space="preserve">Учитель как рефлексирующий практик, всего </w:t>
                        </w:r>
                        <w:r>
                          <w:rPr>
                            <w:rFonts w:ascii="Times New Roman" w:eastAsia="Times New Roman" w:hAnsi="Times New Roman" w:cs="Times New Roman"/>
                            <w:b/>
                            <w:bCs/>
                            <w:sz w:val="28"/>
                            <w:szCs w:val="28"/>
                            <w:lang w:val="ru" w:eastAsia="fi-FI"/>
                          </w:rPr>
                          <w:t>9</w:t>
                        </w:r>
                        <w:r w:rsidRPr="0011144C">
                          <w:rPr>
                            <w:rFonts w:ascii="Times New Roman" w:eastAsia="Times New Roman" w:hAnsi="Times New Roman" w:cs="Times New Roman"/>
                            <w:b/>
                            <w:bCs/>
                            <w:sz w:val="28"/>
                            <w:szCs w:val="28"/>
                            <w:lang w:val="ru" w:eastAsia="fi-FI"/>
                          </w:rPr>
                          <w:t xml:space="preserve"> академических кредитов</w:t>
                        </w:r>
                        <w:r w:rsidRPr="0011144C">
                          <w:rPr>
                            <w:rFonts w:ascii="Times New Roman" w:eastAsia="Times New Roman" w:hAnsi="Times New Roman" w:cs="Times New Roman"/>
                            <w:b/>
                            <w:bCs/>
                            <w:sz w:val="28"/>
                            <w:szCs w:val="28"/>
                            <w:lang w:val="ru" w:eastAsia="fi-FI"/>
                          </w:rPr>
                          <w:tab/>
                        </w:r>
                      </w:p>
                    </w:tc>
                  </w:tr>
                  <w:tr w:rsidR="00BC0749" w:rsidRPr="0011144C" w:rsidTr="00422411">
                    <w:trPr>
                      <w:trHeight w:val="673"/>
                    </w:trPr>
                    <w:tc>
                      <w:tcPr>
                        <w:tcW w:w="8759" w:type="dxa"/>
                      </w:tcPr>
                      <w:p w:rsidR="00BC0749" w:rsidRPr="0011144C" w:rsidRDefault="00BC0749" w:rsidP="00BC0749">
                        <w:pPr>
                          <w:tabs>
                            <w:tab w:val="left" w:pos="284"/>
                            <w:tab w:val="left" w:pos="426"/>
                          </w:tabs>
                          <w:ind w:right="127"/>
                          <w:jc w:val="both"/>
                          <w:textAlignment w:val="baseline"/>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 w:eastAsia="fi-FI"/>
                          </w:rPr>
                          <w:t>Этот модуль фокусируется на методологических основах педагогики и дает понимание того, как педагогические исследования влияют на практику преподавания. Модуль помогает студентам вуза развить свои навыки рефлексии, чтобы осознать себя учителями и разработать собственное преподавание, а также способность ставить новые цели для педагогического развития, чтобы обеспечить обучение на протяжении всей жизни. В модуле также рассматриваются этические аспекты работы учителя и их развитие.</w:t>
                        </w:r>
                      </w:p>
                    </w:tc>
                  </w:tr>
                </w:tbl>
                <w:p w:rsidR="00BC0749" w:rsidRPr="0011144C" w:rsidRDefault="00BC0749" w:rsidP="00BC0749">
                  <w:pPr>
                    <w:pStyle w:val="paragraph"/>
                    <w:tabs>
                      <w:tab w:val="left" w:pos="284"/>
                      <w:tab w:val="left" w:pos="426"/>
                    </w:tabs>
                    <w:spacing w:before="0" w:beforeAutospacing="0" w:after="0" w:afterAutospacing="0"/>
                    <w:ind w:right="319"/>
                    <w:rPr>
                      <w:sz w:val="28"/>
                      <w:szCs w:val="28"/>
                      <w:lang w:val="ru-RU"/>
                    </w:rPr>
                  </w:pPr>
                </w:p>
                <w:tbl>
                  <w:tblPr>
                    <w:tblStyle w:val="a7"/>
                    <w:tblW w:w="8686" w:type="dxa"/>
                    <w:tblLayout w:type="fixed"/>
                    <w:tblLook w:val="04A0" w:firstRow="1" w:lastRow="0" w:firstColumn="1" w:lastColumn="0" w:noHBand="0" w:noVBand="1"/>
                  </w:tblPr>
                  <w:tblGrid>
                    <w:gridCol w:w="1894"/>
                    <w:gridCol w:w="6792"/>
                  </w:tblGrid>
                  <w:tr w:rsidR="00BC0749" w:rsidRPr="0011144C" w:rsidTr="009D487E">
                    <w:tc>
                      <w:tcPr>
                        <w:tcW w:w="1894" w:type="dxa"/>
                      </w:tcPr>
                      <w:p w:rsidR="00BC0749" w:rsidRPr="0011144C" w:rsidRDefault="00BC0749" w:rsidP="00BC0749">
                        <w:pPr>
                          <w:tabs>
                            <w:tab w:val="left" w:pos="284"/>
                            <w:tab w:val="left" w:pos="426"/>
                          </w:tabs>
                          <w:ind w:right="319"/>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6792" w:type="dxa"/>
                      </w:tcPr>
                      <w:p w:rsidR="00BC0749" w:rsidRPr="0011144C" w:rsidRDefault="00BC0749" w:rsidP="00BC0749">
                        <w:pPr>
                          <w:tabs>
                            <w:tab w:val="left" w:pos="284"/>
                            <w:tab w:val="left" w:pos="426"/>
                          </w:tabs>
                          <w:ind w:right="319"/>
                          <w:rPr>
                            <w:rFonts w:ascii="Times New Roman" w:hAnsi="Times New Roman" w:cs="Times New Roman"/>
                            <w:b/>
                            <w:sz w:val="28"/>
                            <w:szCs w:val="28"/>
                            <w:lang w:val="en-US"/>
                          </w:rPr>
                        </w:pPr>
                        <w:r w:rsidRPr="0011144C">
                          <w:rPr>
                            <w:rFonts w:ascii="Times New Roman" w:hAnsi="Times New Roman" w:cs="Times New Roman"/>
                            <w:b/>
                            <w:sz w:val="28"/>
                            <w:szCs w:val="28"/>
                            <w:lang w:val="ru"/>
                          </w:rPr>
                          <w:t>Педагогические исследования</w:t>
                        </w:r>
                      </w:p>
                    </w:tc>
                  </w:tr>
                  <w:tr w:rsidR="00BC0749" w:rsidRPr="0011144C" w:rsidTr="009D487E">
                    <w:tc>
                      <w:tcPr>
                        <w:tcW w:w="1894" w:type="dxa"/>
                      </w:tcPr>
                      <w:p w:rsidR="00BC0749" w:rsidRPr="0011144C" w:rsidRDefault="00BC0749" w:rsidP="00BC0749">
                        <w:pPr>
                          <w:tabs>
                            <w:tab w:val="left" w:pos="284"/>
                            <w:tab w:val="left" w:pos="426"/>
                          </w:tabs>
                          <w:ind w:right="319"/>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6792" w:type="dxa"/>
                      </w:tcPr>
                      <w:p w:rsidR="00BC0749" w:rsidRPr="0011144C" w:rsidRDefault="00BC0749" w:rsidP="00BC0749">
                        <w:pPr>
                          <w:tabs>
                            <w:tab w:val="left" w:pos="284"/>
                            <w:tab w:val="left" w:pos="426"/>
                          </w:tabs>
                          <w:ind w:right="319"/>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BC0749" w:rsidRPr="0011144C" w:rsidTr="009D487E">
                    <w:tc>
                      <w:tcPr>
                        <w:tcW w:w="1894" w:type="dxa"/>
                      </w:tcPr>
                      <w:p w:rsidR="00BC0749" w:rsidRPr="0011144C" w:rsidRDefault="00BC0749" w:rsidP="00BC0749">
                        <w:pPr>
                          <w:tabs>
                            <w:tab w:val="left" w:pos="284"/>
                            <w:tab w:val="left" w:pos="426"/>
                          </w:tabs>
                          <w:ind w:right="319"/>
                          <w:rPr>
                            <w:rFonts w:ascii="Times New Roman" w:hAnsi="Times New Roman" w:cs="Times New Roman"/>
                            <w:sz w:val="28"/>
                            <w:szCs w:val="28"/>
                            <w:lang w:val="ru"/>
                          </w:rPr>
                        </w:pPr>
                        <w:r w:rsidRPr="000A750F">
                          <w:rPr>
                            <w:rFonts w:ascii="Times New Roman" w:hAnsi="Times New Roman" w:cs="Times New Roman"/>
                            <w:sz w:val="28"/>
                            <w:szCs w:val="28"/>
                            <w:lang w:val="ru"/>
                          </w:rPr>
                          <w:t xml:space="preserve">Цикл </w:t>
                        </w:r>
                      </w:p>
                    </w:tc>
                    <w:tc>
                      <w:tcPr>
                        <w:tcW w:w="6792" w:type="dxa"/>
                      </w:tcPr>
                      <w:p w:rsidR="00BC0749" w:rsidRPr="0011144C" w:rsidRDefault="00BC0749" w:rsidP="00BC0749">
                        <w:pPr>
                          <w:tabs>
                            <w:tab w:val="left" w:pos="284"/>
                            <w:tab w:val="left" w:pos="426"/>
                          </w:tabs>
                          <w:ind w:right="319"/>
                          <w:rPr>
                            <w:rFonts w:ascii="Times New Roman" w:hAnsi="Times New Roman" w:cs="Times New Roman"/>
                            <w:sz w:val="28"/>
                            <w:szCs w:val="28"/>
                            <w:lang w:val="ru"/>
                          </w:rPr>
                        </w:pPr>
                        <w:r>
                          <w:rPr>
                            <w:rFonts w:ascii="Times New Roman" w:hAnsi="Times New Roman" w:cs="Times New Roman"/>
                            <w:sz w:val="28"/>
                            <w:szCs w:val="28"/>
                            <w:lang w:val="ru"/>
                          </w:rPr>
                          <w:t>Базовые</w:t>
                        </w:r>
                        <w:r w:rsidRPr="000A750F">
                          <w:rPr>
                            <w:rFonts w:ascii="Times New Roman" w:hAnsi="Times New Roman" w:cs="Times New Roman"/>
                            <w:sz w:val="28"/>
                            <w:szCs w:val="28"/>
                            <w:lang w:val="ru"/>
                          </w:rPr>
                          <w:t xml:space="preserve"> дисциплины</w:t>
                        </w:r>
                      </w:p>
                    </w:tc>
                  </w:tr>
                  <w:tr w:rsidR="00BC0749" w:rsidRPr="0011144C" w:rsidTr="009D487E">
                    <w:tc>
                      <w:tcPr>
                        <w:tcW w:w="1894" w:type="dxa"/>
                      </w:tcPr>
                      <w:p w:rsidR="00BC0749" w:rsidRPr="0011144C" w:rsidRDefault="00BC0749" w:rsidP="00BC0749">
                        <w:pPr>
                          <w:tabs>
                            <w:tab w:val="left" w:pos="284"/>
                            <w:tab w:val="left" w:pos="426"/>
                          </w:tabs>
                          <w:ind w:right="319"/>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6792" w:type="dxa"/>
                      </w:tcPr>
                      <w:p w:rsidR="00BC0749" w:rsidRPr="0011144C" w:rsidRDefault="00BC0749" w:rsidP="00BC0749">
                        <w:pPr>
                          <w:tabs>
                            <w:tab w:val="left" w:pos="284"/>
                            <w:tab w:val="left" w:pos="426"/>
                          </w:tabs>
                          <w:ind w:right="319"/>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 w:eastAsia="fi-FI"/>
                          </w:rPr>
                          <w:t xml:space="preserve">Учитель как рефлексирующий практик, всего </w:t>
                        </w:r>
                        <w:r>
                          <w:rPr>
                            <w:rFonts w:ascii="Times New Roman" w:eastAsia="Times New Roman" w:hAnsi="Times New Roman" w:cs="Times New Roman"/>
                            <w:sz w:val="28"/>
                            <w:szCs w:val="28"/>
                            <w:lang w:val="ru" w:eastAsia="fi-FI"/>
                          </w:rPr>
                          <w:t>9</w:t>
                        </w:r>
                        <w:r w:rsidRPr="0011144C">
                          <w:rPr>
                            <w:rFonts w:ascii="Times New Roman" w:eastAsia="Times New Roman" w:hAnsi="Times New Roman" w:cs="Times New Roman"/>
                            <w:sz w:val="28"/>
                            <w:szCs w:val="28"/>
                            <w:lang w:val="ru" w:eastAsia="fi-FI"/>
                          </w:rPr>
                          <w:t xml:space="preserve"> академических кредитов</w:t>
                        </w:r>
                      </w:p>
                    </w:tc>
                  </w:tr>
                  <w:tr w:rsidR="00BC0749" w:rsidRPr="0011144C" w:rsidTr="009D487E">
                    <w:tc>
                      <w:tcPr>
                        <w:tcW w:w="1894" w:type="dxa"/>
                      </w:tcPr>
                      <w:p w:rsidR="00BC0749" w:rsidRPr="0011144C" w:rsidRDefault="00BC0749" w:rsidP="00BC0749">
                        <w:pPr>
                          <w:tabs>
                            <w:tab w:val="left" w:pos="284"/>
                            <w:tab w:val="left" w:pos="426"/>
                          </w:tabs>
                          <w:ind w:right="319"/>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6792" w:type="dxa"/>
                      </w:tcPr>
                      <w:p w:rsidR="00BC0749" w:rsidRPr="0011144C" w:rsidRDefault="00BC0749" w:rsidP="00BC0749">
                        <w:pPr>
                          <w:tabs>
                            <w:tab w:val="left" w:pos="284"/>
                            <w:tab w:val="left" w:pos="426"/>
                          </w:tabs>
                          <w:ind w:right="319"/>
                          <w:rPr>
                            <w:rFonts w:ascii="Times New Roman" w:hAnsi="Times New Roman" w:cs="Times New Roman"/>
                            <w:sz w:val="28"/>
                            <w:szCs w:val="28"/>
                            <w:lang w:val="en-US"/>
                          </w:rPr>
                        </w:pPr>
                        <w:r>
                          <w:rPr>
                            <w:rFonts w:ascii="Times New Roman" w:hAnsi="Times New Roman" w:cs="Times New Roman"/>
                            <w:sz w:val="28"/>
                            <w:szCs w:val="28"/>
                            <w:lang w:val="ru"/>
                          </w:rPr>
                          <w:t>4</w:t>
                        </w:r>
                      </w:p>
                    </w:tc>
                  </w:tr>
                  <w:tr w:rsidR="00BC0749" w:rsidRPr="0011144C" w:rsidTr="009D487E">
                    <w:tc>
                      <w:tcPr>
                        <w:tcW w:w="1894" w:type="dxa"/>
                      </w:tcPr>
                      <w:p w:rsidR="00BC0749" w:rsidRPr="0011144C" w:rsidRDefault="00BC0749" w:rsidP="00BC0749">
                        <w:pPr>
                          <w:tabs>
                            <w:tab w:val="left" w:pos="284"/>
                            <w:tab w:val="left" w:pos="426"/>
                          </w:tabs>
                          <w:ind w:right="319"/>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6792" w:type="dxa"/>
                      </w:tcPr>
                      <w:p w:rsidR="00BC0749" w:rsidRPr="0011144C" w:rsidRDefault="00BC0749" w:rsidP="00BC0749">
                        <w:pPr>
                          <w:tabs>
                            <w:tab w:val="left" w:pos="284"/>
                            <w:tab w:val="left" w:pos="426"/>
                          </w:tabs>
                          <w:ind w:right="319"/>
                          <w:rPr>
                            <w:rFonts w:ascii="Times New Roman" w:hAnsi="Times New Roman" w:cs="Times New Roman"/>
                            <w:sz w:val="28"/>
                            <w:szCs w:val="28"/>
                            <w:lang w:val="ru-RU"/>
                          </w:rPr>
                        </w:pPr>
                        <w:r w:rsidRPr="0011144C">
                          <w:rPr>
                            <w:rFonts w:ascii="Times New Roman" w:hAnsi="Times New Roman" w:cs="Times New Roman"/>
                            <w:sz w:val="28"/>
                            <w:szCs w:val="28"/>
                            <w:lang w:val="ru"/>
                          </w:rPr>
                          <w:t>Целью данного курса является совершенствование следующих областей педагогической компетентности:</w:t>
                        </w:r>
                      </w:p>
                      <w:p w:rsidR="00BC0749" w:rsidRPr="0011144C" w:rsidRDefault="00BC0749" w:rsidP="00BC0749">
                        <w:pPr>
                          <w:pStyle w:val="a5"/>
                          <w:numPr>
                            <w:ilvl w:val="0"/>
                            <w:numId w:val="43"/>
                          </w:numPr>
                          <w:tabs>
                            <w:tab w:val="left" w:pos="284"/>
                            <w:tab w:val="left" w:pos="426"/>
                          </w:tabs>
                          <w:ind w:left="0" w:right="319"/>
                          <w:rPr>
                            <w:rFonts w:ascii="Times New Roman" w:hAnsi="Times New Roman" w:cs="Times New Roman"/>
                            <w:sz w:val="28"/>
                            <w:szCs w:val="28"/>
                            <w:lang w:val="ru-RU"/>
                          </w:rPr>
                        </w:pPr>
                        <w:r w:rsidRPr="0011144C">
                          <w:rPr>
                            <w:rFonts w:ascii="Times New Roman" w:hAnsi="Times New Roman" w:cs="Times New Roman"/>
                            <w:sz w:val="28"/>
                            <w:szCs w:val="28"/>
                            <w:lang w:val="ru"/>
                          </w:rPr>
                          <w:t>Область компетенции для профессионального развития (10)</w:t>
                        </w:r>
                      </w:p>
                      <w:p w:rsidR="00BC0749" w:rsidRPr="0011144C" w:rsidRDefault="00BC0749" w:rsidP="00BC0749">
                        <w:pPr>
                          <w:tabs>
                            <w:tab w:val="left" w:pos="284"/>
                            <w:tab w:val="left" w:pos="426"/>
                          </w:tabs>
                          <w:ind w:right="319"/>
                          <w:rPr>
                            <w:rFonts w:ascii="Times New Roman" w:hAnsi="Times New Roman" w:cs="Times New Roman"/>
                            <w:sz w:val="28"/>
                            <w:szCs w:val="28"/>
                            <w:lang w:val="ru-RU"/>
                          </w:rPr>
                        </w:pPr>
                      </w:p>
                      <w:p w:rsidR="00BC0749" w:rsidRPr="0011144C" w:rsidRDefault="00BC0749" w:rsidP="00BC0749">
                        <w:pPr>
                          <w:tabs>
                            <w:tab w:val="left" w:pos="284"/>
                            <w:tab w:val="left" w:pos="426"/>
                          </w:tabs>
                          <w:ind w:right="319"/>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Данный курс дает будущим учителям теоретическую основу для педагогических исследований. Будущие учителя обладают навыками поиска и критического отбора теоретических знаний из различных надежных источников, использования результатов исследований в развитии своего педагогического мышления и практики и проявляют готовность содействовать обучению и образованию, основанным на исследованиях, а также их собственному непрерывному развитию и профессиональному росту.</w:t>
                        </w:r>
                      </w:p>
                    </w:tc>
                  </w:tr>
                  <w:tr w:rsidR="00BC0749" w:rsidRPr="0011144C" w:rsidTr="009D487E">
                    <w:tc>
                      <w:tcPr>
                        <w:tcW w:w="1894" w:type="dxa"/>
                      </w:tcPr>
                      <w:p w:rsidR="00BC0749" w:rsidRPr="0011144C" w:rsidRDefault="00BC0749" w:rsidP="00BC0749">
                        <w:pPr>
                          <w:tabs>
                            <w:tab w:val="left" w:pos="284"/>
                            <w:tab w:val="left" w:pos="426"/>
                          </w:tabs>
                          <w:ind w:right="319"/>
                          <w:rPr>
                            <w:rFonts w:ascii="Times New Roman" w:hAnsi="Times New Roman" w:cs="Times New Roman"/>
                            <w:sz w:val="28"/>
                            <w:szCs w:val="28"/>
                            <w:lang w:val="en-US"/>
                          </w:rPr>
                        </w:pPr>
                        <w:r w:rsidRPr="0011144C">
                          <w:rPr>
                            <w:rFonts w:ascii="Times New Roman" w:hAnsi="Times New Roman" w:cs="Times New Roman"/>
                            <w:sz w:val="28"/>
                            <w:szCs w:val="28"/>
                            <w:lang w:val="ru"/>
                          </w:rPr>
                          <w:t>Результаты обучения</w:t>
                        </w:r>
                      </w:p>
                    </w:tc>
                    <w:tc>
                      <w:tcPr>
                        <w:tcW w:w="6792" w:type="dxa"/>
                      </w:tcPr>
                      <w:p w:rsidR="00BC0749" w:rsidRPr="0011144C" w:rsidRDefault="00BC0749" w:rsidP="00BC0749">
                        <w:pPr>
                          <w:tabs>
                            <w:tab w:val="left" w:pos="284"/>
                            <w:tab w:val="left" w:pos="426"/>
                          </w:tabs>
                          <w:ind w:right="319"/>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которые демонстрируют компетентность, могут:</w:t>
                        </w:r>
                      </w:p>
                      <w:p w:rsidR="00BC0749" w:rsidRPr="0011144C" w:rsidRDefault="00BC0749" w:rsidP="00BC0749">
                        <w:pPr>
                          <w:pStyle w:val="a5"/>
                          <w:numPr>
                            <w:ilvl w:val="0"/>
                            <w:numId w:val="36"/>
                          </w:numPr>
                          <w:tabs>
                            <w:tab w:val="left" w:pos="284"/>
                            <w:tab w:val="left" w:pos="426"/>
                          </w:tabs>
                          <w:ind w:left="0" w:right="319"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lastRenderedPageBreak/>
                          <w:t>осознавать природу педагогики и ее основную терминологию;</w:t>
                        </w:r>
                      </w:p>
                      <w:p w:rsidR="00BC0749" w:rsidRPr="0011144C" w:rsidRDefault="00BC0749" w:rsidP="00BC0749">
                        <w:pPr>
                          <w:pStyle w:val="a5"/>
                          <w:numPr>
                            <w:ilvl w:val="0"/>
                            <w:numId w:val="36"/>
                          </w:numPr>
                          <w:tabs>
                            <w:tab w:val="left" w:pos="284"/>
                            <w:tab w:val="left" w:pos="426"/>
                          </w:tabs>
                          <w:ind w:left="0" w:right="319"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определить центральные области исследований в педагогике и понимать разницу между повседневным мышлением и научными знаниями;</w:t>
                        </w:r>
                      </w:p>
                      <w:p w:rsidR="00BC0749" w:rsidRPr="0011144C" w:rsidRDefault="00BC0749" w:rsidP="00BC0749">
                        <w:pPr>
                          <w:pStyle w:val="a5"/>
                          <w:numPr>
                            <w:ilvl w:val="0"/>
                            <w:numId w:val="36"/>
                          </w:numPr>
                          <w:tabs>
                            <w:tab w:val="left" w:pos="284"/>
                            <w:tab w:val="left" w:pos="426"/>
                          </w:tabs>
                          <w:ind w:left="0" w:right="319"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следить за изменениями в сфере образования и рассмотреть, как они влияют на вашу собственную работу в качестве учителя.</w:t>
                        </w:r>
                      </w:p>
                    </w:tc>
                  </w:tr>
                </w:tbl>
                <w:p w:rsidR="00BC0749" w:rsidRPr="0011144C" w:rsidRDefault="00BC0749" w:rsidP="00BC0749">
                  <w:pPr>
                    <w:pStyle w:val="paragraph"/>
                    <w:tabs>
                      <w:tab w:val="left" w:pos="284"/>
                      <w:tab w:val="left" w:pos="426"/>
                    </w:tabs>
                    <w:spacing w:before="0" w:beforeAutospacing="0" w:after="0" w:afterAutospacing="0"/>
                    <w:rPr>
                      <w:sz w:val="28"/>
                      <w:szCs w:val="28"/>
                      <w:lang w:val="ru-RU"/>
                    </w:rPr>
                  </w:pPr>
                </w:p>
                <w:tbl>
                  <w:tblPr>
                    <w:tblStyle w:val="a7"/>
                    <w:tblW w:w="8686" w:type="dxa"/>
                    <w:tblLayout w:type="fixed"/>
                    <w:tblLook w:val="04A0" w:firstRow="1" w:lastRow="0" w:firstColumn="1" w:lastColumn="0" w:noHBand="0" w:noVBand="1"/>
                  </w:tblPr>
                  <w:tblGrid>
                    <w:gridCol w:w="1829"/>
                    <w:gridCol w:w="6857"/>
                  </w:tblGrid>
                  <w:tr w:rsidR="00BC0749" w:rsidRPr="0011144C" w:rsidTr="009D487E">
                    <w:trPr>
                      <w:trHeight w:val="240"/>
                    </w:trPr>
                    <w:tc>
                      <w:tcPr>
                        <w:tcW w:w="1829" w:type="dxa"/>
                      </w:tcPr>
                      <w:p w:rsidR="00BC0749" w:rsidRPr="0011144C" w:rsidRDefault="00BC0749" w:rsidP="00BC0749">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6857" w:type="dxa"/>
                      </w:tcPr>
                      <w:p w:rsidR="00BC0749" w:rsidRPr="0011144C" w:rsidRDefault="00BC0749" w:rsidP="00BC0749">
                        <w:pPr>
                          <w:tabs>
                            <w:tab w:val="left" w:pos="284"/>
                            <w:tab w:val="left" w:pos="426"/>
                          </w:tabs>
                          <w:rPr>
                            <w:rFonts w:ascii="Times New Roman" w:hAnsi="Times New Roman" w:cs="Times New Roman"/>
                            <w:b/>
                            <w:sz w:val="28"/>
                            <w:szCs w:val="28"/>
                            <w:lang w:val="en-US"/>
                          </w:rPr>
                        </w:pPr>
                        <w:r w:rsidRPr="0011144C">
                          <w:rPr>
                            <w:rFonts w:ascii="Times New Roman" w:hAnsi="Times New Roman" w:cs="Times New Roman"/>
                            <w:b/>
                            <w:sz w:val="28"/>
                            <w:szCs w:val="28"/>
                            <w:lang w:val="ru"/>
                          </w:rPr>
                          <w:t>Исследования, развитие и инновации</w:t>
                        </w:r>
                      </w:p>
                    </w:tc>
                  </w:tr>
                  <w:tr w:rsidR="00BC0749" w:rsidRPr="0011144C" w:rsidTr="009D487E">
                    <w:trPr>
                      <w:trHeight w:val="230"/>
                    </w:trPr>
                    <w:tc>
                      <w:tcPr>
                        <w:tcW w:w="1829" w:type="dxa"/>
                      </w:tcPr>
                      <w:p w:rsidR="00BC0749" w:rsidRPr="0011144C" w:rsidRDefault="00BC0749" w:rsidP="00BC0749">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6857" w:type="dxa"/>
                      </w:tcPr>
                      <w:p w:rsidR="00BC0749" w:rsidRPr="0011144C" w:rsidRDefault="00BC0749" w:rsidP="00BC0749">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BC0749" w:rsidRPr="0011144C" w:rsidTr="009D487E">
                    <w:trPr>
                      <w:trHeight w:val="230"/>
                    </w:trPr>
                    <w:tc>
                      <w:tcPr>
                        <w:tcW w:w="1829" w:type="dxa"/>
                      </w:tcPr>
                      <w:p w:rsidR="00BC0749" w:rsidRPr="0011144C" w:rsidRDefault="00BC0749" w:rsidP="00BC0749">
                        <w:pPr>
                          <w:tabs>
                            <w:tab w:val="left" w:pos="284"/>
                            <w:tab w:val="left" w:pos="426"/>
                          </w:tabs>
                          <w:rPr>
                            <w:rFonts w:ascii="Times New Roman" w:hAnsi="Times New Roman" w:cs="Times New Roman"/>
                            <w:sz w:val="28"/>
                            <w:szCs w:val="28"/>
                            <w:lang w:val="ru"/>
                          </w:rPr>
                        </w:pPr>
                        <w:r w:rsidRPr="000A750F">
                          <w:rPr>
                            <w:rFonts w:ascii="Times New Roman" w:hAnsi="Times New Roman" w:cs="Times New Roman"/>
                            <w:sz w:val="28"/>
                            <w:szCs w:val="28"/>
                            <w:lang w:val="ru"/>
                          </w:rPr>
                          <w:t xml:space="preserve">Цикл </w:t>
                        </w:r>
                      </w:p>
                    </w:tc>
                    <w:tc>
                      <w:tcPr>
                        <w:tcW w:w="6857" w:type="dxa"/>
                      </w:tcPr>
                      <w:p w:rsidR="00BC0749" w:rsidRPr="0011144C" w:rsidRDefault="00BC0749" w:rsidP="00BC0749">
                        <w:pPr>
                          <w:tabs>
                            <w:tab w:val="left" w:pos="284"/>
                            <w:tab w:val="left" w:pos="426"/>
                          </w:tabs>
                          <w:rPr>
                            <w:rFonts w:ascii="Times New Roman" w:hAnsi="Times New Roman" w:cs="Times New Roman"/>
                            <w:sz w:val="28"/>
                            <w:szCs w:val="28"/>
                            <w:lang w:val="ru"/>
                          </w:rPr>
                        </w:pPr>
                        <w:r>
                          <w:rPr>
                            <w:rFonts w:ascii="Times New Roman" w:hAnsi="Times New Roman" w:cs="Times New Roman"/>
                            <w:sz w:val="28"/>
                            <w:szCs w:val="28"/>
                            <w:lang w:val="ru"/>
                          </w:rPr>
                          <w:t>Базовые</w:t>
                        </w:r>
                        <w:r w:rsidRPr="000A750F">
                          <w:rPr>
                            <w:rFonts w:ascii="Times New Roman" w:hAnsi="Times New Roman" w:cs="Times New Roman"/>
                            <w:sz w:val="28"/>
                            <w:szCs w:val="28"/>
                            <w:lang w:val="ru"/>
                          </w:rPr>
                          <w:t xml:space="preserve"> дисциплины</w:t>
                        </w:r>
                      </w:p>
                    </w:tc>
                  </w:tr>
                  <w:tr w:rsidR="00BC0749" w:rsidRPr="0011144C" w:rsidTr="009D487E">
                    <w:trPr>
                      <w:trHeight w:val="240"/>
                    </w:trPr>
                    <w:tc>
                      <w:tcPr>
                        <w:tcW w:w="1829" w:type="dxa"/>
                      </w:tcPr>
                      <w:p w:rsidR="00BC0749" w:rsidRPr="0011144C" w:rsidRDefault="00BC0749" w:rsidP="00BC0749">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6857" w:type="dxa"/>
                      </w:tcPr>
                      <w:p w:rsidR="00BC0749" w:rsidRPr="0011144C" w:rsidRDefault="00BC0749" w:rsidP="00BC0749">
                        <w:pPr>
                          <w:tabs>
                            <w:tab w:val="left" w:pos="284"/>
                            <w:tab w:val="left" w:pos="426"/>
                          </w:tabs>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 w:eastAsia="fi-FI"/>
                          </w:rPr>
                          <w:t xml:space="preserve">Учитель как рефлексирующий практик, всего </w:t>
                        </w:r>
                        <w:r>
                          <w:rPr>
                            <w:rFonts w:ascii="Times New Roman" w:eastAsia="Times New Roman" w:hAnsi="Times New Roman" w:cs="Times New Roman"/>
                            <w:sz w:val="28"/>
                            <w:szCs w:val="28"/>
                            <w:lang w:val="ru" w:eastAsia="fi-FI"/>
                          </w:rPr>
                          <w:t>9</w:t>
                        </w:r>
                        <w:r w:rsidRPr="0011144C">
                          <w:rPr>
                            <w:rFonts w:ascii="Times New Roman" w:eastAsia="Times New Roman" w:hAnsi="Times New Roman" w:cs="Times New Roman"/>
                            <w:sz w:val="28"/>
                            <w:szCs w:val="28"/>
                            <w:lang w:val="ru" w:eastAsia="fi-FI"/>
                          </w:rPr>
                          <w:t xml:space="preserve"> академических кредитов</w:t>
                        </w:r>
                      </w:p>
                    </w:tc>
                  </w:tr>
                  <w:tr w:rsidR="00BC0749" w:rsidRPr="0011144C" w:rsidTr="009D487E">
                    <w:trPr>
                      <w:trHeight w:val="230"/>
                    </w:trPr>
                    <w:tc>
                      <w:tcPr>
                        <w:tcW w:w="1829" w:type="dxa"/>
                      </w:tcPr>
                      <w:p w:rsidR="00BC0749" w:rsidRPr="0011144C" w:rsidRDefault="00BC0749" w:rsidP="00BC0749">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6857" w:type="dxa"/>
                      </w:tcPr>
                      <w:p w:rsidR="00BC0749" w:rsidRPr="0011144C" w:rsidRDefault="00BC0749" w:rsidP="00BC0749">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5</w:t>
                        </w:r>
                      </w:p>
                    </w:tc>
                  </w:tr>
                  <w:tr w:rsidR="00BC0749" w:rsidRPr="0011144C" w:rsidTr="009D487E">
                    <w:trPr>
                      <w:trHeight w:val="60"/>
                    </w:trPr>
                    <w:tc>
                      <w:tcPr>
                        <w:tcW w:w="1829" w:type="dxa"/>
                      </w:tcPr>
                      <w:p w:rsidR="00BC0749" w:rsidRPr="0011144C" w:rsidRDefault="00BC0749" w:rsidP="00BC0749">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6857" w:type="dxa"/>
                      </w:tcPr>
                      <w:p w:rsidR="00BC0749" w:rsidRPr="0011144C" w:rsidRDefault="00BC0749" w:rsidP="00BC0749">
                        <w:pPr>
                          <w:tabs>
                            <w:tab w:val="left" w:pos="284"/>
                            <w:tab w:val="left" w:pos="426"/>
                          </w:tabs>
                          <w:ind w:right="115"/>
                          <w:jc w:val="both"/>
                          <w:rPr>
                            <w:rFonts w:ascii="Times New Roman" w:hAnsi="Times New Roman" w:cs="Times New Roman"/>
                            <w:sz w:val="28"/>
                            <w:szCs w:val="28"/>
                            <w:lang w:val="ru-RU"/>
                          </w:rPr>
                        </w:pPr>
                        <w:r w:rsidRPr="0011144C">
                          <w:rPr>
                            <w:rFonts w:ascii="Times New Roman" w:hAnsi="Times New Roman" w:cs="Times New Roman"/>
                            <w:sz w:val="28"/>
                            <w:szCs w:val="28"/>
                            <w:lang w:val="ru"/>
                          </w:rPr>
                          <w:t>Целью данного курса является совершенствование следующих областей педагогической компетентности:</w:t>
                        </w:r>
                      </w:p>
                      <w:p w:rsidR="00BC0749" w:rsidRPr="0011144C" w:rsidRDefault="00BC0749" w:rsidP="00BC0749">
                        <w:pPr>
                          <w:pStyle w:val="a5"/>
                          <w:numPr>
                            <w:ilvl w:val="0"/>
                            <w:numId w:val="43"/>
                          </w:numPr>
                          <w:tabs>
                            <w:tab w:val="left" w:pos="284"/>
                            <w:tab w:val="left" w:pos="426"/>
                          </w:tabs>
                          <w:ind w:left="0" w:right="115"/>
                          <w:rPr>
                            <w:rFonts w:ascii="Times New Roman" w:hAnsi="Times New Roman" w:cs="Times New Roman"/>
                            <w:sz w:val="28"/>
                            <w:szCs w:val="28"/>
                            <w:lang w:val="ru-RU"/>
                          </w:rPr>
                        </w:pPr>
                        <w:r w:rsidRPr="0011144C">
                          <w:rPr>
                            <w:rFonts w:ascii="Times New Roman" w:hAnsi="Times New Roman" w:cs="Times New Roman"/>
                            <w:sz w:val="28"/>
                            <w:szCs w:val="28"/>
                            <w:lang w:val="ru"/>
                          </w:rPr>
                          <w:t>Область компетенции для профессионального развития (8,9)</w:t>
                        </w:r>
                      </w:p>
                      <w:p w:rsidR="00BC0749" w:rsidRPr="0011144C" w:rsidRDefault="00BC0749" w:rsidP="00BC0749">
                        <w:pPr>
                          <w:pStyle w:val="a5"/>
                          <w:numPr>
                            <w:ilvl w:val="0"/>
                            <w:numId w:val="43"/>
                          </w:numPr>
                          <w:tabs>
                            <w:tab w:val="left" w:pos="284"/>
                            <w:tab w:val="left" w:pos="426"/>
                          </w:tabs>
                          <w:ind w:left="0" w:right="115"/>
                          <w:rPr>
                            <w:rFonts w:ascii="Times New Roman" w:hAnsi="Times New Roman" w:cs="Times New Roman"/>
                            <w:sz w:val="28"/>
                            <w:szCs w:val="28"/>
                            <w:lang w:val="en-US"/>
                          </w:rPr>
                        </w:pPr>
                        <w:r w:rsidRPr="0011144C">
                          <w:rPr>
                            <w:rFonts w:ascii="Times New Roman" w:hAnsi="Times New Roman" w:cs="Times New Roman"/>
                            <w:sz w:val="28"/>
                            <w:szCs w:val="28"/>
                            <w:lang w:val="ru"/>
                          </w:rPr>
                          <w:t>Область компетенции для взаимодействия (5)</w:t>
                        </w:r>
                      </w:p>
                      <w:p w:rsidR="00BC0749" w:rsidRPr="0011144C" w:rsidRDefault="00BC0749" w:rsidP="00BC0749">
                        <w:pPr>
                          <w:tabs>
                            <w:tab w:val="left" w:pos="284"/>
                            <w:tab w:val="left" w:pos="426"/>
                          </w:tabs>
                          <w:ind w:right="115"/>
                          <w:rPr>
                            <w:rFonts w:ascii="Times New Roman" w:hAnsi="Times New Roman" w:cs="Times New Roman"/>
                            <w:sz w:val="28"/>
                            <w:szCs w:val="28"/>
                            <w:lang w:val="en-US"/>
                          </w:rPr>
                        </w:pPr>
                      </w:p>
                      <w:p w:rsidR="00BC0749" w:rsidRPr="0011144C" w:rsidRDefault="00BC0749" w:rsidP="00BC0749">
                        <w:pPr>
                          <w:tabs>
                            <w:tab w:val="left" w:pos="284"/>
                            <w:tab w:val="left" w:pos="426"/>
                          </w:tabs>
                          <w:ind w:right="115"/>
                          <w:jc w:val="both"/>
                          <w:rPr>
                            <w:rFonts w:ascii="Times New Roman" w:hAnsi="Times New Roman" w:cs="Times New Roman"/>
                            <w:sz w:val="28"/>
                            <w:szCs w:val="28"/>
                            <w:lang w:val="ru-RU"/>
                          </w:rPr>
                        </w:pPr>
                        <w:r w:rsidRPr="0011144C">
                          <w:rPr>
                            <w:rFonts w:ascii="Times New Roman" w:hAnsi="Times New Roman" w:cs="Times New Roman"/>
                            <w:sz w:val="28"/>
                            <w:szCs w:val="28"/>
                            <w:lang w:val="ru"/>
                          </w:rPr>
                          <w:t xml:space="preserve">Для поддержания актуальности и возможности постоянного развития себя и своей профессиональной деятельности будущие учителя приобретают новые знания, основанные на исследованиях, и проводят практические исследования в этическом ключе в различных областях, касающихся развития образования и профессии учителя, инновационных подходов к обучению, а также обучения и руководства обучающимися. Будущие учителя принимают мышление, ориентированное на развитие, и способны разрабатывать, обновлять и применять инновационные подходы и технологии обучения в контексте происходящих изменений в обществе и образовательной среде. </w:t>
                        </w:r>
                      </w:p>
                      <w:p w:rsidR="00BC0749" w:rsidRPr="0011144C" w:rsidRDefault="00BC0749" w:rsidP="00BC0749">
                        <w:pPr>
                          <w:tabs>
                            <w:tab w:val="left" w:pos="284"/>
                            <w:tab w:val="left" w:pos="426"/>
                          </w:tabs>
                          <w:ind w:right="115"/>
                          <w:jc w:val="both"/>
                          <w:rPr>
                            <w:rFonts w:ascii="Times New Roman" w:hAnsi="Times New Roman" w:cs="Times New Roman"/>
                            <w:sz w:val="28"/>
                            <w:szCs w:val="28"/>
                            <w:lang w:val="ru-RU"/>
                          </w:rPr>
                        </w:pPr>
                      </w:p>
                      <w:p w:rsidR="00BC0749" w:rsidRPr="0011144C" w:rsidRDefault="00BC0749" w:rsidP="00BC0749">
                        <w:pPr>
                          <w:tabs>
                            <w:tab w:val="left" w:pos="284"/>
                            <w:tab w:val="left" w:pos="426"/>
                          </w:tabs>
                          <w:ind w:right="115"/>
                          <w:jc w:val="both"/>
                          <w:rPr>
                            <w:rFonts w:ascii="Times New Roman" w:hAnsi="Times New Roman" w:cs="Times New Roman"/>
                            <w:sz w:val="28"/>
                            <w:szCs w:val="28"/>
                            <w:lang w:val="ru-RU"/>
                          </w:rPr>
                        </w:pPr>
                        <w:r w:rsidRPr="0011144C">
                          <w:rPr>
                            <w:rFonts w:ascii="Times New Roman" w:hAnsi="Times New Roman" w:cs="Times New Roman"/>
                            <w:color w:val="000000"/>
                            <w:sz w:val="28"/>
                            <w:szCs w:val="28"/>
                            <w:lang w:val="ru"/>
                          </w:rPr>
                          <w:t xml:space="preserve">Будущие учителя проектируют небольшой исследовательский проект, чтобы ознакомиться с </w:t>
                        </w:r>
                        <w:r w:rsidRPr="0011144C">
                          <w:rPr>
                            <w:rFonts w:ascii="Times New Roman" w:hAnsi="Times New Roman" w:cs="Times New Roman"/>
                            <w:color w:val="000000"/>
                            <w:sz w:val="28"/>
                            <w:szCs w:val="28"/>
                            <w:lang w:val="ru"/>
                          </w:rPr>
                          <w:lastRenderedPageBreak/>
                          <w:t>научно-обоснованным развитием своей работы в качестве учителей. Они определяют тему/вопросы своего исследования, проводят обзор литературы и разрабатывают методику сбора и анализа данных, включая этические аспекты исследования. По окончании курса будущие учителя способны развивать и обновлять свою педагогическую деятельность на основе этично проведенных исследований и разработок, а также выполнять или участвовать в исследовательских проектах. Они также способны представлять результаты своих исследований и разработок, используя различные профессиональные способы и каналы.</w:t>
                        </w:r>
                      </w:p>
                    </w:tc>
                  </w:tr>
                  <w:tr w:rsidR="00BC0749" w:rsidRPr="0011144C" w:rsidTr="009D487E">
                    <w:trPr>
                      <w:trHeight w:val="60"/>
                    </w:trPr>
                    <w:tc>
                      <w:tcPr>
                        <w:tcW w:w="1829" w:type="dxa"/>
                      </w:tcPr>
                      <w:p w:rsidR="00BC0749" w:rsidRPr="0011144C" w:rsidRDefault="00BC0749" w:rsidP="00BC0749">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lastRenderedPageBreak/>
                          <w:t>Результаты обучения</w:t>
                        </w:r>
                      </w:p>
                    </w:tc>
                    <w:tc>
                      <w:tcPr>
                        <w:tcW w:w="6857" w:type="dxa"/>
                      </w:tcPr>
                      <w:p w:rsidR="00BC0749" w:rsidRPr="0011144C" w:rsidRDefault="00BC0749" w:rsidP="00BC0749">
                        <w:pPr>
                          <w:tabs>
                            <w:tab w:val="left" w:pos="284"/>
                            <w:tab w:val="left" w:pos="426"/>
                          </w:tabs>
                          <w:ind w:right="115"/>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которые демонстрируют компетентность, могут:</w:t>
                        </w:r>
                      </w:p>
                      <w:p w:rsidR="00BC0749" w:rsidRPr="0011144C" w:rsidRDefault="00BC0749" w:rsidP="00BC0749">
                        <w:pPr>
                          <w:pStyle w:val="a5"/>
                          <w:numPr>
                            <w:ilvl w:val="0"/>
                            <w:numId w:val="40"/>
                          </w:numPr>
                          <w:tabs>
                            <w:tab w:val="left" w:pos="284"/>
                            <w:tab w:val="left" w:pos="426"/>
                          </w:tabs>
                          <w:ind w:left="0" w:right="115"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оценивать свою собственную профессиональную деятельность и рабочую среду, чтобы найти области для улучшения;</w:t>
                        </w:r>
                      </w:p>
                      <w:p w:rsidR="00BC0749" w:rsidRPr="0011144C" w:rsidRDefault="00BC0749" w:rsidP="00BC0749">
                        <w:pPr>
                          <w:pStyle w:val="a5"/>
                          <w:numPr>
                            <w:ilvl w:val="0"/>
                            <w:numId w:val="40"/>
                          </w:numPr>
                          <w:tabs>
                            <w:tab w:val="left" w:pos="284"/>
                            <w:tab w:val="left" w:pos="426"/>
                          </w:tabs>
                          <w:ind w:left="0" w:right="115"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применять основанный на исследованиях подход к своей профессиональной деятельности и проводить независимую исследовательскую работу;</w:t>
                        </w:r>
                      </w:p>
                      <w:p w:rsidR="00BC0749" w:rsidRPr="0011144C" w:rsidRDefault="00BC0749" w:rsidP="00BC0749">
                        <w:pPr>
                          <w:pStyle w:val="a5"/>
                          <w:numPr>
                            <w:ilvl w:val="0"/>
                            <w:numId w:val="40"/>
                          </w:numPr>
                          <w:tabs>
                            <w:tab w:val="left" w:pos="284"/>
                            <w:tab w:val="left" w:pos="426"/>
                          </w:tabs>
                          <w:ind w:left="0" w:right="115"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t>учитывать и применять этические аспекты исследовательских процедур;</w:t>
                        </w:r>
                      </w:p>
                      <w:p w:rsidR="00BC0749" w:rsidRPr="0011144C" w:rsidRDefault="00BC0749" w:rsidP="00BC0749">
                        <w:pPr>
                          <w:pStyle w:val="a5"/>
                          <w:numPr>
                            <w:ilvl w:val="0"/>
                            <w:numId w:val="40"/>
                          </w:numPr>
                          <w:tabs>
                            <w:tab w:val="left" w:pos="284"/>
                            <w:tab w:val="left" w:pos="426"/>
                          </w:tabs>
                          <w:ind w:left="0" w:right="115"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применять критическое мышление при сборе и использовании данных для разработки ПО;</w:t>
                        </w:r>
                      </w:p>
                      <w:p w:rsidR="00BC0749" w:rsidRPr="0011144C" w:rsidRDefault="00BC0749" w:rsidP="00BC0749">
                        <w:pPr>
                          <w:pStyle w:val="a5"/>
                          <w:numPr>
                            <w:ilvl w:val="0"/>
                            <w:numId w:val="40"/>
                          </w:numPr>
                          <w:tabs>
                            <w:tab w:val="left" w:pos="284"/>
                            <w:tab w:val="left" w:pos="426"/>
                          </w:tabs>
                          <w:ind w:left="0" w:right="115"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участвовать в научных исследованиях и/или развивать сотрудничество между университетами и заинтересованными сторонами;</w:t>
                        </w:r>
                      </w:p>
                      <w:p w:rsidR="00BC0749" w:rsidRPr="0011144C" w:rsidRDefault="00BC0749" w:rsidP="00BC0749">
                        <w:pPr>
                          <w:pStyle w:val="a5"/>
                          <w:numPr>
                            <w:ilvl w:val="0"/>
                            <w:numId w:val="40"/>
                          </w:numPr>
                          <w:tabs>
                            <w:tab w:val="left" w:pos="284"/>
                            <w:tab w:val="left" w:pos="426"/>
                          </w:tabs>
                          <w:ind w:left="0" w:right="115"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документировать свою собственную исследовательскую деятельность и представлять результаты, используя различные формы коммуникации.</w:t>
                        </w:r>
                      </w:p>
                    </w:tc>
                  </w:tr>
                </w:tbl>
                <w:p w:rsidR="00BC0749" w:rsidRPr="0011144C" w:rsidRDefault="00BC0749" w:rsidP="00BC0749">
                  <w:pPr>
                    <w:pStyle w:val="paragraph"/>
                    <w:tabs>
                      <w:tab w:val="left" w:pos="284"/>
                      <w:tab w:val="left" w:pos="426"/>
                    </w:tabs>
                    <w:spacing w:before="0" w:beforeAutospacing="0" w:after="0" w:afterAutospacing="0"/>
                    <w:rPr>
                      <w:sz w:val="28"/>
                      <w:szCs w:val="28"/>
                    </w:rPr>
                  </w:pPr>
                </w:p>
                <w:tbl>
                  <w:tblPr>
                    <w:tblW w:w="87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59"/>
                  </w:tblGrid>
                  <w:tr w:rsidR="00BC0749" w:rsidRPr="0011144C" w:rsidTr="00422411">
                    <w:tc>
                      <w:tcPr>
                        <w:tcW w:w="8759" w:type="dxa"/>
                        <w:shd w:val="clear" w:color="auto" w:fill="DEEAF6"/>
                      </w:tcPr>
                      <w:p w:rsidR="00BC0749" w:rsidRPr="0011144C" w:rsidRDefault="00BC0749" w:rsidP="00BC0749">
                        <w:pPr>
                          <w:tabs>
                            <w:tab w:val="left" w:pos="284"/>
                            <w:tab w:val="left" w:pos="426"/>
                          </w:tabs>
                          <w:spacing w:after="120"/>
                          <w:jc w:val="both"/>
                          <w:textAlignment w:val="baseline"/>
                          <w:rPr>
                            <w:rFonts w:ascii="Times New Roman" w:hAnsi="Times New Roman" w:cs="Times New Roman"/>
                            <w:b/>
                            <w:bCs/>
                            <w:sz w:val="28"/>
                            <w:szCs w:val="28"/>
                            <w:lang w:val="ru-RU"/>
                          </w:rPr>
                        </w:pPr>
                        <w:r w:rsidRPr="00CD2E9B">
                          <w:rPr>
                            <w:rFonts w:ascii="Times New Roman" w:eastAsia="Times New Roman" w:hAnsi="Times New Roman" w:cs="Times New Roman"/>
                            <w:b/>
                            <w:bCs/>
                            <w:sz w:val="28"/>
                            <w:szCs w:val="28"/>
                            <w:lang w:val="ru-RU" w:eastAsia="fi-FI"/>
                          </w:rPr>
                          <w:t>Учитель как фасилитатор обучения (Педагогическая практика)</w:t>
                        </w:r>
                        <w:r w:rsidRPr="0011144C">
                          <w:rPr>
                            <w:rFonts w:ascii="Times New Roman" w:hAnsi="Times New Roman" w:cs="Times New Roman"/>
                            <w:b/>
                            <w:bCs/>
                            <w:sz w:val="28"/>
                            <w:szCs w:val="28"/>
                            <w:lang w:val="ru-RU"/>
                          </w:rPr>
                          <w:t>, всего 25 академических кредитов</w:t>
                        </w:r>
                        <w:r w:rsidRPr="0011144C">
                          <w:rPr>
                            <w:rFonts w:ascii="Times New Roman" w:hAnsi="Times New Roman" w:cs="Times New Roman"/>
                            <w:b/>
                            <w:bCs/>
                            <w:sz w:val="28"/>
                            <w:szCs w:val="28"/>
                            <w:lang w:val="ru-RU"/>
                          </w:rPr>
                          <w:tab/>
                        </w:r>
                      </w:p>
                    </w:tc>
                  </w:tr>
                  <w:tr w:rsidR="00BC0749" w:rsidRPr="0011144C" w:rsidTr="00422411">
                    <w:trPr>
                      <w:trHeight w:val="773"/>
                    </w:trPr>
                    <w:tc>
                      <w:tcPr>
                        <w:tcW w:w="8759" w:type="dxa"/>
                        <w:shd w:val="clear" w:color="auto" w:fill="auto"/>
                      </w:tcPr>
                      <w:p w:rsidR="00BC0749" w:rsidRPr="0011144C" w:rsidRDefault="00BC0749" w:rsidP="00BC0749">
                        <w:pPr>
                          <w:tabs>
                            <w:tab w:val="left" w:pos="284"/>
                            <w:tab w:val="left" w:pos="426"/>
                          </w:tabs>
                          <w:spacing w:after="12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RU"/>
                          </w:rPr>
                          <w:t xml:space="preserve">Данный модуль направлен на трансформацию теоретических знаний в практические навыки посредством прохождения педагогической практики в течение двух учебных курсов, а также на формирование профессиональной идентичности учителя, отвечающей требованиям к </w:t>
                        </w:r>
                        <w:r w:rsidRPr="0011144C">
                          <w:rPr>
                            <w:rFonts w:ascii="Times New Roman" w:hAnsi="Times New Roman" w:cs="Times New Roman"/>
                            <w:sz w:val="28"/>
                            <w:szCs w:val="28"/>
                            <w:lang w:val="ru-RU"/>
                          </w:rPr>
                          <w:lastRenderedPageBreak/>
                          <w:t xml:space="preserve">профессии учителя сегодня и в будущем. В ходе модуля будущие учителя также формируют практико-ориентированные исследовательские навыки, способствующие непрерывному процессу профессионального роста. </w:t>
                        </w:r>
                      </w:p>
                      <w:p w:rsidR="00BC0749" w:rsidRPr="0011144C" w:rsidRDefault="00BC0749" w:rsidP="00BC0749">
                        <w:pPr>
                          <w:tabs>
                            <w:tab w:val="left" w:pos="284"/>
                            <w:tab w:val="left" w:pos="426"/>
                          </w:tabs>
                          <w:spacing w:after="12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RU"/>
                          </w:rPr>
                          <w:t xml:space="preserve">Педагогическая практика состоит из четырех этапов, по одному на учебный год, каждый из которых имеет свои конкретные результаты обучения, где компетенции будущих учителей постепенно углубляются от ознакомления и наблюдения до проектирования образовательных процессов и проведения собственных уроков, а также развития собственной рабочей среды посредством практико-ориентированной исследовательской деятельности. </w:t>
                        </w:r>
                      </w:p>
                      <w:p w:rsidR="00BC0749" w:rsidRPr="0011144C" w:rsidRDefault="00BC0749" w:rsidP="00BC0749">
                        <w:pPr>
                          <w:tabs>
                            <w:tab w:val="left" w:pos="284"/>
                            <w:tab w:val="left" w:pos="426"/>
                          </w:tabs>
                          <w:spacing w:after="120"/>
                          <w:jc w:val="both"/>
                          <w:textAlignment w:val="baseline"/>
                          <w:rPr>
                            <w:rFonts w:ascii="Times New Roman" w:eastAsia="Times New Roman" w:hAnsi="Times New Roman" w:cs="Times New Roman"/>
                            <w:sz w:val="28"/>
                            <w:szCs w:val="28"/>
                            <w:lang w:val="ru-RU" w:eastAsia="fi-FI"/>
                          </w:rPr>
                        </w:pPr>
                        <w:r w:rsidRPr="0011144C">
                          <w:rPr>
                            <w:rFonts w:ascii="Times New Roman" w:hAnsi="Times New Roman" w:cs="Times New Roman"/>
                            <w:sz w:val="28"/>
                            <w:szCs w:val="28"/>
                            <w:lang w:val="ru-RU"/>
                          </w:rPr>
                          <w:t>Все этапы практики имеют определенные пререквизиты, и будущие учителя должны пройти определенный объем предметных и/или педагогических дисциплин, прежде чем приступить к педагогической практике, количество академических кредита может варьироваться между факультетами и/или образовательными программами.</w:t>
                        </w:r>
                      </w:p>
                    </w:tc>
                  </w:tr>
                </w:tbl>
                <w:p w:rsidR="00BC0749" w:rsidRPr="0011144C" w:rsidRDefault="00BC0749" w:rsidP="00BC0749">
                  <w:pPr>
                    <w:tabs>
                      <w:tab w:val="left" w:pos="284"/>
                      <w:tab w:val="left" w:pos="426"/>
                    </w:tabs>
                    <w:spacing w:after="120" w:line="240" w:lineRule="auto"/>
                    <w:jc w:val="both"/>
                    <w:textAlignment w:val="baseline"/>
                    <w:rPr>
                      <w:rFonts w:ascii="Times New Roman" w:eastAsia="Times New Roman" w:hAnsi="Times New Roman" w:cs="Times New Roman"/>
                      <w:sz w:val="28"/>
                      <w:szCs w:val="28"/>
                      <w:lang w:val="ru-RU" w:eastAsia="fi-FI"/>
                    </w:rPr>
                  </w:pPr>
                </w:p>
                <w:tbl>
                  <w:tblPr>
                    <w:tblW w:w="88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7"/>
                    <w:gridCol w:w="6999"/>
                  </w:tblGrid>
                  <w:tr w:rsidR="00BC0749" w:rsidRPr="0011144C" w:rsidTr="00422411">
                    <w:tc>
                      <w:tcPr>
                        <w:tcW w:w="1807" w:type="dxa"/>
                        <w:shd w:val="clear" w:color="auto" w:fill="auto"/>
                      </w:tcPr>
                      <w:p w:rsidR="00BC0749" w:rsidRPr="0011144C" w:rsidRDefault="00BC0749" w:rsidP="00BC0749">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6999" w:type="dxa"/>
                        <w:tcBorders>
                          <w:top w:val="single" w:sz="6" w:space="0" w:color="auto"/>
                          <w:left w:val="single" w:sz="6" w:space="0" w:color="auto"/>
                          <w:bottom w:val="single" w:sz="6" w:space="0" w:color="auto"/>
                          <w:right w:val="single" w:sz="6" w:space="0" w:color="auto"/>
                        </w:tcBorders>
                        <w:shd w:val="clear" w:color="auto" w:fill="FFFFFF"/>
                      </w:tcPr>
                      <w:p w:rsidR="00BC0749" w:rsidRPr="002D3888" w:rsidRDefault="00BC0749" w:rsidP="00BC0749">
                        <w:pPr>
                          <w:tabs>
                            <w:tab w:val="left" w:pos="284"/>
                            <w:tab w:val="left" w:pos="426"/>
                          </w:tabs>
                          <w:spacing w:after="120"/>
                          <w:jc w:val="both"/>
                          <w:textAlignment w:val="baseline"/>
                          <w:rPr>
                            <w:rFonts w:ascii="Times New Roman" w:eastAsia="Times New Roman" w:hAnsi="Times New Roman" w:cs="Times New Roman"/>
                            <w:b/>
                            <w:bCs/>
                            <w:sz w:val="28"/>
                            <w:szCs w:val="28"/>
                            <w:lang w:val="ru-RU" w:eastAsia="fi-FI"/>
                          </w:rPr>
                        </w:pPr>
                        <w:r w:rsidRPr="002D3888">
                          <w:rPr>
                            <w:rFonts w:ascii="Times New Roman" w:hAnsi="Times New Roman" w:cs="Times New Roman"/>
                            <w:b/>
                            <w:sz w:val="28"/>
                            <w:szCs w:val="28"/>
                            <w:lang w:val="ru-RU"/>
                          </w:rPr>
                          <w:t>Введение в профессию учителя</w:t>
                        </w:r>
                        <w:r>
                          <w:rPr>
                            <w:rFonts w:ascii="Times New Roman" w:hAnsi="Times New Roman" w:cs="Times New Roman"/>
                            <w:b/>
                            <w:sz w:val="28"/>
                            <w:szCs w:val="28"/>
                            <w:lang w:val="ru-RU"/>
                          </w:rPr>
                          <w:t xml:space="preserve"> </w:t>
                        </w:r>
                        <w:r w:rsidRPr="002D3888">
                          <w:rPr>
                            <w:rFonts w:ascii="Times New Roman" w:hAnsi="Times New Roman" w:cs="Times New Roman"/>
                            <w:b/>
                            <w:sz w:val="28"/>
                            <w:szCs w:val="28"/>
                            <w:lang w:val="ru-RU"/>
                          </w:rPr>
                          <w:t>(педагогическая практика, 1-курс)</w:t>
                        </w:r>
                      </w:p>
                    </w:tc>
                  </w:tr>
                  <w:tr w:rsidR="00BC0749" w:rsidRPr="0011144C" w:rsidTr="00422411">
                    <w:tc>
                      <w:tcPr>
                        <w:tcW w:w="1807" w:type="dxa"/>
                        <w:shd w:val="clear" w:color="auto" w:fill="auto"/>
                      </w:tcPr>
                      <w:p w:rsidR="00BC0749" w:rsidRPr="0011144C" w:rsidRDefault="00BC0749" w:rsidP="00BC0749">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6999" w:type="dxa"/>
                        <w:shd w:val="clear" w:color="auto" w:fill="auto"/>
                      </w:tcPr>
                      <w:p w:rsidR="00BC0749" w:rsidRPr="0011144C" w:rsidRDefault="00BC0749" w:rsidP="00BC0749">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BC0749" w:rsidRPr="0011144C" w:rsidTr="00422411">
                    <w:tc>
                      <w:tcPr>
                        <w:tcW w:w="1807" w:type="dxa"/>
                        <w:shd w:val="clear" w:color="auto" w:fill="auto"/>
                      </w:tcPr>
                      <w:p w:rsidR="00BC0749" w:rsidRPr="0011144C" w:rsidRDefault="00BC0749" w:rsidP="00BC0749">
                        <w:pPr>
                          <w:tabs>
                            <w:tab w:val="left" w:pos="284"/>
                            <w:tab w:val="left" w:pos="426"/>
                          </w:tabs>
                          <w:spacing w:after="120"/>
                          <w:jc w:val="both"/>
                          <w:rPr>
                            <w:rFonts w:ascii="Times New Roman" w:hAnsi="Times New Roman" w:cs="Times New Roman"/>
                            <w:sz w:val="28"/>
                            <w:szCs w:val="28"/>
                            <w:lang w:val="ru"/>
                          </w:rPr>
                        </w:pPr>
                        <w:r w:rsidRPr="0011144C">
                          <w:rPr>
                            <w:rFonts w:ascii="Times New Roman" w:hAnsi="Times New Roman" w:cs="Times New Roman"/>
                            <w:sz w:val="28"/>
                            <w:szCs w:val="28"/>
                            <w:lang w:val="ru"/>
                          </w:rPr>
                          <w:t xml:space="preserve">Цикл </w:t>
                        </w:r>
                      </w:p>
                    </w:tc>
                    <w:tc>
                      <w:tcPr>
                        <w:tcW w:w="6999" w:type="dxa"/>
                        <w:shd w:val="clear" w:color="auto" w:fill="auto"/>
                      </w:tcPr>
                      <w:p w:rsidR="00BC0749" w:rsidRPr="0011144C" w:rsidRDefault="00BC0749" w:rsidP="00BC0749">
                        <w:pPr>
                          <w:tabs>
                            <w:tab w:val="left" w:pos="284"/>
                            <w:tab w:val="left" w:pos="426"/>
                          </w:tabs>
                          <w:spacing w:after="120"/>
                          <w:jc w:val="both"/>
                          <w:rPr>
                            <w:rFonts w:ascii="Times New Roman" w:hAnsi="Times New Roman" w:cs="Times New Roman"/>
                            <w:sz w:val="28"/>
                            <w:szCs w:val="28"/>
                            <w:lang w:val="ru"/>
                          </w:rPr>
                        </w:pPr>
                        <w:r w:rsidRPr="0011144C">
                          <w:rPr>
                            <w:rFonts w:ascii="Times New Roman" w:hAnsi="Times New Roman" w:cs="Times New Roman"/>
                            <w:sz w:val="28"/>
                            <w:szCs w:val="28"/>
                            <w:lang w:val="ru"/>
                          </w:rPr>
                          <w:t>Базовые дисциплины</w:t>
                        </w:r>
                      </w:p>
                    </w:tc>
                  </w:tr>
                  <w:tr w:rsidR="00BC0749" w:rsidRPr="0011144C" w:rsidTr="00422411">
                    <w:tc>
                      <w:tcPr>
                        <w:tcW w:w="1807" w:type="dxa"/>
                        <w:shd w:val="clear" w:color="auto" w:fill="auto"/>
                      </w:tcPr>
                      <w:p w:rsidR="00BC0749" w:rsidRPr="0011144C" w:rsidRDefault="00BC0749" w:rsidP="00BC0749">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6999" w:type="dxa"/>
                        <w:shd w:val="clear" w:color="auto" w:fill="auto"/>
                      </w:tcPr>
                      <w:p w:rsidR="00BC0749" w:rsidRPr="0011144C" w:rsidRDefault="00BC0749" w:rsidP="00BC0749">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bCs/>
                            <w:sz w:val="28"/>
                            <w:szCs w:val="28"/>
                            <w:lang w:val="ru"/>
                          </w:rPr>
                          <w:t>Учитель как фасилитатор обучения, всего 25 академических кредитов</w:t>
                        </w:r>
                      </w:p>
                    </w:tc>
                  </w:tr>
                  <w:tr w:rsidR="00BC0749" w:rsidRPr="0011144C" w:rsidTr="00422411">
                    <w:tc>
                      <w:tcPr>
                        <w:tcW w:w="1807" w:type="dxa"/>
                        <w:shd w:val="clear" w:color="auto" w:fill="auto"/>
                      </w:tcPr>
                      <w:p w:rsidR="00BC0749" w:rsidRPr="0011144C" w:rsidRDefault="00BC0749" w:rsidP="00BC0749">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6999" w:type="dxa"/>
                        <w:shd w:val="clear" w:color="auto" w:fill="auto"/>
                      </w:tcPr>
                      <w:p w:rsidR="00BC0749" w:rsidRPr="0011144C" w:rsidRDefault="00BC0749" w:rsidP="00BC0749">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2</w:t>
                        </w:r>
                      </w:p>
                    </w:tc>
                  </w:tr>
                  <w:tr w:rsidR="00BC0749" w:rsidRPr="0011144C" w:rsidTr="00422411">
                    <w:tc>
                      <w:tcPr>
                        <w:tcW w:w="1807" w:type="dxa"/>
                        <w:shd w:val="clear" w:color="auto" w:fill="auto"/>
                      </w:tcPr>
                      <w:p w:rsidR="00BC0749" w:rsidRPr="0011144C" w:rsidRDefault="00BC0749" w:rsidP="00BC0749">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6999" w:type="dxa"/>
                        <w:shd w:val="clear" w:color="auto" w:fill="auto"/>
                      </w:tcPr>
                      <w:p w:rsidR="00BC0749" w:rsidRPr="0011144C" w:rsidRDefault="00BC0749" w:rsidP="00BC0749">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Данный курс направлен на развитие следующих областей педагогических компетенций:</w:t>
                        </w:r>
                      </w:p>
                      <w:p w:rsidR="00BC0749" w:rsidRPr="0011144C" w:rsidRDefault="00BC0749" w:rsidP="00BC0749">
                        <w:pPr>
                          <w:numPr>
                            <w:ilvl w:val="0"/>
                            <w:numId w:val="35"/>
                          </w:numPr>
                          <w:tabs>
                            <w:tab w:val="left" w:pos="284"/>
                            <w:tab w:val="left" w:pos="426"/>
                          </w:tabs>
                          <w:spacing w:after="120"/>
                          <w:ind w:left="0" w:firstLine="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
                          </w:rPr>
                          <w:t>Компетенции в области педагогики и дидактики (1, 2)</w:t>
                        </w:r>
                      </w:p>
                      <w:p w:rsidR="00BC0749" w:rsidRPr="0011144C" w:rsidRDefault="00BC0749" w:rsidP="00BC0749">
                        <w:pPr>
                          <w:numPr>
                            <w:ilvl w:val="0"/>
                            <w:numId w:val="35"/>
                          </w:numPr>
                          <w:tabs>
                            <w:tab w:val="left" w:pos="284"/>
                            <w:tab w:val="left" w:pos="426"/>
                          </w:tabs>
                          <w:spacing w:after="120"/>
                          <w:ind w:left="0" w:firstLine="0"/>
                          <w:jc w:val="both"/>
                          <w:textAlignment w:val="baseline"/>
                          <w:rPr>
                            <w:rFonts w:ascii="Times New Roman" w:hAnsi="Times New Roman" w:cs="Times New Roman"/>
                            <w:sz w:val="28"/>
                            <w:szCs w:val="28"/>
                            <w:lang w:val="en-US"/>
                          </w:rPr>
                        </w:pPr>
                        <w:r w:rsidRPr="0011144C">
                          <w:rPr>
                            <w:rFonts w:ascii="Times New Roman" w:hAnsi="Times New Roman" w:cs="Times New Roman"/>
                            <w:sz w:val="28"/>
                            <w:szCs w:val="28"/>
                            <w:lang w:val="ru"/>
                          </w:rPr>
                          <w:t>Область компетенций для взаимодействия (3, 4, 5)</w:t>
                        </w:r>
                      </w:p>
                      <w:p w:rsidR="00BC0749" w:rsidRPr="0011144C" w:rsidRDefault="00BC0749" w:rsidP="00BC0749">
                        <w:pPr>
                          <w:numPr>
                            <w:ilvl w:val="0"/>
                            <w:numId w:val="35"/>
                          </w:numPr>
                          <w:tabs>
                            <w:tab w:val="left" w:pos="284"/>
                            <w:tab w:val="left" w:pos="426"/>
                          </w:tabs>
                          <w:spacing w:after="120"/>
                          <w:ind w:left="0" w:firstLine="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
                          </w:rPr>
                          <w:t>Область компетенций для рабочей среды педагогов (6, 7)</w:t>
                        </w:r>
                      </w:p>
                      <w:p w:rsidR="00BC0749" w:rsidRPr="0011144C" w:rsidRDefault="00BC0749" w:rsidP="00BC0749">
                        <w:pPr>
                          <w:tabs>
                            <w:tab w:val="left" w:pos="284"/>
                            <w:tab w:val="left" w:pos="426"/>
                          </w:tabs>
                          <w:spacing w:after="120"/>
                          <w:jc w:val="both"/>
                          <w:textAlignment w:val="baseline"/>
                          <w:rPr>
                            <w:rFonts w:ascii="Times New Roman" w:hAnsi="Times New Roman" w:cs="Times New Roman"/>
                            <w:sz w:val="28"/>
                            <w:szCs w:val="28"/>
                            <w:lang w:val="ru"/>
                          </w:rPr>
                        </w:pPr>
                        <w:r w:rsidRPr="0011144C">
                          <w:rPr>
                            <w:rFonts w:ascii="Times New Roman" w:hAnsi="Times New Roman" w:cs="Times New Roman"/>
                            <w:sz w:val="28"/>
                            <w:szCs w:val="28"/>
                            <w:lang w:val="ru"/>
                          </w:rPr>
                          <w:t>Область компетенций для профессионального развития (8, 9, 10)</w:t>
                        </w:r>
                      </w:p>
                      <w:p w:rsidR="00BC0749" w:rsidRPr="0011144C" w:rsidRDefault="00BC0749" w:rsidP="00BC0749">
                        <w:pPr>
                          <w:tabs>
                            <w:tab w:val="left" w:pos="284"/>
                            <w:tab w:val="left" w:pos="426"/>
                          </w:tabs>
                          <w:spacing w:after="12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RU"/>
                          </w:rPr>
                          <w:lastRenderedPageBreak/>
                          <w:t>Целью данного курса является ознакомление будущих учителей с образовательным процессом и ситуацией в организации образования и их адаптация к условиям будущей профессиональной деятельности.</w:t>
                        </w:r>
                      </w:p>
                      <w:p w:rsidR="00BC0749" w:rsidRPr="0011144C" w:rsidRDefault="00BC0749" w:rsidP="00BC0749">
                        <w:pPr>
                          <w:tabs>
                            <w:tab w:val="left" w:pos="284"/>
                            <w:tab w:val="left" w:pos="426"/>
                          </w:tabs>
                          <w:spacing w:after="12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RU"/>
                          </w:rPr>
                          <w:t xml:space="preserve">Пререквизитом к этому курсу является завершение курсов </w:t>
                        </w:r>
                        <w:r w:rsidRPr="0011144C">
                          <w:rPr>
                            <w:rFonts w:ascii="Times New Roman" w:hAnsi="Times New Roman" w:cs="Times New Roman"/>
                            <w:i/>
                            <w:sz w:val="28"/>
                            <w:szCs w:val="28"/>
                            <w:lang w:val="ru-RU"/>
                          </w:rPr>
                          <w:t>«</w:t>
                        </w:r>
                        <w:r w:rsidR="00D038FF">
                          <w:rPr>
                            <w:rFonts w:ascii="Times New Roman" w:hAnsi="Times New Roman" w:cs="Times New Roman"/>
                            <w:i/>
                            <w:sz w:val="28"/>
                            <w:szCs w:val="28"/>
                            <w:lang w:val="ru-RU"/>
                          </w:rPr>
                          <w:t xml:space="preserve">Психология в образовании и концепции взаимодействия и коммуникации </w:t>
                        </w:r>
                        <w:r w:rsidRPr="0011144C">
                          <w:rPr>
                            <w:rFonts w:ascii="Times New Roman" w:hAnsi="Times New Roman" w:cs="Times New Roman"/>
                            <w:i/>
                            <w:sz w:val="28"/>
                            <w:szCs w:val="28"/>
                            <w:lang w:val="ru-RU"/>
                          </w:rPr>
                          <w:t>»</w:t>
                        </w:r>
                        <w:r w:rsidRPr="0011144C">
                          <w:rPr>
                            <w:rFonts w:ascii="Times New Roman" w:hAnsi="Times New Roman" w:cs="Times New Roman"/>
                            <w:sz w:val="28"/>
                            <w:szCs w:val="28"/>
                            <w:lang w:val="ru-RU"/>
                          </w:rPr>
                          <w:t xml:space="preserve"> и </w:t>
                        </w:r>
                        <w:r w:rsidRPr="0011144C">
                          <w:rPr>
                            <w:rFonts w:ascii="Times New Roman" w:hAnsi="Times New Roman" w:cs="Times New Roman"/>
                            <w:i/>
                            <w:sz w:val="28"/>
                            <w:szCs w:val="28"/>
                            <w:lang w:val="ru-RU"/>
                          </w:rPr>
                          <w:t>«Возрастные и физиологические особенности развития детей»</w:t>
                        </w:r>
                        <w:r w:rsidRPr="0011144C">
                          <w:rPr>
                            <w:rFonts w:ascii="Times New Roman" w:hAnsi="Times New Roman" w:cs="Times New Roman"/>
                            <w:sz w:val="28"/>
                            <w:szCs w:val="28"/>
                            <w:lang w:val="ru-RU"/>
                          </w:rPr>
                          <w:t xml:space="preserve"> педагогического компонента.</w:t>
                        </w:r>
                      </w:p>
                    </w:tc>
                  </w:tr>
                  <w:tr w:rsidR="00BC0749" w:rsidRPr="0011144C" w:rsidTr="00422411">
                    <w:tc>
                      <w:tcPr>
                        <w:tcW w:w="1807" w:type="dxa"/>
                        <w:shd w:val="clear" w:color="auto" w:fill="auto"/>
                      </w:tcPr>
                      <w:p w:rsidR="00BC0749" w:rsidRPr="0011144C" w:rsidRDefault="00BC0749" w:rsidP="00BC0749">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lastRenderedPageBreak/>
                          <w:t>Результаты обучения</w:t>
                        </w:r>
                      </w:p>
                    </w:tc>
                    <w:tc>
                      <w:tcPr>
                        <w:tcW w:w="6999" w:type="dxa"/>
                        <w:shd w:val="clear" w:color="auto" w:fill="auto"/>
                      </w:tcPr>
                      <w:p w:rsidR="00BC0749" w:rsidRPr="0011144C" w:rsidRDefault="00BC0749" w:rsidP="00BC0749">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демонстрирующие компетентность, могут:</w:t>
                        </w:r>
                      </w:p>
                      <w:p w:rsidR="00BC0749" w:rsidRPr="0011144C" w:rsidRDefault="00BC0749" w:rsidP="00BC0749">
                        <w:pPr>
                          <w:numPr>
                            <w:ilvl w:val="0"/>
                            <w:numId w:val="41"/>
                          </w:numPr>
                          <w:tabs>
                            <w:tab w:val="left" w:pos="284"/>
                            <w:tab w:val="left" w:pos="426"/>
                          </w:tabs>
                          <w:spacing w:after="120" w:line="240" w:lineRule="auto"/>
                          <w:ind w:left="0" w:firstLine="0"/>
                          <w:contextualSpacing/>
                          <w:jc w:val="both"/>
                          <w:rPr>
                            <w:rFonts w:ascii="Times New Roman" w:hAnsi="Times New Roman" w:cs="Times New Roman"/>
                            <w:sz w:val="28"/>
                            <w:szCs w:val="28"/>
                            <w:lang w:val="ru"/>
                          </w:rPr>
                        </w:pPr>
                        <w:r w:rsidRPr="0011144C">
                          <w:rPr>
                            <w:rFonts w:ascii="Times New Roman" w:hAnsi="Times New Roman" w:cs="Times New Roman"/>
                            <w:sz w:val="28"/>
                            <w:szCs w:val="28"/>
                            <w:lang w:val="ru"/>
                          </w:rPr>
                          <w:t>понимать нормативно-законодательную базу системы образования Республики Казахстан, документы, регламентирующие деятельность организаций образования;</w:t>
                        </w:r>
                      </w:p>
                      <w:p w:rsidR="00BC0749" w:rsidRPr="0011144C" w:rsidRDefault="00BC0749" w:rsidP="00BC0749">
                        <w:pPr>
                          <w:numPr>
                            <w:ilvl w:val="0"/>
                            <w:numId w:val="41"/>
                          </w:numPr>
                          <w:tabs>
                            <w:tab w:val="left" w:pos="284"/>
                            <w:tab w:val="left" w:pos="426"/>
                          </w:tabs>
                          <w:spacing w:after="120" w:line="240" w:lineRule="auto"/>
                          <w:ind w:left="0" w:firstLine="0"/>
                          <w:contextualSpacing/>
                          <w:jc w:val="both"/>
                          <w:rPr>
                            <w:rFonts w:ascii="Times New Roman" w:hAnsi="Times New Roman" w:cs="Times New Roman"/>
                            <w:sz w:val="28"/>
                            <w:szCs w:val="28"/>
                            <w:lang w:val="ru"/>
                          </w:rPr>
                        </w:pPr>
                        <w:r w:rsidRPr="0011144C">
                          <w:rPr>
                            <w:rFonts w:ascii="Times New Roman" w:hAnsi="Times New Roman" w:cs="Times New Roman"/>
                            <w:sz w:val="28"/>
                            <w:szCs w:val="28"/>
                            <w:lang w:val="ru"/>
                          </w:rPr>
                          <w:t>различать основные документы для ведения школьной документации (планы работы учебного заведения, электронный дневник "Кунделик", краткосрочное, среднесрочное и долгосрочное поурочное планирование и др.);</w:t>
                        </w:r>
                      </w:p>
                      <w:p w:rsidR="00BC0749" w:rsidRPr="0011144C" w:rsidRDefault="00BC0749" w:rsidP="00BC0749">
                        <w:pPr>
                          <w:numPr>
                            <w:ilvl w:val="0"/>
                            <w:numId w:val="41"/>
                          </w:numPr>
                          <w:tabs>
                            <w:tab w:val="left" w:pos="284"/>
                            <w:tab w:val="left" w:pos="426"/>
                          </w:tabs>
                          <w:spacing w:after="120" w:line="240" w:lineRule="auto"/>
                          <w:ind w:left="0" w:firstLine="0"/>
                          <w:contextualSpacing/>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понимать теоретические и прикладные аспекты педагогики и психологии в учебном процессе с учетом социальных, возрастных, психофизических и индивидуальных особенностей обучающихся, а также их особых образовательных потребностей.</w:t>
                        </w:r>
                      </w:p>
                    </w:tc>
                  </w:tr>
                </w:tbl>
                <w:p w:rsidR="00BC0749" w:rsidRPr="0011144C" w:rsidRDefault="00BC0749" w:rsidP="00BC0749">
                  <w:pPr>
                    <w:tabs>
                      <w:tab w:val="left" w:pos="284"/>
                      <w:tab w:val="left" w:pos="426"/>
                    </w:tabs>
                    <w:spacing w:after="120" w:line="240" w:lineRule="auto"/>
                    <w:jc w:val="both"/>
                    <w:textAlignment w:val="baseline"/>
                    <w:rPr>
                      <w:rFonts w:ascii="Times New Roman" w:eastAsia="Times New Roman" w:hAnsi="Times New Roman" w:cs="Times New Roman"/>
                      <w:sz w:val="28"/>
                      <w:szCs w:val="28"/>
                      <w:lang w:eastAsia="fi-FI"/>
                    </w:rPr>
                  </w:pPr>
                </w:p>
                <w:tbl>
                  <w:tblPr>
                    <w:tblW w:w="87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7"/>
                    <w:gridCol w:w="6980"/>
                  </w:tblGrid>
                  <w:tr w:rsidR="00BC0749" w:rsidRPr="0011144C" w:rsidTr="00422411">
                    <w:tc>
                      <w:tcPr>
                        <w:tcW w:w="1807" w:type="dxa"/>
                        <w:shd w:val="clear" w:color="auto" w:fill="auto"/>
                      </w:tcPr>
                      <w:p w:rsidR="00BC0749" w:rsidRPr="0011144C" w:rsidRDefault="00BC0749" w:rsidP="00BC0749">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6980" w:type="dxa"/>
                        <w:shd w:val="clear" w:color="auto" w:fill="auto"/>
                      </w:tcPr>
                      <w:p w:rsidR="00BC0749" w:rsidRPr="005567AD" w:rsidRDefault="00BC0749" w:rsidP="00BC0749">
                        <w:pPr>
                          <w:tabs>
                            <w:tab w:val="left" w:pos="284"/>
                            <w:tab w:val="left" w:pos="426"/>
                          </w:tabs>
                          <w:spacing w:after="120"/>
                          <w:jc w:val="both"/>
                          <w:rPr>
                            <w:rFonts w:ascii="Times New Roman" w:hAnsi="Times New Roman" w:cs="Times New Roman"/>
                            <w:b/>
                            <w:sz w:val="28"/>
                            <w:szCs w:val="28"/>
                            <w:lang w:val="ru-RU"/>
                          </w:rPr>
                        </w:pPr>
                        <w:r w:rsidRPr="0011144C">
                          <w:rPr>
                            <w:rFonts w:ascii="Times New Roman" w:hAnsi="Times New Roman" w:cs="Times New Roman"/>
                            <w:b/>
                            <w:sz w:val="28"/>
                            <w:szCs w:val="28"/>
                            <w:lang w:val="ru"/>
                          </w:rPr>
                          <w:t>Психолого-педагогическое оценивание</w:t>
                        </w:r>
                        <w:r>
                          <w:rPr>
                            <w:rFonts w:ascii="Times New Roman" w:hAnsi="Times New Roman" w:cs="Times New Roman"/>
                            <w:b/>
                            <w:sz w:val="28"/>
                            <w:szCs w:val="28"/>
                            <w:lang w:val="ru"/>
                          </w:rPr>
                          <w:t xml:space="preserve"> (педагогическая практика, 2-</w:t>
                        </w:r>
                        <w:r w:rsidRPr="005567AD">
                          <w:rPr>
                            <w:rFonts w:ascii="Times New Roman" w:hAnsi="Times New Roman" w:cs="Times New Roman"/>
                            <w:b/>
                            <w:sz w:val="28"/>
                            <w:szCs w:val="28"/>
                            <w:lang w:val="ru"/>
                          </w:rPr>
                          <w:t>курс)</w:t>
                        </w:r>
                      </w:p>
                    </w:tc>
                  </w:tr>
                  <w:tr w:rsidR="00BC0749" w:rsidRPr="0011144C" w:rsidTr="00422411">
                    <w:tc>
                      <w:tcPr>
                        <w:tcW w:w="1807" w:type="dxa"/>
                        <w:shd w:val="clear" w:color="auto" w:fill="auto"/>
                      </w:tcPr>
                      <w:p w:rsidR="00BC0749" w:rsidRPr="0011144C" w:rsidRDefault="00BC0749" w:rsidP="00BC0749">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6980" w:type="dxa"/>
                        <w:shd w:val="clear" w:color="auto" w:fill="auto"/>
                      </w:tcPr>
                      <w:p w:rsidR="00BC0749" w:rsidRPr="0011144C" w:rsidRDefault="00BC0749" w:rsidP="00BC0749">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BC0749" w:rsidRPr="0011144C" w:rsidTr="00422411">
                    <w:tc>
                      <w:tcPr>
                        <w:tcW w:w="1807" w:type="dxa"/>
                        <w:shd w:val="clear" w:color="auto" w:fill="auto"/>
                      </w:tcPr>
                      <w:p w:rsidR="00BC0749" w:rsidRPr="0011144C" w:rsidRDefault="00BC0749" w:rsidP="00BC0749">
                        <w:pPr>
                          <w:tabs>
                            <w:tab w:val="left" w:pos="284"/>
                            <w:tab w:val="left" w:pos="426"/>
                          </w:tabs>
                          <w:spacing w:after="120"/>
                          <w:jc w:val="both"/>
                          <w:rPr>
                            <w:rFonts w:ascii="Times New Roman" w:hAnsi="Times New Roman" w:cs="Times New Roman"/>
                            <w:sz w:val="28"/>
                            <w:szCs w:val="28"/>
                            <w:lang w:val="ru"/>
                          </w:rPr>
                        </w:pPr>
                        <w:r w:rsidRPr="0011144C">
                          <w:rPr>
                            <w:rFonts w:ascii="Times New Roman" w:hAnsi="Times New Roman" w:cs="Times New Roman"/>
                            <w:sz w:val="28"/>
                            <w:szCs w:val="28"/>
                            <w:lang w:val="ru"/>
                          </w:rPr>
                          <w:t xml:space="preserve">Цикл </w:t>
                        </w:r>
                      </w:p>
                    </w:tc>
                    <w:tc>
                      <w:tcPr>
                        <w:tcW w:w="6980" w:type="dxa"/>
                        <w:shd w:val="clear" w:color="auto" w:fill="auto"/>
                      </w:tcPr>
                      <w:p w:rsidR="00BC0749" w:rsidRPr="0011144C" w:rsidRDefault="00BC0749" w:rsidP="00BC0749">
                        <w:pPr>
                          <w:tabs>
                            <w:tab w:val="left" w:pos="284"/>
                            <w:tab w:val="left" w:pos="426"/>
                          </w:tabs>
                          <w:spacing w:after="120"/>
                          <w:jc w:val="both"/>
                          <w:rPr>
                            <w:rFonts w:ascii="Times New Roman" w:hAnsi="Times New Roman" w:cs="Times New Roman"/>
                            <w:sz w:val="28"/>
                            <w:szCs w:val="28"/>
                            <w:lang w:val="ru"/>
                          </w:rPr>
                        </w:pPr>
                        <w:r w:rsidRPr="0011144C">
                          <w:rPr>
                            <w:rFonts w:ascii="Times New Roman" w:hAnsi="Times New Roman" w:cs="Times New Roman"/>
                            <w:sz w:val="28"/>
                            <w:szCs w:val="28"/>
                            <w:lang w:val="ru"/>
                          </w:rPr>
                          <w:t>Базовые дисциплины</w:t>
                        </w:r>
                      </w:p>
                    </w:tc>
                  </w:tr>
                  <w:tr w:rsidR="00BC0749" w:rsidRPr="0011144C" w:rsidTr="00422411">
                    <w:tc>
                      <w:tcPr>
                        <w:tcW w:w="1807" w:type="dxa"/>
                        <w:shd w:val="clear" w:color="auto" w:fill="auto"/>
                      </w:tcPr>
                      <w:p w:rsidR="00BC0749" w:rsidRPr="0011144C" w:rsidRDefault="00BC0749" w:rsidP="00BC0749">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6980" w:type="dxa"/>
                        <w:shd w:val="clear" w:color="auto" w:fill="auto"/>
                      </w:tcPr>
                      <w:p w:rsidR="00BC0749" w:rsidRPr="0011144C" w:rsidRDefault="00BC0749" w:rsidP="00BC0749">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bCs/>
                            <w:sz w:val="28"/>
                            <w:szCs w:val="28"/>
                            <w:lang w:val="ru"/>
                          </w:rPr>
                          <w:t>Учитель как фасилитатор обучения, всего 25 академических кредитов</w:t>
                        </w:r>
                      </w:p>
                    </w:tc>
                  </w:tr>
                  <w:tr w:rsidR="00BC0749" w:rsidRPr="0011144C" w:rsidTr="00422411">
                    <w:tc>
                      <w:tcPr>
                        <w:tcW w:w="1807" w:type="dxa"/>
                        <w:shd w:val="clear" w:color="auto" w:fill="auto"/>
                      </w:tcPr>
                      <w:p w:rsidR="00BC0749" w:rsidRPr="0011144C" w:rsidRDefault="00BC0749" w:rsidP="00BC0749">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6980" w:type="dxa"/>
                        <w:shd w:val="clear" w:color="auto" w:fill="auto"/>
                      </w:tcPr>
                      <w:p w:rsidR="00BC0749" w:rsidRPr="0011144C" w:rsidRDefault="00BC0749" w:rsidP="00BC0749">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2</w:t>
                        </w:r>
                      </w:p>
                    </w:tc>
                  </w:tr>
                  <w:tr w:rsidR="00BC0749" w:rsidRPr="0011144C" w:rsidTr="00422411">
                    <w:tc>
                      <w:tcPr>
                        <w:tcW w:w="1807" w:type="dxa"/>
                        <w:shd w:val="clear" w:color="auto" w:fill="auto"/>
                      </w:tcPr>
                      <w:p w:rsidR="00BC0749" w:rsidRPr="0011144C" w:rsidRDefault="00BC0749" w:rsidP="00BC0749">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lastRenderedPageBreak/>
                          <w:t xml:space="preserve">Описание курса/компетенции </w:t>
                        </w:r>
                      </w:p>
                    </w:tc>
                    <w:tc>
                      <w:tcPr>
                        <w:tcW w:w="6980" w:type="dxa"/>
                        <w:shd w:val="clear" w:color="auto" w:fill="auto"/>
                      </w:tcPr>
                      <w:p w:rsidR="00BC0749" w:rsidRPr="0011144C" w:rsidRDefault="00BC0749" w:rsidP="00BC0749">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Данный курс направлен на развитие следующих областей педагогических компетенций:</w:t>
                        </w:r>
                      </w:p>
                      <w:p w:rsidR="00BC0749" w:rsidRPr="0011144C" w:rsidRDefault="00BC0749" w:rsidP="00BC0749">
                        <w:pPr>
                          <w:numPr>
                            <w:ilvl w:val="0"/>
                            <w:numId w:val="35"/>
                          </w:numPr>
                          <w:tabs>
                            <w:tab w:val="left" w:pos="284"/>
                            <w:tab w:val="left" w:pos="426"/>
                          </w:tabs>
                          <w:spacing w:after="120"/>
                          <w:ind w:left="0" w:firstLine="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
                          </w:rPr>
                          <w:t>Компетенции в области педагогики и дидактики (1, 2)</w:t>
                        </w:r>
                      </w:p>
                      <w:p w:rsidR="00BC0749" w:rsidRPr="0011144C" w:rsidRDefault="00BC0749" w:rsidP="00BC0749">
                        <w:pPr>
                          <w:numPr>
                            <w:ilvl w:val="0"/>
                            <w:numId w:val="35"/>
                          </w:numPr>
                          <w:tabs>
                            <w:tab w:val="left" w:pos="284"/>
                            <w:tab w:val="left" w:pos="426"/>
                          </w:tabs>
                          <w:spacing w:after="120"/>
                          <w:ind w:left="0" w:firstLine="0"/>
                          <w:jc w:val="both"/>
                          <w:textAlignment w:val="baseline"/>
                          <w:rPr>
                            <w:rFonts w:ascii="Times New Roman" w:hAnsi="Times New Roman" w:cs="Times New Roman"/>
                            <w:sz w:val="28"/>
                            <w:szCs w:val="28"/>
                            <w:lang w:val="en-US"/>
                          </w:rPr>
                        </w:pPr>
                        <w:r w:rsidRPr="0011144C">
                          <w:rPr>
                            <w:rFonts w:ascii="Times New Roman" w:hAnsi="Times New Roman" w:cs="Times New Roman"/>
                            <w:sz w:val="28"/>
                            <w:szCs w:val="28"/>
                            <w:lang w:val="ru"/>
                          </w:rPr>
                          <w:t>Область компетенций для взаимодействия (3, 4, 5)</w:t>
                        </w:r>
                      </w:p>
                      <w:p w:rsidR="00BC0749" w:rsidRPr="0011144C" w:rsidRDefault="00BC0749" w:rsidP="00BC0749">
                        <w:pPr>
                          <w:numPr>
                            <w:ilvl w:val="0"/>
                            <w:numId w:val="35"/>
                          </w:numPr>
                          <w:tabs>
                            <w:tab w:val="left" w:pos="284"/>
                            <w:tab w:val="left" w:pos="426"/>
                          </w:tabs>
                          <w:spacing w:after="120"/>
                          <w:ind w:left="0" w:firstLine="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
                          </w:rPr>
                          <w:t>Область компетенций для рабочей среды педагогов (6, 7)</w:t>
                        </w:r>
                      </w:p>
                      <w:p w:rsidR="00BC0749" w:rsidRPr="0011144C" w:rsidRDefault="00BC0749" w:rsidP="00BC0749">
                        <w:pPr>
                          <w:numPr>
                            <w:ilvl w:val="0"/>
                            <w:numId w:val="35"/>
                          </w:numPr>
                          <w:tabs>
                            <w:tab w:val="left" w:pos="284"/>
                            <w:tab w:val="left" w:pos="426"/>
                          </w:tabs>
                          <w:spacing w:after="120" w:line="240" w:lineRule="auto"/>
                          <w:ind w:left="0" w:firstLine="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
                          </w:rPr>
                          <w:t>Область компетенций для профессионального развития (8, 9, 10)</w:t>
                        </w:r>
                      </w:p>
                      <w:p w:rsidR="00BC0749" w:rsidRPr="0011144C" w:rsidRDefault="00BC0749" w:rsidP="00BC0749">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t>Целью данного курса является ознакомление будущих учителей с особенностями целостного педагогического процесса образовательного учреждения и формирование аналитико-рефлексивных, исследовательских, проектных и других навыков в области психолого-педагогического обеспечения образовательного процесса.</w:t>
                        </w:r>
                      </w:p>
                      <w:p w:rsidR="00BC0749" w:rsidRPr="0011144C" w:rsidRDefault="00BC0749" w:rsidP="00BC0749">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t xml:space="preserve">Пререквизитом к данному </w:t>
                        </w:r>
                        <w:r>
                          <w:rPr>
                            <w:rFonts w:ascii="Times New Roman" w:hAnsi="Times New Roman" w:cs="Times New Roman"/>
                            <w:sz w:val="28"/>
                            <w:szCs w:val="28"/>
                            <w:lang w:val="ru-RU"/>
                          </w:rPr>
                          <w:t>курсу является завершение курса</w:t>
                        </w:r>
                        <w:r w:rsidRPr="0011144C">
                          <w:rPr>
                            <w:rFonts w:ascii="Times New Roman" w:hAnsi="Times New Roman" w:cs="Times New Roman"/>
                            <w:sz w:val="28"/>
                            <w:szCs w:val="28"/>
                            <w:lang w:val="ru-RU"/>
                          </w:rPr>
                          <w:t xml:space="preserve"> </w:t>
                        </w:r>
                        <w:r w:rsidRPr="002F3F54">
                          <w:rPr>
                            <w:rFonts w:ascii="Times New Roman" w:hAnsi="Times New Roman" w:cs="Times New Roman"/>
                            <w:i/>
                            <w:sz w:val="28"/>
                            <w:szCs w:val="28"/>
                            <w:lang w:val="ru-RU"/>
                          </w:rPr>
                          <w:t>«Педагогические исследования»</w:t>
                        </w:r>
                        <w:r w:rsidRPr="0011144C">
                          <w:rPr>
                            <w:rFonts w:ascii="Times New Roman" w:hAnsi="Times New Roman" w:cs="Times New Roman"/>
                            <w:sz w:val="28"/>
                            <w:szCs w:val="28"/>
                            <w:lang w:val="ru-RU"/>
                          </w:rPr>
                          <w:t xml:space="preserve"> педагогического компонента</w:t>
                        </w:r>
                        <w:r>
                          <w:rPr>
                            <w:rFonts w:ascii="Times New Roman" w:hAnsi="Times New Roman" w:cs="Times New Roman"/>
                            <w:sz w:val="28"/>
                            <w:szCs w:val="28"/>
                            <w:lang w:val="ru-RU"/>
                          </w:rPr>
                          <w:t>.</w:t>
                        </w:r>
                      </w:p>
                    </w:tc>
                  </w:tr>
                  <w:tr w:rsidR="00BC0749" w:rsidRPr="0011144C" w:rsidTr="00422411">
                    <w:tc>
                      <w:tcPr>
                        <w:tcW w:w="1807" w:type="dxa"/>
                        <w:shd w:val="clear" w:color="auto" w:fill="auto"/>
                      </w:tcPr>
                      <w:p w:rsidR="00BC0749" w:rsidRPr="0011144C" w:rsidRDefault="00BC0749" w:rsidP="00BC0749">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Результаты обучения</w:t>
                        </w:r>
                      </w:p>
                    </w:tc>
                    <w:tc>
                      <w:tcPr>
                        <w:tcW w:w="6980" w:type="dxa"/>
                        <w:shd w:val="clear" w:color="auto" w:fill="auto"/>
                      </w:tcPr>
                      <w:p w:rsidR="00BC0749" w:rsidRPr="0011144C" w:rsidRDefault="00BC0749" w:rsidP="00BC0749">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демонстрирующие компетентность, могут:</w:t>
                        </w:r>
                      </w:p>
                      <w:p w:rsidR="00BC0749" w:rsidRPr="0011144C" w:rsidRDefault="00BC0749" w:rsidP="00BC0749">
                        <w:pPr>
                          <w:numPr>
                            <w:ilvl w:val="0"/>
                            <w:numId w:val="46"/>
                          </w:numPr>
                          <w:tabs>
                            <w:tab w:val="left" w:pos="284"/>
                            <w:tab w:val="left" w:pos="426"/>
                          </w:tabs>
                          <w:ind w:left="0"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t>понимать психологические и педагогические основы стратегий обучения (критическое мышление, функциональная грамотность, совместное обучение, самообразование, самосовершенствование, критериально-ориентированное обучение)</w:t>
                        </w:r>
                      </w:p>
                      <w:p w:rsidR="00BC0749" w:rsidRPr="0011144C" w:rsidRDefault="00BC0749" w:rsidP="00BC0749">
                        <w:pPr>
                          <w:numPr>
                            <w:ilvl w:val="0"/>
                            <w:numId w:val="46"/>
                          </w:numPr>
                          <w:tabs>
                            <w:tab w:val="left" w:pos="284"/>
                            <w:tab w:val="left" w:pos="426"/>
                          </w:tabs>
                          <w:ind w:left="0"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t>применять методы психолого-педагогической диагностики для оценивания группы обучающихся и понимать, как функционируют службы психологической поддержки организации образования</w:t>
                        </w:r>
                      </w:p>
                      <w:p w:rsidR="00BC0749" w:rsidRPr="0011144C" w:rsidRDefault="00BC0749" w:rsidP="00BC0749">
                        <w:pPr>
                          <w:numPr>
                            <w:ilvl w:val="0"/>
                            <w:numId w:val="46"/>
                          </w:numPr>
                          <w:tabs>
                            <w:tab w:val="left" w:pos="284"/>
                            <w:tab w:val="left" w:pos="426"/>
                          </w:tabs>
                          <w:ind w:left="0"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t>понимать работу учителя в социально-педагогическом аспекте и осознавать собственную профессиональную идентичность как будущего учителя;</w:t>
                        </w:r>
                      </w:p>
                      <w:p w:rsidR="00BC0749" w:rsidRPr="0011144C" w:rsidRDefault="00BC0749" w:rsidP="00BC0749">
                        <w:pPr>
                          <w:numPr>
                            <w:ilvl w:val="0"/>
                            <w:numId w:val="46"/>
                          </w:numPr>
                          <w:tabs>
                            <w:tab w:val="left" w:pos="284"/>
                            <w:tab w:val="left" w:pos="426"/>
                          </w:tabs>
                          <w:ind w:left="0"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lastRenderedPageBreak/>
                          <w:t>налаживать эффективный диалог для укрепления позитивного и ответственного поведения обучающихся в процессе обучения;</w:t>
                        </w:r>
                      </w:p>
                      <w:p w:rsidR="00BC0749" w:rsidRPr="0011144C" w:rsidRDefault="00BC0749" w:rsidP="00BC0749">
                        <w:pPr>
                          <w:numPr>
                            <w:ilvl w:val="0"/>
                            <w:numId w:val="46"/>
                          </w:numPr>
                          <w:tabs>
                            <w:tab w:val="left" w:pos="284"/>
                            <w:tab w:val="left" w:pos="426"/>
                          </w:tabs>
                          <w:ind w:left="0"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t>сотрудничать со всеми заинтересованными сторонами образовательного процесса;</w:t>
                        </w:r>
                      </w:p>
                      <w:p w:rsidR="00BC0749" w:rsidRPr="0011144C" w:rsidRDefault="00BC0749" w:rsidP="00BC0749">
                        <w:pPr>
                          <w:numPr>
                            <w:ilvl w:val="0"/>
                            <w:numId w:val="46"/>
                          </w:numPr>
                          <w:tabs>
                            <w:tab w:val="left" w:pos="284"/>
                            <w:tab w:val="left" w:pos="426"/>
                          </w:tabs>
                          <w:ind w:left="0"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t>анализировать и развивать целостный педагогический процесс в различных его формах (урок, семинар, круглый стол, дебаты и т.д.), проводить различные формы внеклассных мероприятий по предмету.</w:t>
                        </w:r>
                      </w:p>
                    </w:tc>
                  </w:tr>
                </w:tbl>
                <w:p w:rsidR="00BC0749" w:rsidRPr="0011144C" w:rsidRDefault="00BC0749" w:rsidP="00BC0749">
                  <w:pPr>
                    <w:tabs>
                      <w:tab w:val="left" w:pos="284"/>
                      <w:tab w:val="left" w:pos="426"/>
                    </w:tabs>
                    <w:spacing w:after="120" w:line="240" w:lineRule="auto"/>
                    <w:jc w:val="both"/>
                    <w:textAlignment w:val="baseline"/>
                    <w:rPr>
                      <w:rFonts w:ascii="Times New Roman" w:eastAsia="Times New Roman" w:hAnsi="Times New Roman" w:cs="Times New Roman"/>
                      <w:sz w:val="28"/>
                      <w:szCs w:val="28"/>
                      <w:lang w:eastAsia="fi-FI"/>
                    </w:rPr>
                  </w:pPr>
                </w:p>
                <w:tbl>
                  <w:tblPr>
                    <w:tblW w:w="87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7"/>
                    <w:gridCol w:w="6980"/>
                  </w:tblGrid>
                  <w:tr w:rsidR="00BC0749" w:rsidRPr="0011144C" w:rsidTr="00422411">
                    <w:tc>
                      <w:tcPr>
                        <w:tcW w:w="1807" w:type="dxa"/>
                        <w:shd w:val="clear" w:color="auto" w:fill="auto"/>
                      </w:tcPr>
                      <w:p w:rsidR="00BC0749" w:rsidRPr="0011144C" w:rsidRDefault="00BC0749" w:rsidP="00BC0749">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6980" w:type="dxa"/>
                        <w:shd w:val="clear" w:color="auto" w:fill="auto"/>
                      </w:tcPr>
                      <w:p w:rsidR="00BC0749" w:rsidRPr="005567AD" w:rsidRDefault="00BC0749" w:rsidP="00BC0749">
                        <w:pPr>
                          <w:tabs>
                            <w:tab w:val="left" w:pos="284"/>
                            <w:tab w:val="left" w:pos="426"/>
                          </w:tabs>
                          <w:spacing w:after="120"/>
                          <w:jc w:val="both"/>
                          <w:rPr>
                            <w:rFonts w:ascii="Times New Roman" w:hAnsi="Times New Roman" w:cs="Times New Roman"/>
                            <w:b/>
                            <w:sz w:val="28"/>
                            <w:szCs w:val="28"/>
                            <w:lang w:val="ru-RU"/>
                          </w:rPr>
                        </w:pPr>
                        <w:r w:rsidRPr="0011144C">
                          <w:rPr>
                            <w:rFonts w:ascii="Times New Roman" w:hAnsi="Times New Roman" w:cs="Times New Roman"/>
                            <w:b/>
                            <w:sz w:val="28"/>
                            <w:szCs w:val="28"/>
                            <w:lang w:val="ru"/>
                          </w:rPr>
                          <w:t>Педагогические подходы</w:t>
                        </w:r>
                        <w:r>
                          <w:rPr>
                            <w:rFonts w:ascii="Times New Roman" w:hAnsi="Times New Roman" w:cs="Times New Roman"/>
                            <w:b/>
                            <w:sz w:val="28"/>
                            <w:szCs w:val="28"/>
                            <w:lang w:val="ru"/>
                          </w:rPr>
                          <w:t xml:space="preserve"> (педагогическая практика, 3-</w:t>
                        </w:r>
                        <w:r w:rsidRPr="005567AD">
                          <w:rPr>
                            <w:rFonts w:ascii="Times New Roman" w:hAnsi="Times New Roman" w:cs="Times New Roman"/>
                            <w:b/>
                            <w:sz w:val="28"/>
                            <w:szCs w:val="28"/>
                            <w:lang w:val="ru"/>
                          </w:rPr>
                          <w:t>курс)</w:t>
                        </w:r>
                      </w:p>
                    </w:tc>
                  </w:tr>
                  <w:tr w:rsidR="00BC0749" w:rsidRPr="0011144C" w:rsidTr="00422411">
                    <w:tc>
                      <w:tcPr>
                        <w:tcW w:w="1807" w:type="dxa"/>
                        <w:shd w:val="clear" w:color="auto" w:fill="auto"/>
                      </w:tcPr>
                      <w:p w:rsidR="00BC0749" w:rsidRPr="0011144C" w:rsidRDefault="00BC0749" w:rsidP="00BC0749">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6980" w:type="dxa"/>
                        <w:shd w:val="clear" w:color="auto" w:fill="auto"/>
                      </w:tcPr>
                      <w:p w:rsidR="00BC0749" w:rsidRPr="0011144C" w:rsidRDefault="00BC0749" w:rsidP="00BC0749">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BC0749" w:rsidRPr="0011144C" w:rsidTr="00422411">
                    <w:tc>
                      <w:tcPr>
                        <w:tcW w:w="1807" w:type="dxa"/>
                        <w:shd w:val="clear" w:color="auto" w:fill="auto"/>
                      </w:tcPr>
                      <w:p w:rsidR="00BC0749" w:rsidRPr="0011144C" w:rsidRDefault="00BC0749" w:rsidP="00BC0749">
                        <w:pPr>
                          <w:tabs>
                            <w:tab w:val="left" w:pos="284"/>
                            <w:tab w:val="left" w:pos="426"/>
                          </w:tabs>
                          <w:spacing w:after="120"/>
                          <w:jc w:val="both"/>
                          <w:rPr>
                            <w:rFonts w:ascii="Times New Roman" w:hAnsi="Times New Roman" w:cs="Times New Roman"/>
                            <w:sz w:val="28"/>
                            <w:szCs w:val="28"/>
                            <w:lang w:val="ru"/>
                          </w:rPr>
                        </w:pPr>
                        <w:r w:rsidRPr="0011144C">
                          <w:rPr>
                            <w:rFonts w:ascii="Times New Roman" w:hAnsi="Times New Roman" w:cs="Times New Roman"/>
                            <w:sz w:val="28"/>
                            <w:szCs w:val="28"/>
                            <w:lang w:val="ru"/>
                          </w:rPr>
                          <w:t xml:space="preserve">Цикл </w:t>
                        </w:r>
                      </w:p>
                    </w:tc>
                    <w:tc>
                      <w:tcPr>
                        <w:tcW w:w="6980" w:type="dxa"/>
                        <w:shd w:val="clear" w:color="auto" w:fill="auto"/>
                      </w:tcPr>
                      <w:p w:rsidR="00BC0749" w:rsidRPr="0011144C" w:rsidRDefault="00BC0749" w:rsidP="00BC0749">
                        <w:pPr>
                          <w:tabs>
                            <w:tab w:val="left" w:pos="284"/>
                            <w:tab w:val="left" w:pos="426"/>
                          </w:tabs>
                          <w:spacing w:after="120"/>
                          <w:jc w:val="both"/>
                          <w:rPr>
                            <w:rFonts w:ascii="Times New Roman" w:hAnsi="Times New Roman" w:cs="Times New Roman"/>
                            <w:sz w:val="28"/>
                            <w:szCs w:val="28"/>
                            <w:lang w:val="ru"/>
                          </w:rPr>
                        </w:pPr>
                        <w:r w:rsidRPr="0011144C">
                          <w:rPr>
                            <w:rFonts w:ascii="Times New Roman" w:hAnsi="Times New Roman" w:cs="Times New Roman"/>
                            <w:sz w:val="28"/>
                            <w:szCs w:val="28"/>
                            <w:lang w:val="ru"/>
                          </w:rPr>
                          <w:t>Базовые дисциплины</w:t>
                        </w:r>
                      </w:p>
                    </w:tc>
                  </w:tr>
                  <w:tr w:rsidR="00BC0749" w:rsidRPr="0011144C" w:rsidTr="00422411">
                    <w:tc>
                      <w:tcPr>
                        <w:tcW w:w="1807" w:type="dxa"/>
                        <w:shd w:val="clear" w:color="auto" w:fill="auto"/>
                      </w:tcPr>
                      <w:p w:rsidR="00BC0749" w:rsidRPr="0011144C" w:rsidRDefault="00BC0749" w:rsidP="00BC0749">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6980" w:type="dxa"/>
                        <w:shd w:val="clear" w:color="auto" w:fill="auto"/>
                      </w:tcPr>
                      <w:p w:rsidR="00BC0749" w:rsidRPr="0011144C" w:rsidRDefault="00BC0749" w:rsidP="00BC0749">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bCs/>
                            <w:sz w:val="28"/>
                            <w:szCs w:val="28"/>
                            <w:lang w:val="ru"/>
                          </w:rPr>
                          <w:t>Учитель как фасилитатор обучения, всего 25 академических кредитов</w:t>
                        </w:r>
                      </w:p>
                    </w:tc>
                  </w:tr>
                  <w:tr w:rsidR="00BC0749" w:rsidRPr="0011144C" w:rsidTr="00422411">
                    <w:tc>
                      <w:tcPr>
                        <w:tcW w:w="1807" w:type="dxa"/>
                        <w:shd w:val="clear" w:color="auto" w:fill="auto"/>
                      </w:tcPr>
                      <w:p w:rsidR="00BC0749" w:rsidRPr="0011144C" w:rsidRDefault="00BC0749" w:rsidP="00BC0749">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6980" w:type="dxa"/>
                        <w:shd w:val="clear" w:color="auto" w:fill="auto"/>
                      </w:tcPr>
                      <w:p w:rsidR="00BC0749" w:rsidRPr="0011144C" w:rsidRDefault="00BC0749" w:rsidP="00BC0749">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6</w:t>
                        </w:r>
                      </w:p>
                    </w:tc>
                  </w:tr>
                  <w:tr w:rsidR="00BC0749" w:rsidRPr="0011144C" w:rsidTr="00422411">
                    <w:tc>
                      <w:tcPr>
                        <w:tcW w:w="1807" w:type="dxa"/>
                        <w:shd w:val="clear" w:color="auto" w:fill="auto"/>
                      </w:tcPr>
                      <w:p w:rsidR="00BC0749" w:rsidRPr="0011144C" w:rsidRDefault="00BC0749" w:rsidP="00BC0749">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6980" w:type="dxa"/>
                        <w:shd w:val="clear" w:color="auto" w:fill="auto"/>
                      </w:tcPr>
                      <w:p w:rsidR="00BC0749" w:rsidRPr="0011144C" w:rsidRDefault="00BC0749" w:rsidP="00BC0749">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Данный курс направлен на развитие следующих областей педагогических компетенций:</w:t>
                        </w:r>
                      </w:p>
                      <w:p w:rsidR="00BC0749" w:rsidRPr="0011144C" w:rsidRDefault="00BC0749" w:rsidP="00BC0749">
                        <w:pPr>
                          <w:numPr>
                            <w:ilvl w:val="0"/>
                            <w:numId w:val="35"/>
                          </w:numPr>
                          <w:tabs>
                            <w:tab w:val="left" w:pos="284"/>
                            <w:tab w:val="left" w:pos="426"/>
                          </w:tabs>
                          <w:spacing w:after="120"/>
                          <w:ind w:left="0" w:firstLine="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
                          </w:rPr>
                          <w:t>Компетенции в области педагогики и дидактики (1, 2)</w:t>
                        </w:r>
                      </w:p>
                      <w:p w:rsidR="00BC0749" w:rsidRPr="0011144C" w:rsidRDefault="00BC0749" w:rsidP="00BC0749">
                        <w:pPr>
                          <w:numPr>
                            <w:ilvl w:val="0"/>
                            <w:numId w:val="35"/>
                          </w:numPr>
                          <w:tabs>
                            <w:tab w:val="left" w:pos="284"/>
                            <w:tab w:val="left" w:pos="426"/>
                          </w:tabs>
                          <w:spacing w:after="120"/>
                          <w:ind w:left="0" w:firstLine="0"/>
                          <w:jc w:val="both"/>
                          <w:textAlignment w:val="baseline"/>
                          <w:rPr>
                            <w:rFonts w:ascii="Times New Roman" w:hAnsi="Times New Roman" w:cs="Times New Roman"/>
                            <w:sz w:val="28"/>
                            <w:szCs w:val="28"/>
                            <w:lang w:val="en-US"/>
                          </w:rPr>
                        </w:pPr>
                        <w:r w:rsidRPr="0011144C">
                          <w:rPr>
                            <w:rFonts w:ascii="Times New Roman" w:hAnsi="Times New Roman" w:cs="Times New Roman"/>
                            <w:sz w:val="28"/>
                            <w:szCs w:val="28"/>
                            <w:lang w:val="ru"/>
                          </w:rPr>
                          <w:t>Область компетенций для взаимодействия (3, 4, 5)</w:t>
                        </w:r>
                      </w:p>
                      <w:p w:rsidR="00BC0749" w:rsidRPr="0011144C" w:rsidRDefault="00BC0749" w:rsidP="00BC0749">
                        <w:pPr>
                          <w:numPr>
                            <w:ilvl w:val="0"/>
                            <w:numId w:val="35"/>
                          </w:numPr>
                          <w:tabs>
                            <w:tab w:val="left" w:pos="284"/>
                            <w:tab w:val="left" w:pos="426"/>
                          </w:tabs>
                          <w:spacing w:after="120"/>
                          <w:ind w:left="0" w:firstLine="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
                          </w:rPr>
                          <w:t>Область компетенций для рабочей среды педагогов (6, 7)</w:t>
                        </w:r>
                      </w:p>
                      <w:p w:rsidR="00BC0749" w:rsidRPr="0011144C" w:rsidRDefault="00BC0749" w:rsidP="00BC0749">
                        <w:pPr>
                          <w:numPr>
                            <w:ilvl w:val="0"/>
                            <w:numId w:val="35"/>
                          </w:numPr>
                          <w:tabs>
                            <w:tab w:val="left" w:pos="284"/>
                            <w:tab w:val="left" w:pos="426"/>
                          </w:tabs>
                          <w:spacing w:after="120" w:line="240" w:lineRule="auto"/>
                          <w:ind w:left="0" w:firstLine="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
                          </w:rPr>
                          <w:t>Область компетенций для профессионального развития (8, 9, 10)</w:t>
                        </w:r>
                      </w:p>
                      <w:p w:rsidR="00BC0749" w:rsidRPr="0011144C" w:rsidRDefault="00BC0749" w:rsidP="00BC0749">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t xml:space="preserve">Целью данного курса является всестороннее развитие будущих учителей, совершенствование на практике профессиональных и формирование предметных компетенций, необходимых для работы в качестве учителя (дошкольного учителя, учителя начальной </w:t>
                        </w:r>
                        <w:r w:rsidRPr="0011144C">
                          <w:rPr>
                            <w:rFonts w:ascii="Times New Roman" w:hAnsi="Times New Roman" w:cs="Times New Roman"/>
                            <w:sz w:val="28"/>
                            <w:szCs w:val="28"/>
                            <w:lang w:val="ru-RU"/>
                          </w:rPr>
                          <w:lastRenderedPageBreak/>
                          <w:t>школы, учителя-предметника, помощника классного руководителя/куратора).</w:t>
                        </w:r>
                      </w:p>
                      <w:p w:rsidR="00BC0749" w:rsidRPr="0011144C" w:rsidRDefault="00BC0749" w:rsidP="00BC0749">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t xml:space="preserve">Пререквизитом к данному курсу является завершение курсов </w:t>
                        </w:r>
                        <w:r w:rsidRPr="0011144C">
                          <w:rPr>
                            <w:rFonts w:ascii="Times New Roman" w:hAnsi="Times New Roman" w:cs="Times New Roman"/>
                            <w:i/>
                            <w:sz w:val="28"/>
                            <w:szCs w:val="28"/>
                            <w:lang w:val="ru-RU"/>
                          </w:rPr>
                          <w:t>«Методы и технологии преподавания»</w:t>
                        </w:r>
                        <w:r w:rsidRPr="0011144C">
                          <w:rPr>
                            <w:rFonts w:ascii="Times New Roman" w:hAnsi="Times New Roman" w:cs="Times New Roman"/>
                            <w:sz w:val="28"/>
                            <w:szCs w:val="28"/>
                            <w:lang w:val="ru-RU"/>
                          </w:rPr>
                          <w:t xml:space="preserve">, </w:t>
                        </w:r>
                        <w:r w:rsidRPr="0011144C">
                          <w:rPr>
                            <w:rFonts w:ascii="Times New Roman" w:hAnsi="Times New Roman" w:cs="Times New Roman"/>
                            <w:i/>
                            <w:sz w:val="28"/>
                            <w:szCs w:val="28"/>
                            <w:lang w:val="ru-RU"/>
                          </w:rPr>
                          <w:t>«Оценивание и развитие»</w:t>
                        </w:r>
                        <w:r w:rsidRPr="0011144C">
                          <w:rPr>
                            <w:rFonts w:ascii="Times New Roman" w:hAnsi="Times New Roman" w:cs="Times New Roman"/>
                            <w:sz w:val="28"/>
                            <w:szCs w:val="28"/>
                            <w:lang w:val="ru-RU"/>
                          </w:rPr>
                          <w:t xml:space="preserve"> и </w:t>
                        </w:r>
                        <w:r w:rsidRPr="0011144C">
                          <w:rPr>
                            <w:rFonts w:ascii="Times New Roman" w:hAnsi="Times New Roman" w:cs="Times New Roman"/>
                            <w:i/>
                            <w:sz w:val="28"/>
                            <w:szCs w:val="28"/>
                            <w:lang w:val="ru-RU"/>
                          </w:rPr>
                          <w:t>«Инклюзивная образовательная среда»</w:t>
                        </w:r>
                        <w:r w:rsidRPr="0011144C">
                          <w:rPr>
                            <w:rFonts w:ascii="Times New Roman" w:hAnsi="Times New Roman" w:cs="Times New Roman"/>
                            <w:sz w:val="28"/>
                            <w:szCs w:val="28"/>
                            <w:lang w:val="ru-RU"/>
                          </w:rPr>
                          <w:t xml:space="preserve"> педагогического компонента.</w:t>
                        </w:r>
                      </w:p>
                    </w:tc>
                  </w:tr>
                  <w:tr w:rsidR="00BC0749" w:rsidRPr="0011144C" w:rsidTr="00422411">
                    <w:tc>
                      <w:tcPr>
                        <w:tcW w:w="1807" w:type="dxa"/>
                        <w:shd w:val="clear" w:color="auto" w:fill="auto"/>
                      </w:tcPr>
                      <w:p w:rsidR="00BC0749" w:rsidRPr="0011144C" w:rsidRDefault="00BC0749" w:rsidP="00BC0749">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lastRenderedPageBreak/>
                          <w:t>Результаты обучения</w:t>
                        </w:r>
                      </w:p>
                    </w:tc>
                    <w:tc>
                      <w:tcPr>
                        <w:tcW w:w="6980" w:type="dxa"/>
                        <w:shd w:val="clear" w:color="auto" w:fill="auto"/>
                      </w:tcPr>
                      <w:p w:rsidR="00BC0749" w:rsidRPr="0011144C" w:rsidRDefault="00BC0749" w:rsidP="00BC0749">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демонстрирующие компетентность, могут:</w:t>
                        </w:r>
                      </w:p>
                      <w:p w:rsidR="00BC0749" w:rsidRPr="0011144C" w:rsidRDefault="00BC0749" w:rsidP="00BC0749">
                        <w:pPr>
                          <w:numPr>
                            <w:ilvl w:val="0"/>
                            <w:numId w:val="41"/>
                          </w:numPr>
                          <w:tabs>
                            <w:tab w:val="left" w:pos="284"/>
                            <w:tab w:val="left" w:pos="426"/>
                          </w:tabs>
                          <w:spacing w:after="0" w:line="240" w:lineRule="auto"/>
                          <w:ind w:left="0" w:firstLine="0"/>
                          <w:contextualSpacing/>
                          <w:jc w:val="both"/>
                          <w:rPr>
                            <w:rFonts w:ascii="Times New Roman" w:hAnsi="Times New Roman" w:cs="Times New Roman"/>
                            <w:sz w:val="28"/>
                            <w:szCs w:val="28"/>
                            <w:lang w:val="ru"/>
                          </w:rPr>
                        </w:pPr>
                        <w:r w:rsidRPr="0011144C">
                          <w:rPr>
                            <w:rFonts w:ascii="Times New Roman" w:hAnsi="Times New Roman" w:cs="Times New Roman"/>
                            <w:sz w:val="28"/>
                            <w:szCs w:val="28"/>
                            <w:lang w:val="ru"/>
                          </w:rPr>
                          <w:t xml:space="preserve">самостоятельно проектировать и организовывать конструктивный и инклюзивный образовательный процесс; </w:t>
                        </w:r>
                      </w:p>
                      <w:p w:rsidR="00BC0749" w:rsidRPr="0011144C" w:rsidRDefault="00BC0749" w:rsidP="00BC0749">
                        <w:pPr>
                          <w:numPr>
                            <w:ilvl w:val="0"/>
                            <w:numId w:val="41"/>
                          </w:numPr>
                          <w:tabs>
                            <w:tab w:val="left" w:pos="284"/>
                            <w:tab w:val="left" w:pos="426"/>
                          </w:tabs>
                          <w:spacing w:after="0" w:line="240" w:lineRule="auto"/>
                          <w:ind w:left="0" w:firstLine="0"/>
                          <w:contextualSpacing/>
                          <w:jc w:val="both"/>
                          <w:rPr>
                            <w:rFonts w:ascii="Times New Roman" w:hAnsi="Times New Roman" w:cs="Times New Roman"/>
                            <w:sz w:val="28"/>
                            <w:szCs w:val="28"/>
                            <w:lang w:val="ru"/>
                          </w:rPr>
                        </w:pPr>
                        <w:r w:rsidRPr="0011144C">
                          <w:rPr>
                            <w:rFonts w:ascii="Times New Roman" w:hAnsi="Times New Roman" w:cs="Times New Roman"/>
                            <w:sz w:val="28"/>
                            <w:szCs w:val="28"/>
                            <w:lang w:val="ru"/>
                          </w:rPr>
                          <w:t>выбирать целесообразные и подходящие учебные материалы, инновационные педагогические подходы и активное обучение, учитывая также использование образовательных технологий и цифровой среды;</w:t>
                        </w:r>
                      </w:p>
                      <w:p w:rsidR="00BC0749" w:rsidRPr="0011144C" w:rsidRDefault="00BC0749" w:rsidP="00BC0749">
                        <w:pPr>
                          <w:numPr>
                            <w:ilvl w:val="0"/>
                            <w:numId w:val="41"/>
                          </w:numPr>
                          <w:tabs>
                            <w:tab w:val="left" w:pos="284"/>
                            <w:tab w:val="left" w:pos="426"/>
                          </w:tabs>
                          <w:spacing w:after="0" w:line="240" w:lineRule="auto"/>
                          <w:ind w:left="0" w:firstLine="0"/>
                          <w:contextualSpacing/>
                          <w:jc w:val="both"/>
                          <w:rPr>
                            <w:rFonts w:ascii="Times New Roman" w:hAnsi="Times New Roman" w:cs="Times New Roman"/>
                            <w:sz w:val="28"/>
                            <w:szCs w:val="28"/>
                            <w:lang w:val="ru"/>
                          </w:rPr>
                        </w:pPr>
                        <w:r w:rsidRPr="0011144C">
                          <w:rPr>
                            <w:rFonts w:ascii="Times New Roman" w:hAnsi="Times New Roman" w:cs="Times New Roman"/>
                            <w:sz w:val="28"/>
                            <w:szCs w:val="28"/>
                            <w:lang w:val="ru"/>
                          </w:rPr>
                          <w:t>применять предметные знания и дидактику;</w:t>
                        </w:r>
                      </w:p>
                      <w:p w:rsidR="00BC0749" w:rsidRPr="0011144C" w:rsidRDefault="00BC0749" w:rsidP="00BC0749">
                        <w:pPr>
                          <w:numPr>
                            <w:ilvl w:val="0"/>
                            <w:numId w:val="41"/>
                          </w:numPr>
                          <w:tabs>
                            <w:tab w:val="left" w:pos="284"/>
                            <w:tab w:val="left" w:pos="426"/>
                          </w:tabs>
                          <w:spacing w:after="0" w:line="240" w:lineRule="auto"/>
                          <w:ind w:left="0" w:firstLine="0"/>
                          <w:contextualSpacing/>
                          <w:jc w:val="both"/>
                          <w:rPr>
                            <w:rFonts w:ascii="Times New Roman" w:hAnsi="Times New Roman" w:cs="Times New Roman"/>
                            <w:sz w:val="28"/>
                            <w:szCs w:val="28"/>
                            <w:lang w:val="ru"/>
                          </w:rPr>
                        </w:pPr>
                        <w:r w:rsidRPr="0011144C">
                          <w:rPr>
                            <w:rFonts w:ascii="Times New Roman" w:hAnsi="Times New Roman" w:cs="Times New Roman"/>
                            <w:sz w:val="28"/>
                            <w:szCs w:val="28"/>
                            <w:lang w:val="ru"/>
                          </w:rPr>
                          <w:t xml:space="preserve">применять методы и технологии формативного и суммативного оценивания, поддерживать развитие навыков рефлексии, само- и взаимооценки обучающихся; </w:t>
                        </w:r>
                      </w:p>
                      <w:p w:rsidR="00BC0749" w:rsidRPr="0011144C" w:rsidRDefault="00BC0749" w:rsidP="00BC0749">
                        <w:pPr>
                          <w:numPr>
                            <w:ilvl w:val="0"/>
                            <w:numId w:val="41"/>
                          </w:numPr>
                          <w:tabs>
                            <w:tab w:val="left" w:pos="284"/>
                            <w:tab w:val="left" w:pos="426"/>
                          </w:tabs>
                          <w:spacing w:after="0" w:line="240" w:lineRule="auto"/>
                          <w:ind w:left="0" w:firstLine="0"/>
                          <w:contextualSpacing/>
                          <w:jc w:val="both"/>
                          <w:rPr>
                            <w:rFonts w:ascii="Times New Roman" w:hAnsi="Times New Roman" w:cs="Times New Roman"/>
                            <w:sz w:val="28"/>
                            <w:szCs w:val="28"/>
                            <w:lang w:val="ru"/>
                          </w:rPr>
                        </w:pPr>
                        <w:r w:rsidRPr="0011144C">
                          <w:rPr>
                            <w:rFonts w:ascii="Times New Roman" w:hAnsi="Times New Roman" w:cs="Times New Roman"/>
                            <w:sz w:val="28"/>
                            <w:szCs w:val="28"/>
                            <w:lang w:val="ru"/>
                          </w:rPr>
                          <w:t>устанавливать диалоговую связь со всеми заинтересованными сторонами образовательного процесса для решения проблем и конфликтных ситуаций и обеспечения безопасной среды обучения.</w:t>
                        </w:r>
                      </w:p>
                    </w:tc>
                  </w:tr>
                </w:tbl>
                <w:p w:rsidR="00BC0749" w:rsidRPr="0011144C" w:rsidRDefault="00BC0749" w:rsidP="00BC0749">
                  <w:pPr>
                    <w:tabs>
                      <w:tab w:val="left" w:pos="284"/>
                      <w:tab w:val="left" w:pos="426"/>
                    </w:tabs>
                    <w:spacing w:after="120" w:line="240" w:lineRule="auto"/>
                    <w:jc w:val="both"/>
                    <w:textAlignment w:val="baseline"/>
                    <w:rPr>
                      <w:rFonts w:ascii="Times New Roman" w:eastAsia="Times New Roman" w:hAnsi="Times New Roman" w:cs="Times New Roman"/>
                      <w:sz w:val="28"/>
                      <w:szCs w:val="28"/>
                      <w:lang w:eastAsia="fi-FI"/>
                    </w:rPr>
                  </w:pPr>
                </w:p>
                <w:tbl>
                  <w:tblPr>
                    <w:tblW w:w="87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94"/>
                    <w:gridCol w:w="6893"/>
                  </w:tblGrid>
                  <w:tr w:rsidR="00BC0749" w:rsidRPr="0011144C" w:rsidTr="00422411">
                    <w:tc>
                      <w:tcPr>
                        <w:tcW w:w="1894" w:type="dxa"/>
                        <w:shd w:val="clear" w:color="auto" w:fill="auto"/>
                      </w:tcPr>
                      <w:p w:rsidR="00BC0749" w:rsidRPr="0011144C" w:rsidRDefault="00BC0749" w:rsidP="00BC0749">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6893" w:type="dxa"/>
                        <w:shd w:val="clear" w:color="auto" w:fill="auto"/>
                      </w:tcPr>
                      <w:p w:rsidR="00BC0749" w:rsidRPr="0011144C" w:rsidRDefault="00BC0749" w:rsidP="00BC0749">
                        <w:pPr>
                          <w:tabs>
                            <w:tab w:val="left" w:pos="284"/>
                            <w:tab w:val="left" w:pos="426"/>
                          </w:tabs>
                          <w:spacing w:after="120"/>
                          <w:jc w:val="both"/>
                          <w:rPr>
                            <w:rFonts w:ascii="Times New Roman" w:hAnsi="Times New Roman" w:cs="Times New Roman"/>
                            <w:b/>
                            <w:sz w:val="28"/>
                            <w:szCs w:val="28"/>
                            <w:lang w:val="ru-RU"/>
                          </w:rPr>
                        </w:pPr>
                        <w:r w:rsidRPr="0011144C">
                          <w:rPr>
                            <w:rFonts w:ascii="Times New Roman" w:hAnsi="Times New Roman" w:cs="Times New Roman"/>
                            <w:b/>
                            <w:sz w:val="28"/>
                            <w:szCs w:val="28"/>
                            <w:lang w:val="ru"/>
                          </w:rPr>
                          <w:t>Исследования и инновации в образовании</w:t>
                        </w:r>
                        <w:r>
                          <w:rPr>
                            <w:rFonts w:ascii="Times New Roman" w:hAnsi="Times New Roman" w:cs="Times New Roman"/>
                            <w:b/>
                            <w:sz w:val="28"/>
                            <w:szCs w:val="28"/>
                            <w:lang w:val="ru"/>
                          </w:rPr>
                          <w:t xml:space="preserve"> (педагогическая практика, 4-</w:t>
                        </w:r>
                        <w:r w:rsidRPr="005567AD">
                          <w:rPr>
                            <w:rFonts w:ascii="Times New Roman" w:hAnsi="Times New Roman" w:cs="Times New Roman"/>
                            <w:b/>
                            <w:sz w:val="28"/>
                            <w:szCs w:val="28"/>
                            <w:lang w:val="ru"/>
                          </w:rPr>
                          <w:t>курс)</w:t>
                        </w:r>
                      </w:p>
                    </w:tc>
                  </w:tr>
                  <w:tr w:rsidR="00BC0749" w:rsidRPr="0011144C" w:rsidTr="00422411">
                    <w:tc>
                      <w:tcPr>
                        <w:tcW w:w="1894" w:type="dxa"/>
                        <w:shd w:val="clear" w:color="auto" w:fill="auto"/>
                      </w:tcPr>
                      <w:p w:rsidR="00BC0749" w:rsidRPr="0011144C" w:rsidRDefault="00BC0749" w:rsidP="00BC0749">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6893" w:type="dxa"/>
                        <w:shd w:val="clear" w:color="auto" w:fill="auto"/>
                      </w:tcPr>
                      <w:p w:rsidR="00BC0749" w:rsidRPr="0011144C" w:rsidRDefault="00BC0749" w:rsidP="00BC0749">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BC0749" w:rsidRPr="0011144C" w:rsidTr="00422411">
                    <w:tc>
                      <w:tcPr>
                        <w:tcW w:w="1894" w:type="dxa"/>
                        <w:shd w:val="clear" w:color="auto" w:fill="auto"/>
                      </w:tcPr>
                      <w:p w:rsidR="00BC0749" w:rsidRPr="0011144C" w:rsidRDefault="00BC0749" w:rsidP="00BC0749">
                        <w:pPr>
                          <w:tabs>
                            <w:tab w:val="left" w:pos="284"/>
                            <w:tab w:val="left" w:pos="426"/>
                          </w:tabs>
                          <w:spacing w:after="120"/>
                          <w:jc w:val="both"/>
                          <w:rPr>
                            <w:rFonts w:ascii="Times New Roman" w:hAnsi="Times New Roman" w:cs="Times New Roman"/>
                            <w:sz w:val="28"/>
                            <w:szCs w:val="28"/>
                            <w:lang w:val="ru"/>
                          </w:rPr>
                        </w:pPr>
                        <w:r w:rsidRPr="0011144C">
                          <w:rPr>
                            <w:rFonts w:ascii="Times New Roman" w:hAnsi="Times New Roman" w:cs="Times New Roman"/>
                            <w:sz w:val="28"/>
                            <w:szCs w:val="28"/>
                            <w:lang w:val="ru"/>
                          </w:rPr>
                          <w:t xml:space="preserve">Цикл </w:t>
                        </w:r>
                      </w:p>
                    </w:tc>
                    <w:tc>
                      <w:tcPr>
                        <w:tcW w:w="6893" w:type="dxa"/>
                        <w:shd w:val="clear" w:color="auto" w:fill="auto"/>
                      </w:tcPr>
                      <w:p w:rsidR="00BC0749" w:rsidRPr="0011144C" w:rsidRDefault="00BC0749" w:rsidP="00BC0749">
                        <w:pPr>
                          <w:tabs>
                            <w:tab w:val="left" w:pos="284"/>
                            <w:tab w:val="left" w:pos="426"/>
                          </w:tabs>
                          <w:spacing w:after="120"/>
                          <w:jc w:val="both"/>
                          <w:rPr>
                            <w:rFonts w:ascii="Times New Roman" w:hAnsi="Times New Roman" w:cs="Times New Roman"/>
                            <w:sz w:val="28"/>
                            <w:szCs w:val="28"/>
                            <w:lang w:val="ru"/>
                          </w:rPr>
                        </w:pPr>
                        <w:r w:rsidRPr="0011144C">
                          <w:rPr>
                            <w:rFonts w:ascii="Times New Roman" w:hAnsi="Times New Roman" w:cs="Times New Roman"/>
                            <w:sz w:val="28"/>
                            <w:szCs w:val="28"/>
                            <w:lang w:val="ru"/>
                          </w:rPr>
                          <w:t>Базовые дисциплины</w:t>
                        </w:r>
                      </w:p>
                    </w:tc>
                  </w:tr>
                  <w:tr w:rsidR="00BC0749" w:rsidRPr="0011144C" w:rsidTr="00422411">
                    <w:tc>
                      <w:tcPr>
                        <w:tcW w:w="1894" w:type="dxa"/>
                        <w:shd w:val="clear" w:color="auto" w:fill="auto"/>
                      </w:tcPr>
                      <w:p w:rsidR="00BC0749" w:rsidRPr="0011144C" w:rsidRDefault="00BC0749" w:rsidP="00BC0749">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6893" w:type="dxa"/>
                        <w:shd w:val="clear" w:color="auto" w:fill="auto"/>
                      </w:tcPr>
                      <w:p w:rsidR="00BC0749" w:rsidRPr="0011144C" w:rsidRDefault="00BC0749" w:rsidP="00BC0749">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bCs/>
                            <w:sz w:val="28"/>
                            <w:szCs w:val="28"/>
                            <w:lang w:val="ru"/>
                          </w:rPr>
                          <w:t>Учитель как фасилитатор обучения, всего 25 академических кредитов</w:t>
                        </w:r>
                      </w:p>
                    </w:tc>
                  </w:tr>
                  <w:tr w:rsidR="00BC0749" w:rsidRPr="0011144C" w:rsidTr="00422411">
                    <w:tc>
                      <w:tcPr>
                        <w:tcW w:w="1894" w:type="dxa"/>
                        <w:shd w:val="clear" w:color="auto" w:fill="auto"/>
                      </w:tcPr>
                      <w:p w:rsidR="00BC0749" w:rsidRPr="0011144C" w:rsidRDefault="00BC0749" w:rsidP="00BC0749">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6893" w:type="dxa"/>
                        <w:shd w:val="clear" w:color="auto" w:fill="auto"/>
                      </w:tcPr>
                      <w:p w:rsidR="00BC0749" w:rsidRPr="0011144C" w:rsidRDefault="00BC0749" w:rsidP="00BC0749">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15</w:t>
                        </w:r>
                      </w:p>
                    </w:tc>
                  </w:tr>
                  <w:tr w:rsidR="00BC0749" w:rsidRPr="0011144C" w:rsidTr="00422411">
                    <w:tc>
                      <w:tcPr>
                        <w:tcW w:w="1894" w:type="dxa"/>
                        <w:shd w:val="clear" w:color="auto" w:fill="auto"/>
                      </w:tcPr>
                      <w:p w:rsidR="00BC0749" w:rsidRPr="0011144C" w:rsidRDefault="00BC0749" w:rsidP="00BC0749">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lastRenderedPageBreak/>
                          <w:t xml:space="preserve">Описание курса/компетенции </w:t>
                        </w:r>
                      </w:p>
                    </w:tc>
                    <w:tc>
                      <w:tcPr>
                        <w:tcW w:w="6893" w:type="dxa"/>
                        <w:shd w:val="clear" w:color="auto" w:fill="auto"/>
                      </w:tcPr>
                      <w:p w:rsidR="00BC0749" w:rsidRPr="0011144C" w:rsidRDefault="00BC0749" w:rsidP="00BC0749">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Данный курс направлен на развитие следующих областей педагогических компетенций:</w:t>
                        </w:r>
                      </w:p>
                      <w:p w:rsidR="00BC0749" w:rsidRPr="0011144C" w:rsidRDefault="00BC0749" w:rsidP="00BC0749">
                        <w:pPr>
                          <w:numPr>
                            <w:ilvl w:val="0"/>
                            <w:numId w:val="35"/>
                          </w:numPr>
                          <w:tabs>
                            <w:tab w:val="left" w:pos="284"/>
                            <w:tab w:val="left" w:pos="426"/>
                          </w:tabs>
                          <w:spacing w:after="120"/>
                          <w:ind w:left="0" w:firstLine="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
                          </w:rPr>
                          <w:t>Компетенции в области педагогики и дидактики (1, 2)</w:t>
                        </w:r>
                      </w:p>
                      <w:p w:rsidR="00BC0749" w:rsidRPr="0011144C" w:rsidRDefault="00BC0749" w:rsidP="00BC0749">
                        <w:pPr>
                          <w:numPr>
                            <w:ilvl w:val="0"/>
                            <w:numId w:val="35"/>
                          </w:numPr>
                          <w:tabs>
                            <w:tab w:val="left" w:pos="284"/>
                            <w:tab w:val="left" w:pos="426"/>
                          </w:tabs>
                          <w:spacing w:after="120"/>
                          <w:ind w:left="0" w:firstLine="0"/>
                          <w:jc w:val="both"/>
                          <w:textAlignment w:val="baseline"/>
                          <w:rPr>
                            <w:rFonts w:ascii="Times New Roman" w:hAnsi="Times New Roman" w:cs="Times New Roman"/>
                            <w:sz w:val="28"/>
                            <w:szCs w:val="28"/>
                            <w:lang w:val="en-US"/>
                          </w:rPr>
                        </w:pPr>
                        <w:r w:rsidRPr="0011144C">
                          <w:rPr>
                            <w:rFonts w:ascii="Times New Roman" w:hAnsi="Times New Roman" w:cs="Times New Roman"/>
                            <w:sz w:val="28"/>
                            <w:szCs w:val="28"/>
                            <w:lang w:val="ru"/>
                          </w:rPr>
                          <w:t>Область компетенций для взаимодействия (3, 4, 5)</w:t>
                        </w:r>
                      </w:p>
                      <w:p w:rsidR="00BC0749" w:rsidRPr="0011144C" w:rsidRDefault="00BC0749" w:rsidP="00BC0749">
                        <w:pPr>
                          <w:numPr>
                            <w:ilvl w:val="0"/>
                            <w:numId w:val="35"/>
                          </w:numPr>
                          <w:tabs>
                            <w:tab w:val="left" w:pos="284"/>
                            <w:tab w:val="left" w:pos="426"/>
                          </w:tabs>
                          <w:spacing w:after="120"/>
                          <w:ind w:left="0" w:firstLine="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
                          </w:rPr>
                          <w:t>Область компетенций для рабочей среды педагогов (6, 7)</w:t>
                        </w:r>
                      </w:p>
                      <w:p w:rsidR="00BC0749" w:rsidRPr="0011144C" w:rsidRDefault="00BC0749" w:rsidP="00BC0749">
                        <w:pPr>
                          <w:numPr>
                            <w:ilvl w:val="0"/>
                            <w:numId w:val="35"/>
                          </w:numPr>
                          <w:tabs>
                            <w:tab w:val="left" w:pos="284"/>
                            <w:tab w:val="left" w:pos="426"/>
                          </w:tabs>
                          <w:spacing w:after="120" w:line="240" w:lineRule="auto"/>
                          <w:ind w:left="0" w:firstLine="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
                          </w:rPr>
                          <w:t>Область компетенций для профессионального развития (8, 9, 10)</w:t>
                        </w:r>
                      </w:p>
                      <w:p w:rsidR="00BC0749" w:rsidRPr="0011144C" w:rsidRDefault="00BC0749" w:rsidP="00BC0749">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t>Данный курс направлен на формирование у будущих учителей установок на развитие их собственной профессиональной деятельности и рабочей среды. Кроме того, курс направлен на развитие навыков сотрудничества, решения проблем и лидерства. Они углубляют свои педагогические навыки и развивают исследовательские навыки, а также практические навыки (дидактика) в соответствии со своей специализацией.</w:t>
                        </w:r>
                      </w:p>
                      <w:p w:rsidR="00BC0749" w:rsidRPr="0011144C" w:rsidRDefault="00BC0749" w:rsidP="00BC0749">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t xml:space="preserve">Во время прохождения данной практики будущие учителя также собирают и анализируют данные, проверяют гипотезу или проводят эксперименты в рамках плана исследования, созданного на курсе </w:t>
                        </w:r>
                        <w:r w:rsidRPr="0011144C">
                          <w:rPr>
                            <w:rFonts w:ascii="Times New Roman" w:hAnsi="Times New Roman" w:cs="Times New Roman"/>
                            <w:i/>
                            <w:sz w:val="28"/>
                            <w:szCs w:val="28"/>
                            <w:lang w:val="ru-RU"/>
                          </w:rPr>
                          <w:t>"Исследования, развитие и инновации".</w:t>
                        </w:r>
                        <w:r w:rsidRPr="0011144C">
                          <w:rPr>
                            <w:rFonts w:ascii="Times New Roman" w:hAnsi="Times New Roman" w:cs="Times New Roman"/>
                            <w:sz w:val="28"/>
                            <w:szCs w:val="28"/>
                            <w:lang w:val="ru-RU"/>
                          </w:rPr>
                          <w:t xml:space="preserve"> Они формулируют выводы и изучают различные формы и каналы распространения результатов исследования в профессиональной манере.</w:t>
                        </w:r>
                      </w:p>
                      <w:p w:rsidR="00BC0749" w:rsidRPr="0011144C" w:rsidRDefault="00BC0749" w:rsidP="00BC0749">
                        <w:pPr>
                          <w:tabs>
                            <w:tab w:val="left" w:pos="284"/>
                            <w:tab w:val="left" w:pos="426"/>
                          </w:tabs>
                          <w:spacing w:after="120"/>
                          <w:jc w:val="both"/>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RU"/>
                          </w:rPr>
                          <w:t xml:space="preserve">Пререквизитом курса является прохождение курсов </w:t>
                        </w:r>
                        <w:r w:rsidRPr="0011144C">
                          <w:rPr>
                            <w:rFonts w:ascii="Times New Roman" w:eastAsia="Times New Roman" w:hAnsi="Times New Roman" w:cs="Times New Roman"/>
                            <w:i/>
                            <w:sz w:val="28"/>
                            <w:szCs w:val="28"/>
                            <w:lang w:val="ru-RU"/>
                          </w:rPr>
                          <w:t>«Планирование обучения и индивидуализация обучения»</w:t>
                        </w:r>
                        <w:r w:rsidRPr="0011144C">
                          <w:rPr>
                            <w:rFonts w:ascii="Times New Roman" w:eastAsia="Times New Roman" w:hAnsi="Times New Roman" w:cs="Times New Roman"/>
                            <w:sz w:val="28"/>
                            <w:szCs w:val="28"/>
                            <w:lang w:val="ru-RU"/>
                          </w:rPr>
                          <w:t xml:space="preserve"> и </w:t>
                        </w:r>
                        <w:r w:rsidRPr="0011144C">
                          <w:rPr>
                            <w:rFonts w:ascii="Times New Roman" w:eastAsia="Times New Roman" w:hAnsi="Times New Roman" w:cs="Times New Roman"/>
                            <w:i/>
                            <w:sz w:val="28"/>
                            <w:szCs w:val="28"/>
                            <w:lang w:val="ru-RU"/>
                          </w:rPr>
                          <w:t>«Исследования, развитие и инновации»</w:t>
                        </w:r>
                        <w:r w:rsidRPr="0011144C">
                          <w:rPr>
                            <w:rFonts w:ascii="Times New Roman" w:eastAsia="Times New Roman" w:hAnsi="Times New Roman" w:cs="Times New Roman"/>
                            <w:sz w:val="28"/>
                            <w:szCs w:val="28"/>
                            <w:lang w:val="ru-RU"/>
                          </w:rPr>
                          <w:t xml:space="preserve"> педагогического компонента.</w:t>
                        </w:r>
                      </w:p>
                    </w:tc>
                  </w:tr>
                  <w:tr w:rsidR="00BC0749" w:rsidRPr="0011144C" w:rsidTr="00422411">
                    <w:tc>
                      <w:tcPr>
                        <w:tcW w:w="1894" w:type="dxa"/>
                        <w:shd w:val="clear" w:color="auto" w:fill="auto"/>
                      </w:tcPr>
                      <w:p w:rsidR="00BC0749" w:rsidRPr="0011144C" w:rsidRDefault="00BC0749" w:rsidP="00BC0749">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Результаты обучения</w:t>
                        </w:r>
                      </w:p>
                    </w:tc>
                    <w:tc>
                      <w:tcPr>
                        <w:tcW w:w="6893" w:type="dxa"/>
                        <w:shd w:val="clear" w:color="auto" w:fill="auto"/>
                      </w:tcPr>
                      <w:p w:rsidR="00BC0749" w:rsidRPr="0011144C" w:rsidRDefault="00BC0749" w:rsidP="00BC0749">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демонстрирующие компетентность, могут:</w:t>
                        </w:r>
                      </w:p>
                      <w:p w:rsidR="00BC0749" w:rsidRPr="0011144C" w:rsidRDefault="00BC0749" w:rsidP="00BC0749">
                        <w:pPr>
                          <w:numPr>
                            <w:ilvl w:val="0"/>
                            <w:numId w:val="41"/>
                          </w:numPr>
                          <w:tabs>
                            <w:tab w:val="left" w:pos="284"/>
                            <w:tab w:val="left" w:pos="426"/>
                          </w:tabs>
                          <w:spacing w:after="120" w:line="240" w:lineRule="auto"/>
                          <w:ind w:left="0" w:firstLine="0"/>
                          <w:contextualSpacing/>
                          <w:jc w:val="both"/>
                          <w:rPr>
                            <w:rFonts w:ascii="Times New Roman" w:hAnsi="Times New Roman" w:cs="Times New Roman"/>
                            <w:sz w:val="28"/>
                            <w:szCs w:val="28"/>
                            <w:lang w:val="ru"/>
                          </w:rPr>
                        </w:pPr>
                        <w:r w:rsidRPr="0011144C">
                          <w:rPr>
                            <w:rFonts w:ascii="Times New Roman" w:hAnsi="Times New Roman" w:cs="Times New Roman"/>
                            <w:sz w:val="28"/>
                            <w:szCs w:val="28"/>
                            <w:lang w:val="ru"/>
                          </w:rPr>
                          <w:t xml:space="preserve">проектировать и организовывать самостоятельно конструктивный и инклюзивный образовательный процесс для тестирования гипотезы, проводить </w:t>
                        </w:r>
                        <w:r w:rsidRPr="0011144C">
                          <w:rPr>
                            <w:rFonts w:ascii="Times New Roman" w:hAnsi="Times New Roman" w:cs="Times New Roman"/>
                            <w:sz w:val="28"/>
                            <w:szCs w:val="28"/>
                            <w:lang w:val="ru"/>
                          </w:rPr>
                          <w:lastRenderedPageBreak/>
                          <w:t xml:space="preserve">педагогические эксперименты и/или собирать данные в соответствии с планом своего исследования; </w:t>
                        </w:r>
                      </w:p>
                      <w:p w:rsidR="00BC0749" w:rsidRPr="0011144C" w:rsidRDefault="00BC0749" w:rsidP="00BC0749">
                        <w:pPr>
                          <w:numPr>
                            <w:ilvl w:val="0"/>
                            <w:numId w:val="41"/>
                          </w:numPr>
                          <w:tabs>
                            <w:tab w:val="left" w:pos="284"/>
                            <w:tab w:val="left" w:pos="426"/>
                          </w:tabs>
                          <w:spacing w:after="120" w:line="240" w:lineRule="auto"/>
                          <w:ind w:left="0" w:firstLine="0"/>
                          <w:contextualSpacing/>
                          <w:jc w:val="both"/>
                          <w:rPr>
                            <w:rFonts w:ascii="Times New Roman" w:hAnsi="Times New Roman" w:cs="Times New Roman"/>
                            <w:sz w:val="28"/>
                            <w:szCs w:val="28"/>
                            <w:lang w:val="ru"/>
                          </w:rPr>
                        </w:pPr>
                        <w:r w:rsidRPr="0011144C">
                          <w:rPr>
                            <w:rFonts w:ascii="Times New Roman" w:hAnsi="Times New Roman" w:cs="Times New Roman"/>
                            <w:sz w:val="28"/>
                            <w:szCs w:val="28"/>
                            <w:lang w:val="ru"/>
                          </w:rPr>
                          <w:t>применять инновационные стратегии преподавания и обучения, а также методы и средства для проектирования, проведения и оценки образовательного процесса и/или внеклассных мероприятий на основе долгосрочных, среднесрочных, краткосрочных планов уроков/ занятий, учебных и внеклассных мероприятий по предмету;</w:t>
                        </w:r>
                      </w:p>
                      <w:p w:rsidR="00BC0749" w:rsidRPr="0011144C" w:rsidRDefault="00BC0749" w:rsidP="00BC0749">
                        <w:pPr>
                          <w:numPr>
                            <w:ilvl w:val="0"/>
                            <w:numId w:val="41"/>
                          </w:numPr>
                          <w:tabs>
                            <w:tab w:val="left" w:pos="284"/>
                            <w:tab w:val="left" w:pos="426"/>
                          </w:tabs>
                          <w:spacing w:after="120" w:line="240" w:lineRule="auto"/>
                          <w:ind w:left="0" w:firstLine="0"/>
                          <w:contextualSpacing/>
                          <w:jc w:val="both"/>
                          <w:rPr>
                            <w:rFonts w:ascii="Times New Roman" w:hAnsi="Times New Roman" w:cs="Times New Roman"/>
                            <w:sz w:val="28"/>
                            <w:szCs w:val="28"/>
                            <w:lang w:val="ru"/>
                          </w:rPr>
                        </w:pPr>
                        <w:r w:rsidRPr="0011144C">
                          <w:rPr>
                            <w:rFonts w:ascii="Times New Roman" w:hAnsi="Times New Roman" w:cs="Times New Roman"/>
                            <w:sz w:val="28"/>
                            <w:szCs w:val="28"/>
                            <w:lang w:val="ru"/>
                          </w:rPr>
                          <w:t>анализировать результаты своих экспериментов и/или собранные данные и делать выводы;</w:t>
                        </w:r>
                      </w:p>
                      <w:p w:rsidR="00BC0749" w:rsidRPr="0011144C" w:rsidRDefault="00BC0749" w:rsidP="00BC0749">
                        <w:pPr>
                          <w:numPr>
                            <w:ilvl w:val="0"/>
                            <w:numId w:val="41"/>
                          </w:numPr>
                          <w:tabs>
                            <w:tab w:val="left" w:pos="284"/>
                            <w:tab w:val="left" w:pos="426"/>
                          </w:tabs>
                          <w:spacing w:after="120" w:line="240" w:lineRule="auto"/>
                          <w:ind w:left="0" w:firstLine="0"/>
                          <w:contextualSpacing/>
                          <w:jc w:val="both"/>
                          <w:rPr>
                            <w:rFonts w:ascii="Times New Roman" w:hAnsi="Times New Roman" w:cs="Times New Roman"/>
                            <w:sz w:val="28"/>
                            <w:szCs w:val="28"/>
                            <w:lang w:val="ru"/>
                          </w:rPr>
                        </w:pPr>
                        <w:r w:rsidRPr="0011144C">
                          <w:rPr>
                            <w:rFonts w:ascii="Times New Roman" w:hAnsi="Times New Roman" w:cs="Times New Roman"/>
                            <w:sz w:val="28"/>
                            <w:szCs w:val="28"/>
                            <w:lang w:val="ru"/>
                          </w:rPr>
                          <w:t>документировать свою исследовательскую деятельность и представлять результаты в профессиональной манере, используя различные формы коммуникации;</w:t>
                        </w:r>
                      </w:p>
                      <w:p w:rsidR="00BC0749" w:rsidRPr="0011144C" w:rsidRDefault="00BC0749" w:rsidP="00BC0749">
                        <w:pPr>
                          <w:numPr>
                            <w:ilvl w:val="0"/>
                            <w:numId w:val="41"/>
                          </w:numPr>
                          <w:tabs>
                            <w:tab w:val="left" w:pos="284"/>
                            <w:tab w:val="left" w:pos="426"/>
                          </w:tabs>
                          <w:spacing w:after="120" w:line="240" w:lineRule="auto"/>
                          <w:ind w:left="0" w:firstLine="0"/>
                          <w:contextualSpacing/>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оценивать свою профессиональную деятельность во взаимосвязи с деятельностью организации и посредством экспериментов и практических исследований создавать идеи по улучшению своей работы и рабочей среды.</w:t>
                        </w:r>
                      </w:p>
                    </w:tc>
                  </w:tr>
                </w:tbl>
                <w:p w:rsidR="00BC0749" w:rsidRPr="0011144C" w:rsidRDefault="00BC0749" w:rsidP="00BC0749">
                  <w:pPr>
                    <w:tabs>
                      <w:tab w:val="left" w:pos="284"/>
                      <w:tab w:val="left" w:pos="426"/>
                    </w:tabs>
                    <w:spacing w:after="0" w:line="240" w:lineRule="auto"/>
                    <w:textAlignment w:val="baseline"/>
                    <w:rPr>
                      <w:rFonts w:ascii="Times New Roman" w:eastAsia="Times New Roman" w:hAnsi="Times New Roman" w:cs="Times New Roman"/>
                      <w:noProof/>
                      <w:sz w:val="28"/>
                      <w:szCs w:val="28"/>
                      <w:lang w:val="ru-RU" w:eastAsia="fi-FI"/>
                    </w:rPr>
                  </w:pPr>
                </w:p>
              </w:tc>
            </w:tr>
          </w:tbl>
          <w:p w:rsidR="00FB6358" w:rsidRPr="00E53E39" w:rsidRDefault="00FB6358" w:rsidP="00FB6358"/>
        </w:tc>
      </w:tr>
      <w:tr w:rsidR="00175BF7" w:rsidRPr="00E53E39" w:rsidTr="003A112C">
        <w:tc>
          <w:tcPr>
            <w:tcW w:w="9080" w:type="dxa"/>
            <w:tcBorders>
              <w:top w:val="single" w:sz="8" w:space="0" w:color="000000"/>
              <w:left w:val="single" w:sz="8" w:space="0" w:color="000000"/>
              <w:bottom w:val="single" w:sz="8" w:space="0" w:color="000000"/>
              <w:right w:val="single" w:sz="8" w:space="0" w:color="000000"/>
            </w:tcBorders>
            <w:shd w:val="clear" w:color="auto" w:fill="D9D9D9"/>
          </w:tcPr>
          <w:p w:rsidR="00175BF7" w:rsidRPr="00E53E39" w:rsidRDefault="00220010" w:rsidP="00A05C97">
            <w:pPr>
              <w:pStyle w:val="2"/>
              <w:spacing w:after="120" w:line="240" w:lineRule="auto"/>
              <w:jc w:val="both"/>
              <w:rPr>
                <w:rFonts w:ascii="Times New Roman" w:eastAsia="Times New Roman" w:hAnsi="Times New Roman" w:cs="Times New Roman"/>
                <w:sz w:val="28"/>
                <w:szCs w:val="28"/>
              </w:rPr>
            </w:pPr>
            <w:bookmarkStart w:id="7" w:name="_Toc137350499"/>
            <w:r w:rsidRPr="00E53E39">
              <w:rPr>
                <w:rFonts w:ascii="Times New Roman" w:eastAsia="Times New Roman" w:hAnsi="Times New Roman" w:cs="Times New Roman"/>
                <w:sz w:val="28"/>
                <w:szCs w:val="28"/>
              </w:rPr>
              <w:lastRenderedPageBreak/>
              <w:t>4.2 Структура предметного компонента</w:t>
            </w:r>
            <w:bookmarkEnd w:id="7"/>
          </w:p>
        </w:tc>
      </w:tr>
      <w:tr w:rsidR="00175BF7" w:rsidRPr="00E53E39" w:rsidTr="000B35B4">
        <w:trPr>
          <w:trHeight w:val="200"/>
        </w:trPr>
        <w:tc>
          <w:tcPr>
            <w:tcW w:w="9080" w:type="dxa"/>
            <w:tcBorders>
              <w:top w:val="single" w:sz="8" w:space="0" w:color="000000"/>
              <w:left w:val="single" w:sz="8" w:space="0" w:color="000000"/>
              <w:bottom w:val="single" w:sz="8" w:space="0" w:color="000000"/>
              <w:right w:val="single" w:sz="8" w:space="0" w:color="000000"/>
            </w:tcBorders>
          </w:tcPr>
          <w:p w:rsidR="00175BF7" w:rsidRPr="00E53E39" w:rsidRDefault="00175BF7" w:rsidP="00A05C97">
            <w:pPr>
              <w:spacing w:after="120" w:line="240" w:lineRule="auto"/>
              <w:jc w:val="both"/>
              <w:rPr>
                <w:rFonts w:ascii="Times New Roman" w:eastAsia="Times New Roman" w:hAnsi="Times New Roman" w:cs="Times New Roman"/>
                <w:sz w:val="28"/>
                <w:szCs w:val="28"/>
              </w:rPr>
            </w:pPr>
          </w:p>
        </w:tc>
      </w:tr>
      <w:tr w:rsidR="00175BF7" w:rsidRPr="00E53E39" w:rsidTr="003A112C">
        <w:trPr>
          <w:trHeight w:val="785"/>
        </w:trPr>
        <w:tc>
          <w:tcPr>
            <w:tcW w:w="9080" w:type="dxa"/>
            <w:tcBorders>
              <w:top w:val="single" w:sz="8" w:space="0" w:color="000000"/>
              <w:left w:val="single" w:sz="8" w:space="0" w:color="000000"/>
              <w:bottom w:val="single" w:sz="8" w:space="0" w:color="000000"/>
              <w:right w:val="single" w:sz="8" w:space="0" w:color="000000"/>
            </w:tcBorders>
          </w:tcPr>
          <w:tbl>
            <w:tblPr>
              <w:tblStyle w:val="affd"/>
              <w:tblW w:w="8870" w:type="dxa"/>
              <w:tblBorders>
                <w:top w:val="single" w:sz="7" w:space="0" w:color="808080"/>
                <w:left w:val="single" w:sz="7" w:space="0" w:color="808080"/>
                <w:bottom w:val="single" w:sz="7" w:space="0" w:color="808080"/>
                <w:right w:val="single" w:sz="7" w:space="0" w:color="808080"/>
                <w:insideH w:val="single" w:sz="7" w:space="0" w:color="808080"/>
                <w:insideV w:val="single" w:sz="7" w:space="0" w:color="808080"/>
              </w:tblBorders>
              <w:tblLayout w:type="fixed"/>
              <w:tblLook w:val="0600" w:firstRow="0" w:lastRow="0" w:firstColumn="0" w:lastColumn="0" w:noHBand="1" w:noVBand="1"/>
            </w:tblPr>
            <w:tblGrid>
              <w:gridCol w:w="7335"/>
              <w:gridCol w:w="1535"/>
            </w:tblGrid>
            <w:tr w:rsidR="00175BF7" w:rsidRPr="00E53E39" w:rsidTr="00952316">
              <w:trPr>
                <w:trHeight w:val="314"/>
              </w:trPr>
              <w:tc>
                <w:tcPr>
                  <w:tcW w:w="7335" w:type="dxa"/>
                  <w:tcBorders>
                    <w:top w:val="single" w:sz="8" w:space="0" w:color="000000"/>
                    <w:left w:val="single" w:sz="8" w:space="0" w:color="000000"/>
                    <w:bottom w:val="single" w:sz="8" w:space="0" w:color="000000"/>
                    <w:right w:val="single" w:sz="8" w:space="0" w:color="000000"/>
                  </w:tcBorders>
                  <w:shd w:val="clear" w:color="auto" w:fill="9CC2E5"/>
                  <w:tcMar>
                    <w:top w:w="100" w:type="dxa"/>
                    <w:left w:w="100" w:type="dxa"/>
                    <w:bottom w:w="100" w:type="dxa"/>
                    <w:right w:w="100" w:type="dxa"/>
                  </w:tcMar>
                </w:tcPr>
                <w:p w:rsidR="00175BF7" w:rsidRPr="00E53E39" w:rsidRDefault="00220010" w:rsidP="0010763D">
                  <w:pPr>
                    <w:spacing w:after="0" w:line="240" w:lineRule="auto"/>
                    <w:jc w:val="both"/>
                    <w:rPr>
                      <w:rFonts w:ascii="Times New Roman" w:eastAsia="Times New Roman" w:hAnsi="Times New Roman" w:cs="Times New Roman"/>
                      <w:b/>
                      <w:sz w:val="28"/>
                      <w:szCs w:val="28"/>
                    </w:rPr>
                  </w:pPr>
                  <w:r w:rsidRPr="00E53E39">
                    <w:rPr>
                      <w:rFonts w:ascii="Times New Roman" w:eastAsia="Times New Roman" w:hAnsi="Times New Roman" w:cs="Times New Roman"/>
                      <w:b/>
                      <w:sz w:val="28"/>
                      <w:szCs w:val="28"/>
                    </w:rPr>
                    <w:t xml:space="preserve">Название модуля и основные дисциплины </w:t>
                  </w:r>
                </w:p>
              </w:tc>
              <w:tc>
                <w:tcPr>
                  <w:tcW w:w="1535" w:type="dxa"/>
                  <w:tcBorders>
                    <w:top w:val="single" w:sz="8" w:space="0" w:color="000000"/>
                    <w:left w:val="nil"/>
                    <w:bottom w:val="single" w:sz="8" w:space="0" w:color="000000"/>
                    <w:right w:val="single" w:sz="8" w:space="0" w:color="000000"/>
                  </w:tcBorders>
                  <w:shd w:val="clear" w:color="auto" w:fill="9CC2E5"/>
                  <w:tcMar>
                    <w:top w:w="100" w:type="dxa"/>
                    <w:left w:w="100" w:type="dxa"/>
                    <w:bottom w:w="100" w:type="dxa"/>
                    <w:right w:w="100" w:type="dxa"/>
                  </w:tcMar>
                </w:tcPr>
                <w:p w:rsidR="00175BF7" w:rsidRPr="00E53E39" w:rsidRDefault="00952316" w:rsidP="0010763D">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Академических кредитов</w:t>
                  </w:r>
                  <w:r w:rsidR="00220010" w:rsidRPr="00E53E39">
                    <w:rPr>
                      <w:rFonts w:ascii="Times New Roman" w:eastAsia="Times New Roman" w:hAnsi="Times New Roman" w:cs="Times New Roman"/>
                      <w:b/>
                      <w:sz w:val="28"/>
                      <w:szCs w:val="28"/>
                    </w:rPr>
                    <w:t xml:space="preserve"> </w:t>
                  </w:r>
                </w:p>
              </w:tc>
            </w:tr>
            <w:tr w:rsidR="00175BF7" w:rsidRPr="00E53E39" w:rsidTr="00952316">
              <w:trPr>
                <w:trHeight w:val="529"/>
              </w:trPr>
              <w:tc>
                <w:tcPr>
                  <w:tcW w:w="7335" w:type="dxa"/>
                  <w:tcBorders>
                    <w:top w:val="nil"/>
                    <w:left w:val="single" w:sz="8" w:space="0" w:color="000000"/>
                    <w:bottom w:val="single" w:sz="8" w:space="0" w:color="000000"/>
                    <w:right w:val="single" w:sz="8" w:space="0" w:color="000000"/>
                  </w:tcBorders>
                  <w:shd w:val="clear" w:color="auto" w:fill="DEEAF6"/>
                  <w:tcMar>
                    <w:top w:w="100" w:type="dxa"/>
                    <w:left w:w="100" w:type="dxa"/>
                    <w:bottom w:w="100" w:type="dxa"/>
                    <w:right w:w="100" w:type="dxa"/>
                  </w:tcMar>
                </w:tcPr>
                <w:p w:rsidR="00175BF7" w:rsidRPr="00E53E39" w:rsidRDefault="00220010" w:rsidP="0010763D">
                  <w:pPr>
                    <w:spacing w:after="0" w:line="240" w:lineRule="auto"/>
                    <w:jc w:val="both"/>
                    <w:rPr>
                      <w:rFonts w:ascii="Times New Roman" w:eastAsia="Times New Roman" w:hAnsi="Times New Roman" w:cs="Times New Roman"/>
                      <w:b/>
                      <w:sz w:val="28"/>
                      <w:szCs w:val="28"/>
                    </w:rPr>
                  </w:pPr>
                  <w:r w:rsidRPr="00E53E39">
                    <w:rPr>
                      <w:rFonts w:ascii="Times New Roman" w:eastAsia="Times New Roman" w:hAnsi="Times New Roman" w:cs="Times New Roman"/>
                      <w:b/>
                      <w:sz w:val="28"/>
                      <w:szCs w:val="28"/>
                    </w:rPr>
                    <w:t>Теоретические основы английского языка</w:t>
                  </w:r>
                </w:p>
              </w:tc>
              <w:tc>
                <w:tcPr>
                  <w:tcW w:w="1535" w:type="dxa"/>
                  <w:tcBorders>
                    <w:top w:val="nil"/>
                    <w:left w:val="nil"/>
                    <w:bottom w:val="single" w:sz="8" w:space="0" w:color="000000"/>
                    <w:right w:val="single" w:sz="8" w:space="0" w:color="000000"/>
                  </w:tcBorders>
                  <w:shd w:val="clear" w:color="auto" w:fill="DEEAF6"/>
                  <w:tcMar>
                    <w:top w:w="100" w:type="dxa"/>
                    <w:left w:w="100" w:type="dxa"/>
                    <w:bottom w:w="100" w:type="dxa"/>
                    <w:right w:w="100" w:type="dxa"/>
                  </w:tcMar>
                </w:tcPr>
                <w:p w:rsidR="00175BF7" w:rsidRPr="00E53E39" w:rsidRDefault="00220010" w:rsidP="0010763D">
                  <w:pPr>
                    <w:spacing w:after="0" w:line="240" w:lineRule="auto"/>
                    <w:jc w:val="both"/>
                    <w:rPr>
                      <w:rFonts w:ascii="Times New Roman" w:eastAsia="Times New Roman" w:hAnsi="Times New Roman" w:cs="Times New Roman"/>
                      <w:b/>
                      <w:sz w:val="28"/>
                      <w:szCs w:val="28"/>
                    </w:rPr>
                  </w:pPr>
                  <w:r w:rsidRPr="00E53E39">
                    <w:rPr>
                      <w:rFonts w:ascii="Times New Roman" w:eastAsia="Times New Roman" w:hAnsi="Times New Roman" w:cs="Times New Roman"/>
                      <w:b/>
                      <w:sz w:val="28"/>
                      <w:szCs w:val="28"/>
                    </w:rPr>
                    <w:t>18</w:t>
                  </w:r>
                </w:p>
              </w:tc>
            </w:tr>
            <w:tr w:rsidR="00175BF7" w:rsidRPr="00E53E39">
              <w:trPr>
                <w:trHeight w:val="299"/>
              </w:trPr>
              <w:tc>
                <w:tcPr>
                  <w:tcW w:w="8870" w:type="dxa"/>
                  <w:gridSpan w:val="2"/>
                  <w:tcBorders>
                    <w:top w:val="nil"/>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175BF7" w:rsidRPr="00E53E39" w:rsidRDefault="00220010" w:rsidP="0010763D">
                  <w:pPr>
                    <w:spacing w:after="0" w:line="240" w:lineRule="auto"/>
                    <w:rPr>
                      <w:rFonts w:ascii="Times New Roman" w:eastAsia="Times New Roman" w:hAnsi="Times New Roman" w:cs="Times New Roman"/>
                      <w:b/>
                      <w:sz w:val="28"/>
                      <w:szCs w:val="28"/>
                    </w:rPr>
                  </w:pPr>
                  <w:r w:rsidRPr="00E53E39">
                    <w:rPr>
                      <w:rFonts w:ascii="Times New Roman" w:eastAsia="Times New Roman" w:hAnsi="Times New Roman" w:cs="Times New Roman"/>
                      <w:b/>
                      <w:sz w:val="28"/>
                      <w:szCs w:val="28"/>
                    </w:rPr>
                    <w:t xml:space="preserve">Вузовский компонент                                     </w:t>
                  </w:r>
                  <w:r w:rsidR="00D038FF">
                    <w:rPr>
                      <w:rFonts w:ascii="Times New Roman" w:eastAsia="Times New Roman" w:hAnsi="Times New Roman" w:cs="Times New Roman"/>
                      <w:b/>
                      <w:sz w:val="28"/>
                      <w:szCs w:val="28"/>
                    </w:rPr>
                    <w:t xml:space="preserve">                             </w:t>
                  </w:r>
                  <w:r w:rsidRPr="00E53E39">
                    <w:rPr>
                      <w:rFonts w:ascii="Times New Roman" w:eastAsia="Times New Roman" w:hAnsi="Times New Roman" w:cs="Times New Roman"/>
                      <w:b/>
                      <w:sz w:val="28"/>
                      <w:szCs w:val="28"/>
                    </w:rPr>
                    <w:t>5</w:t>
                  </w:r>
                </w:p>
              </w:tc>
            </w:tr>
            <w:tr w:rsidR="00175BF7" w:rsidRPr="00E53E39" w:rsidTr="00952316">
              <w:trPr>
                <w:trHeight w:val="300"/>
              </w:trPr>
              <w:tc>
                <w:tcPr>
                  <w:tcW w:w="733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10763D">
                  <w:pPr>
                    <w:spacing w:after="0" w:line="240" w:lineRule="auto"/>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Основы теории английского языка </w:t>
                  </w:r>
                </w:p>
              </w:tc>
              <w:tc>
                <w:tcPr>
                  <w:tcW w:w="153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10763D">
                  <w:pPr>
                    <w:spacing w:after="0" w:line="240" w:lineRule="auto"/>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 5</w:t>
                  </w:r>
                </w:p>
              </w:tc>
            </w:tr>
            <w:tr w:rsidR="00175BF7" w:rsidRPr="00E53E39" w:rsidTr="00952316">
              <w:trPr>
                <w:trHeight w:val="224"/>
              </w:trPr>
              <w:tc>
                <w:tcPr>
                  <w:tcW w:w="7335" w:type="dxa"/>
                  <w:tcBorders>
                    <w:top w:val="nil"/>
                    <w:left w:val="single" w:sz="8" w:space="0" w:color="000000"/>
                    <w:bottom w:val="single" w:sz="4" w:space="0" w:color="000000"/>
                    <w:right w:val="single" w:sz="8" w:space="0" w:color="000000"/>
                  </w:tcBorders>
                  <w:shd w:val="clear" w:color="auto" w:fill="D9D9D9"/>
                  <w:tcMar>
                    <w:top w:w="100" w:type="dxa"/>
                    <w:left w:w="100" w:type="dxa"/>
                    <w:bottom w:w="100" w:type="dxa"/>
                    <w:right w:w="100" w:type="dxa"/>
                  </w:tcMar>
                </w:tcPr>
                <w:p w:rsidR="00175BF7" w:rsidRPr="00E53E39" w:rsidRDefault="00220010" w:rsidP="0010763D">
                  <w:pPr>
                    <w:spacing w:after="0" w:line="240" w:lineRule="auto"/>
                    <w:rPr>
                      <w:rFonts w:ascii="Times New Roman" w:eastAsia="Times New Roman" w:hAnsi="Times New Roman" w:cs="Times New Roman"/>
                      <w:sz w:val="28"/>
                      <w:szCs w:val="28"/>
                    </w:rPr>
                  </w:pPr>
                  <w:r w:rsidRPr="00E53E39">
                    <w:rPr>
                      <w:rFonts w:ascii="Times New Roman" w:eastAsia="Times New Roman" w:hAnsi="Times New Roman" w:cs="Times New Roman"/>
                      <w:b/>
                      <w:sz w:val="28"/>
                      <w:szCs w:val="28"/>
                    </w:rPr>
                    <w:t>Компонент по выбору</w:t>
                  </w:r>
                </w:p>
              </w:tc>
              <w:tc>
                <w:tcPr>
                  <w:tcW w:w="1535" w:type="dxa"/>
                  <w:tcBorders>
                    <w:top w:val="nil"/>
                    <w:left w:val="single" w:sz="8" w:space="0" w:color="000000"/>
                    <w:bottom w:val="single" w:sz="4" w:space="0" w:color="000000"/>
                    <w:right w:val="single" w:sz="8" w:space="0" w:color="000000"/>
                  </w:tcBorders>
                  <w:shd w:val="clear" w:color="auto" w:fill="D9D9D9"/>
                </w:tcPr>
                <w:p w:rsidR="00175BF7" w:rsidRPr="00E53E39" w:rsidRDefault="00886DE2" w:rsidP="0010763D">
                  <w:pPr>
                    <w:spacing w:after="0" w:line="240" w:lineRule="auto"/>
                    <w:rPr>
                      <w:rFonts w:ascii="Times New Roman" w:eastAsia="Times New Roman" w:hAnsi="Times New Roman" w:cs="Times New Roman"/>
                      <w:b/>
                      <w:sz w:val="28"/>
                      <w:szCs w:val="28"/>
                      <w:lang w:val="ru-RU"/>
                    </w:rPr>
                  </w:pPr>
                  <w:r w:rsidRPr="00E53E39">
                    <w:rPr>
                      <w:rFonts w:ascii="Times New Roman" w:eastAsia="Times New Roman" w:hAnsi="Times New Roman" w:cs="Times New Roman"/>
                      <w:b/>
                      <w:sz w:val="28"/>
                      <w:szCs w:val="28"/>
                      <w:lang w:val="ru-RU"/>
                    </w:rPr>
                    <w:t>13</w:t>
                  </w:r>
                </w:p>
              </w:tc>
            </w:tr>
            <w:tr w:rsidR="00175BF7" w:rsidRPr="00E53E39" w:rsidTr="00952316">
              <w:trPr>
                <w:trHeight w:val="240"/>
              </w:trPr>
              <w:tc>
                <w:tcPr>
                  <w:tcW w:w="733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175BF7" w:rsidRPr="00E53E39" w:rsidRDefault="00220010" w:rsidP="0010763D">
                  <w:pPr>
                    <w:spacing w:after="0" w:line="240" w:lineRule="auto"/>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Функциональная стилистика </w:t>
                  </w:r>
                </w:p>
              </w:tc>
              <w:tc>
                <w:tcPr>
                  <w:tcW w:w="1535" w:type="dxa"/>
                  <w:vMerge w:val="restart"/>
                  <w:tcBorders>
                    <w:top w:val="single" w:sz="4" w:space="0" w:color="000000"/>
                    <w:left w:val="single" w:sz="4" w:space="0" w:color="000000"/>
                    <w:right w:val="single" w:sz="4" w:space="0" w:color="000000"/>
                  </w:tcBorders>
                  <w:shd w:val="clear" w:color="auto" w:fill="auto"/>
                  <w:tcMar>
                    <w:top w:w="100" w:type="dxa"/>
                    <w:left w:w="100" w:type="dxa"/>
                    <w:bottom w:w="100" w:type="dxa"/>
                    <w:right w:w="100" w:type="dxa"/>
                  </w:tcMar>
                </w:tcPr>
                <w:p w:rsidR="00175BF7" w:rsidRPr="00E53E39" w:rsidRDefault="00220010" w:rsidP="0010763D">
                  <w:pPr>
                    <w:spacing w:after="0" w:line="240" w:lineRule="auto"/>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 5</w:t>
                  </w:r>
                </w:p>
              </w:tc>
            </w:tr>
            <w:tr w:rsidR="00175BF7" w:rsidRPr="00E53E39" w:rsidTr="00952316">
              <w:trPr>
                <w:trHeight w:val="233"/>
              </w:trPr>
              <w:tc>
                <w:tcPr>
                  <w:tcW w:w="733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175BF7" w:rsidRPr="00E53E39" w:rsidRDefault="00220010" w:rsidP="0010763D">
                  <w:pPr>
                    <w:spacing w:after="0" w:line="240" w:lineRule="auto"/>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Стилистика и лексикология английского языка </w:t>
                  </w:r>
                </w:p>
              </w:tc>
              <w:tc>
                <w:tcPr>
                  <w:tcW w:w="1535" w:type="dxa"/>
                  <w:vMerge/>
                  <w:tcBorders>
                    <w:top w:val="single" w:sz="4" w:space="0" w:color="000000"/>
                    <w:left w:val="single" w:sz="4" w:space="0" w:color="000000"/>
                    <w:right w:val="single" w:sz="4" w:space="0" w:color="000000"/>
                  </w:tcBorders>
                  <w:shd w:val="clear" w:color="auto" w:fill="auto"/>
                  <w:tcMar>
                    <w:top w:w="100" w:type="dxa"/>
                    <w:left w:w="100" w:type="dxa"/>
                    <w:bottom w:w="100" w:type="dxa"/>
                    <w:right w:w="100" w:type="dxa"/>
                  </w:tcMar>
                </w:tcPr>
                <w:p w:rsidR="00175BF7" w:rsidRPr="00E53E39" w:rsidRDefault="00175BF7" w:rsidP="0010763D">
                  <w:pPr>
                    <w:widowControl w:val="0"/>
                    <w:pBdr>
                      <w:top w:val="nil"/>
                      <w:left w:val="nil"/>
                      <w:bottom w:val="nil"/>
                      <w:right w:val="nil"/>
                      <w:between w:val="nil"/>
                    </w:pBdr>
                    <w:spacing w:after="0" w:line="240" w:lineRule="auto"/>
                    <w:rPr>
                      <w:rFonts w:ascii="Times New Roman" w:eastAsia="Times New Roman" w:hAnsi="Times New Roman" w:cs="Times New Roman"/>
                      <w:sz w:val="28"/>
                      <w:szCs w:val="28"/>
                    </w:rPr>
                  </w:pPr>
                </w:p>
              </w:tc>
            </w:tr>
            <w:tr w:rsidR="00175BF7" w:rsidRPr="00E53E39" w:rsidTr="00952316">
              <w:trPr>
                <w:trHeight w:val="125"/>
              </w:trPr>
              <w:tc>
                <w:tcPr>
                  <w:tcW w:w="7335" w:type="dxa"/>
                  <w:tcBorders>
                    <w:top w:val="single" w:sz="4"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10763D">
                  <w:pPr>
                    <w:spacing w:after="0" w:line="240" w:lineRule="auto"/>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Введение в языкознание </w:t>
                  </w:r>
                </w:p>
              </w:tc>
              <w:tc>
                <w:tcPr>
                  <w:tcW w:w="1535" w:type="dxa"/>
                  <w:vMerge w:val="restart"/>
                  <w:tcBorders>
                    <w:top w:val="single" w:sz="4" w:space="0" w:color="000000"/>
                    <w:left w:val="nil"/>
                    <w:right w:val="single" w:sz="8" w:space="0" w:color="000000"/>
                  </w:tcBorders>
                  <w:shd w:val="clear" w:color="auto" w:fill="auto"/>
                  <w:tcMar>
                    <w:top w:w="100" w:type="dxa"/>
                    <w:left w:w="100" w:type="dxa"/>
                    <w:bottom w:w="100" w:type="dxa"/>
                    <w:right w:w="100" w:type="dxa"/>
                  </w:tcMar>
                </w:tcPr>
                <w:p w:rsidR="00175BF7" w:rsidRPr="00E53E39" w:rsidRDefault="00220010" w:rsidP="0010763D">
                  <w:pPr>
                    <w:spacing w:after="0" w:line="240" w:lineRule="auto"/>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 5</w:t>
                  </w:r>
                </w:p>
              </w:tc>
            </w:tr>
            <w:tr w:rsidR="00175BF7" w:rsidRPr="00E53E39" w:rsidTr="00952316">
              <w:trPr>
                <w:trHeight w:val="479"/>
              </w:trPr>
              <w:tc>
                <w:tcPr>
                  <w:tcW w:w="7335" w:type="dxa"/>
                  <w:tcBorders>
                    <w:top w:val="single" w:sz="4"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10763D">
                  <w:pPr>
                    <w:spacing w:after="0" w:line="240" w:lineRule="auto"/>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lastRenderedPageBreak/>
                    <w:t>Сравнительная типология английского казахского/русского языков</w:t>
                  </w:r>
                </w:p>
              </w:tc>
              <w:tc>
                <w:tcPr>
                  <w:tcW w:w="1535" w:type="dxa"/>
                  <w:vMerge/>
                  <w:tcBorders>
                    <w:top w:val="single" w:sz="4" w:space="0" w:color="000000"/>
                    <w:left w:val="nil"/>
                    <w:right w:val="single" w:sz="8" w:space="0" w:color="000000"/>
                  </w:tcBorders>
                  <w:shd w:val="clear" w:color="auto" w:fill="auto"/>
                  <w:tcMar>
                    <w:top w:w="100" w:type="dxa"/>
                    <w:left w:w="100" w:type="dxa"/>
                    <w:bottom w:w="100" w:type="dxa"/>
                    <w:right w:w="100" w:type="dxa"/>
                  </w:tcMar>
                </w:tcPr>
                <w:p w:rsidR="00175BF7" w:rsidRPr="00E53E39" w:rsidRDefault="00175BF7" w:rsidP="0010763D">
                  <w:pPr>
                    <w:widowControl w:val="0"/>
                    <w:pBdr>
                      <w:top w:val="nil"/>
                      <w:left w:val="nil"/>
                      <w:bottom w:val="nil"/>
                      <w:right w:val="nil"/>
                      <w:between w:val="nil"/>
                    </w:pBdr>
                    <w:spacing w:after="0" w:line="240" w:lineRule="auto"/>
                    <w:rPr>
                      <w:rFonts w:ascii="Times New Roman" w:eastAsia="Times New Roman" w:hAnsi="Times New Roman" w:cs="Times New Roman"/>
                      <w:sz w:val="28"/>
                      <w:szCs w:val="28"/>
                    </w:rPr>
                  </w:pPr>
                </w:p>
              </w:tc>
            </w:tr>
            <w:tr w:rsidR="00175BF7" w:rsidRPr="00E53E39" w:rsidTr="00952316">
              <w:trPr>
                <w:trHeight w:val="406"/>
              </w:trPr>
              <w:tc>
                <w:tcPr>
                  <w:tcW w:w="733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10763D">
                  <w:pPr>
                    <w:spacing w:after="0" w:line="240" w:lineRule="auto"/>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Современные тенденции в фонетике и грамматике английского языка</w:t>
                  </w:r>
                </w:p>
              </w:tc>
              <w:tc>
                <w:tcPr>
                  <w:tcW w:w="1535" w:type="dxa"/>
                  <w:vMerge w:val="restart"/>
                  <w:tcBorders>
                    <w:left w:val="nil"/>
                    <w:right w:val="single" w:sz="8" w:space="0" w:color="000000"/>
                  </w:tcBorders>
                  <w:shd w:val="clear" w:color="auto" w:fill="auto"/>
                  <w:tcMar>
                    <w:top w:w="100" w:type="dxa"/>
                    <w:left w:w="100" w:type="dxa"/>
                    <w:bottom w:w="100" w:type="dxa"/>
                    <w:right w:w="100" w:type="dxa"/>
                  </w:tcMar>
                </w:tcPr>
                <w:p w:rsidR="00175BF7" w:rsidRPr="00E53E39" w:rsidRDefault="00886DE2" w:rsidP="0010763D">
                  <w:pPr>
                    <w:spacing w:after="0" w:line="240" w:lineRule="auto"/>
                    <w:rPr>
                      <w:rFonts w:ascii="Times New Roman" w:eastAsia="Times New Roman" w:hAnsi="Times New Roman" w:cs="Times New Roman"/>
                      <w:sz w:val="28"/>
                      <w:szCs w:val="28"/>
                      <w:lang w:val="ru-RU"/>
                    </w:rPr>
                  </w:pPr>
                  <w:r w:rsidRPr="00E53E39">
                    <w:rPr>
                      <w:rFonts w:ascii="Times New Roman" w:eastAsia="Times New Roman" w:hAnsi="Times New Roman" w:cs="Times New Roman"/>
                      <w:sz w:val="28"/>
                      <w:szCs w:val="28"/>
                      <w:lang w:val="ru-RU"/>
                    </w:rPr>
                    <w:t>3</w:t>
                  </w:r>
                </w:p>
              </w:tc>
            </w:tr>
            <w:tr w:rsidR="00175BF7" w:rsidRPr="00E53E39" w:rsidTr="00952316">
              <w:trPr>
                <w:trHeight w:val="267"/>
              </w:trPr>
              <w:tc>
                <w:tcPr>
                  <w:tcW w:w="733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10763D">
                  <w:pPr>
                    <w:spacing w:after="0" w:line="240" w:lineRule="auto"/>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Грамматика, лексика и фонология</w:t>
                  </w:r>
                </w:p>
              </w:tc>
              <w:tc>
                <w:tcPr>
                  <w:tcW w:w="1535" w:type="dxa"/>
                  <w:vMerge/>
                  <w:tcBorders>
                    <w:left w:val="nil"/>
                    <w:right w:val="single" w:sz="8" w:space="0" w:color="000000"/>
                  </w:tcBorders>
                  <w:shd w:val="clear" w:color="auto" w:fill="auto"/>
                  <w:tcMar>
                    <w:top w:w="100" w:type="dxa"/>
                    <w:left w:w="100" w:type="dxa"/>
                    <w:bottom w:w="100" w:type="dxa"/>
                    <w:right w:w="100" w:type="dxa"/>
                  </w:tcMar>
                </w:tcPr>
                <w:p w:rsidR="00175BF7" w:rsidRPr="00E53E39" w:rsidRDefault="00175BF7" w:rsidP="0010763D">
                  <w:pPr>
                    <w:widowControl w:val="0"/>
                    <w:pBdr>
                      <w:top w:val="nil"/>
                      <w:left w:val="nil"/>
                      <w:bottom w:val="nil"/>
                      <w:right w:val="nil"/>
                      <w:between w:val="nil"/>
                    </w:pBdr>
                    <w:spacing w:after="0" w:line="240" w:lineRule="auto"/>
                    <w:rPr>
                      <w:rFonts w:ascii="Times New Roman" w:eastAsia="Times New Roman" w:hAnsi="Times New Roman" w:cs="Times New Roman"/>
                      <w:sz w:val="28"/>
                      <w:szCs w:val="28"/>
                    </w:rPr>
                  </w:pPr>
                </w:p>
              </w:tc>
            </w:tr>
            <w:tr w:rsidR="00175BF7" w:rsidRPr="00E53E39" w:rsidTr="00952316">
              <w:trPr>
                <w:trHeight w:val="511"/>
              </w:trPr>
              <w:tc>
                <w:tcPr>
                  <w:tcW w:w="7335" w:type="dxa"/>
                  <w:tcBorders>
                    <w:top w:val="nil"/>
                    <w:left w:val="single" w:sz="8" w:space="0" w:color="000000"/>
                    <w:bottom w:val="single" w:sz="8" w:space="0" w:color="000000"/>
                    <w:right w:val="single" w:sz="8" w:space="0" w:color="000000"/>
                  </w:tcBorders>
                  <w:shd w:val="clear" w:color="auto" w:fill="DEEAF6"/>
                  <w:tcMar>
                    <w:top w:w="100" w:type="dxa"/>
                    <w:left w:w="100" w:type="dxa"/>
                    <w:bottom w:w="100" w:type="dxa"/>
                    <w:right w:w="100" w:type="dxa"/>
                  </w:tcMar>
                </w:tcPr>
                <w:p w:rsidR="00175BF7" w:rsidRPr="00E53E39" w:rsidRDefault="00220010" w:rsidP="0010763D">
                  <w:pPr>
                    <w:spacing w:after="0" w:line="240" w:lineRule="auto"/>
                    <w:rPr>
                      <w:rFonts w:ascii="Times New Roman" w:eastAsia="Times New Roman" w:hAnsi="Times New Roman" w:cs="Times New Roman"/>
                      <w:b/>
                      <w:sz w:val="28"/>
                      <w:szCs w:val="28"/>
                    </w:rPr>
                  </w:pPr>
                  <w:r w:rsidRPr="00E53E39">
                    <w:rPr>
                      <w:rFonts w:ascii="Times New Roman" w:eastAsia="Times New Roman" w:hAnsi="Times New Roman" w:cs="Times New Roman"/>
                      <w:b/>
                      <w:sz w:val="28"/>
                      <w:szCs w:val="28"/>
                    </w:rPr>
                    <w:t>Методика и технология обучения иностранному языку</w:t>
                  </w:r>
                </w:p>
              </w:tc>
              <w:tc>
                <w:tcPr>
                  <w:tcW w:w="1535" w:type="dxa"/>
                  <w:tcBorders>
                    <w:top w:val="nil"/>
                    <w:left w:val="nil"/>
                    <w:bottom w:val="single" w:sz="8" w:space="0" w:color="000000"/>
                    <w:right w:val="single" w:sz="8" w:space="0" w:color="000000"/>
                  </w:tcBorders>
                  <w:shd w:val="clear" w:color="auto" w:fill="DEEAF6"/>
                  <w:tcMar>
                    <w:top w:w="100" w:type="dxa"/>
                    <w:left w:w="100" w:type="dxa"/>
                    <w:bottom w:w="100" w:type="dxa"/>
                    <w:right w:w="100" w:type="dxa"/>
                  </w:tcMar>
                </w:tcPr>
                <w:p w:rsidR="00175BF7" w:rsidRPr="00E53E39" w:rsidRDefault="00886DE2" w:rsidP="0010763D">
                  <w:pPr>
                    <w:spacing w:after="0" w:line="240" w:lineRule="auto"/>
                    <w:rPr>
                      <w:rFonts w:ascii="Times New Roman" w:eastAsia="Times New Roman" w:hAnsi="Times New Roman" w:cs="Times New Roman"/>
                      <w:b/>
                      <w:sz w:val="28"/>
                      <w:szCs w:val="28"/>
                      <w:lang w:val="ru-RU"/>
                    </w:rPr>
                  </w:pPr>
                  <w:r w:rsidRPr="00E53E39">
                    <w:rPr>
                      <w:rFonts w:ascii="Times New Roman" w:eastAsia="Times New Roman" w:hAnsi="Times New Roman" w:cs="Times New Roman"/>
                      <w:b/>
                      <w:sz w:val="28"/>
                      <w:szCs w:val="28"/>
                    </w:rPr>
                    <w:t>2</w:t>
                  </w:r>
                  <w:r w:rsidRPr="00E53E39">
                    <w:rPr>
                      <w:rFonts w:ascii="Times New Roman" w:eastAsia="Times New Roman" w:hAnsi="Times New Roman" w:cs="Times New Roman"/>
                      <w:b/>
                      <w:sz w:val="28"/>
                      <w:szCs w:val="28"/>
                      <w:lang w:val="ru-RU"/>
                    </w:rPr>
                    <w:t>1</w:t>
                  </w:r>
                </w:p>
              </w:tc>
            </w:tr>
            <w:tr w:rsidR="00175BF7" w:rsidRPr="00E53E39">
              <w:trPr>
                <w:trHeight w:val="147"/>
              </w:trPr>
              <w:tc>
                <w:tcPr>
                  <w:tcW w:w="8870" w:type="dxa"/>
                  <w:gridSpan w:val="2"/>
                  <w:tcBorders>
                    <w:top w:val="nil"/>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175BF7" w:rsidRPr="00E53E39" w:rsidRDefault="00220010" w:rsidP="0010763D">
                  <w:pPr>
                    <w:spacing w:after="0" w:line="240" w:lineRule="auto"/>
                    <w:rPr>
                      <w:rFonts w:ascii="Times New Roman" w:eastAsia="Times New Roman" w:hAnsi="Times New Roman" w:cs="Times New Roman"/>
                      <w:b/>
                      <w:sz w:val="28"/>
                      <w:szCs w:val="28"/>
                      <w:lang w:val="ru-RU"/>
                    </w:rPr>
                  </w:pPr>
                  <w:r w:rsidRPr="00E53E39">
                    <w:rPr>
                      <w:rFonts w:ascii="Times New Roman" w:eastAsia="Times New Roman" w:hAnsi="Times New Roman" w:cs="Times New Roman"/>
                      <w:b/>
                      <w:sz w:val="28"/>
                      <w:szCs w:val="28"/>
                    </w:rPr>
                    <w:t xml:space="preserve">Вузовский компонент                                           </w:t>
                  </w:r>
                  <w:r w:rsidR="0010763D">
                    <w:rPr>
                      <w:rFonts w:ascii="Times New Roman" w:eastAsia="Times New Roman" w:hAnsi="Times New Roman" w:cs="Times New Roman"/>
                      <w:b/>
                      <w:sz w:val="28"/>
                      <w:szCs w:val="28"/>
                      <w:lang w:val="ru-RU"/>
                    </w:rPr>
                    <w:t xml:space="preserve">                        </w:t>
                  </w:r>
                  <w:r w:rsidR="00886DE2" w:rsidRPr="00E53E39">
                    <w:rPr>
                      <w:rFonts w:ascii="Times New Roman" w:eastAsia="Times New Roman" w:hAnsi="Times New Roman" w:cs="Times New Roman"/>
                      <w:b/>
                      <w:sz w:val="28"/>
                      <w:szCs w:val="28"/>
                      <w:lang w:val="ru-RU"/>
                    </w:rPr>
                    <w:t>6</w:t>
                  </w:r>
                </w:p>
              </w:tc>
            </w:tr>
            <w:tr w:rsidR="00175BF7" w:rsidRPr="00E53E39" w:rsidTr="00952316">
              <w:trPr>
                <w:trHeight w:val="224"/>
              </w:trPr>
              <w:tc>
                <w:tcPr>
                  <w:tcW w:w="733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10763D">
                  <w:pPr>
                    <w:spacing w:after="0" w:line="240" w:lineRule="auto"/>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Методика и лингводидактика преподавания английского языка </w:t>
                  </w:r>
                </w:p>
              </w:tc>
              <w:tc>
                <w:tcPr>
                  <w:tcW w:w="153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10763D" w:rsidP="0010763D">
                  <w:pPr>
                    <w:spacing w:after="0" w:line="240" w:lineRule="auto"/>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 xml:space="preserve">   </w:t>
                  </w:r>
                  <w:r w:rsidR="00886DE2" w:rsidRPr="00E53E39">
                    <w:rPr>
                      <w:rFonts w:ascii="Times New Roman" w:eastAsia="Times New Roman" w:hAnsi="Times New Roman" w:cs="Times New Roman"/>
                      <w:sz w:val="28"/>
                      <w:szCs w:val="28"/>
                      <w:lang w:val="ru-RU"/>
                    </w:rPr>
                    <w:t>6</w:t>
                  </w:r>
                </w:p>
              </w:tc>
            </w:tr>
            <w:tr w:rsidR="00175BF7" w:rsidRPr="00E53E39">
              <w:trPr>
                <w:trHeight w:val="331"/>
              </w:trPr>
              <w:tc>
                <w:tcPr>
                  <w:tcW w:w="8870" w:type="dxa"/>
                  <w:gridSpan w:val="2"/>
                  <w:tcBorders>
                    <w:top w:val="nil"/>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175BF7" w:rsidRPr="00E53E39" w:rsidRDefault="00220010" w:rsidP="0010763D">
                  <w:pPr>
                    <w:spacing w:after="0" w:line="240" w:lineRule="auto"/>
                    <w:rPr>
                      <w:rFonts w:ascii="Times New Roman" w:eastAsia="Times New Roman" w:hAnsi="Times New Roman" w:cs="Times New Roman"/>
                      <w:sz w:val="28"/>
                      <w:szCs w:val="28"/>
                    </w:rPr>
                  </w:pPr>
                  <w:r w:rsidRPr="00E53E39">
                    <w:rPr>
                      <w:rFonts w:ascii="Times New Roman" w:eastAsia="Times New Roman" w:hAnsi="Times New Roman" w:cs="Times New Roman"/>
                      <w:b/>
                      <w:sz w:val="28"/>
                      <w:szCs w:val="28"/>
                    </w:rPr>
                    <w:t xml:space="preserve">Компонент по выбору                                    </w:t>
                  </w:r>
                  <w:r w:rsidR="0010763D">
                    <w:rPr>
                      <w:rFonts w:ascii="Times New Roman" w:eastAsia="Times New Roman" w:hAnsi="Times New Roman" w:cs="Times New Roman"/>
                      <w:b/>
                      <w:sz w:val="28"/>
                      <w:szCs w:val="28"/>
                    </w:rPr>
                    <w:t xml:space="preserve">                             </w:t>
                  </w:r>
                  <w:r w:rsidRPr="00E53E39">
                    <w:rPr>
                      <w:rFonts w:ascii="Times New Roman" w:eastAsia="Times New Roman" w:hAnsi="Times New Roman" w:cs="Times New Roman"/>
                      <w:b/>
                      <w:sz w:val="28"/>
                      <w:szCs w:val="28"/>
                    </w:rPr>
                    <w:t xml:space="preserve"> 15</w:t>
                  </w:r>
                </w:p>
              </w:tc>
            </w:tr>
            <w:tr w:rsidR="00175BF7" w:rsidRPr="00E53E39" w:rsidTr="00952316">
              <w:trPr>
                <w:trHeight w:val="494"/>
              </w:trPr>
              <w:tc>
                <w:tcPr>
                  <w:tcW w:w="733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10763D">
                  <w:pPr>
                    <w:spacing w:after="0" w:line="240" w:lineRule="auto"/>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Проектирование и моделирование процесса обучения на основе когнитивно-интерактивных технологий</w:t>
                  </w:r>
                </w:p>
              </w:tc>
              <w:tc>
                <w:tcPr>
                  <w:tcW w:w="1535" w:type="dxa"/>
                  <w:vMerge w:val="restart"/>
                  <w:tcBorders>
                    <w:top w:val="nil"/>
                    <w:left w:val="nil"/>
                    <w:right w:val="single" w:sz="8" w:space="0" w:color="000000"/>
                  </w:tcBorders>
                  <w:shd w:val="clear" w:color="auto" w:fill="auto"/>
                  <w:tcMar>
                    <w:top w:w="100" w:type="dxa"/>
                    <w:left w:w="100" w:type="dxa"/>
                    <w:bottom w:w="100" w:type="dxa"/>
                    <w:right w:w="100" w:type="dxa"/>
                  </w:tcMar>
                </w:tcPr>
                <w:p w:rsidR="00175BF7" w:rsidRPr="00E53E39" w:rsidRDefault="00220010" w:rsidP="0010763D">
                  <w:pPr>
                    <w:spacing w:after="0" w:line="240" w:lineRule="auto"/>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 5</w:t>
                  </w:r>
                </w:p>
              </w:tc>
            </w:tr>
            <w:tr w:rsidR="00175BF7" w:rsidRPr="00E53E39" w:rsidTr="00952316">
              <w:trPr>
                <w:trHeight w:val="574"/>
              </w:trPr>
              <w:tc>
                <w:tcPr>
                  <w:tcW w:w="733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10763D">
                  <w:pPr>
                    <w:spacing w:after="0" w:line="240" w:lineRule="auto"/>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Использование IТ-технологий в обучении английскому языку в условиях дистанционного обучения</w:t>
                  </w:r>
                </w:p>
              </w:tc>
              <w:tc>
                <w:tcPr>
                  <w:tcW w:w="1535" w:type="dxa"/>
                  <w:vMerge/>
                  <w:tcBorders>
                    <w:top w:val="nil"/>
                    <w:left w:val="nil"/>
                    <w:right w:val="single" w:sz="8" w:space="0" w:color="000000"/>
                  </w:tcBorders>
                  <w:shd w:val="clear" w:color="auto" w:fill="auto"/>
                  <w:tcMar>
                    <w:top w:w="100" w:type="dxa"/>
                    <w:left w:w="100" w:type="dxa"/>
                    <w:bottom w:w="100" w:type="dxa"/>
                    <w:right w:w="100" w:type="dxa"/>
                  </w:tcMar>
                </w:tcPr>
                <w:p w:rsidR="00175BF7" w:rsidRPr="00E53E39" w:rsidRDefault="00175BF7" w:rsidP="0010763D">
                  <w:pPr>
                    <w:widowControl w:val="0"/>
                    <w:pBdr>
                      <w:top w:val="nil"/>
                      <w:left w:val="nil"/>
                      <w:bottom w:val="nil"/>
                      <w:right w:val="nil"/>
                      <w:between w:val="nil"/>
                    </w:pBdr>
                    <w:spacing w:after="0" w:line="240" w:lineRule="auto"/>
                    <w:rPr>
                      <w:rFonts w:ascii="Times New Roman" w:eastAsia="Times New Roman" w:hAnsi="Times New Roman" w:cs="Times New Roman"/>
                      <w:sz w:val="28"/>
                      <w:szCs w:val="28"/>
                    </w:rPr>
                  </w:pPr>
                </w:p>
              </w:tc>
            </w:tr>
            <w:tr w:rsidR="00175BF7" w:rsidRPr="00E53E39" w:rsidTr="00952316">
              <w:trPr>
                <w:trHeight w:val="375"/>
              </w:trPr>
              <w:tc>
                <w:tcPr>
                  <w:tcW w:w="733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10763D">
                  <w:pPr>
                    <w:spacing w:after="0" w:line="240" w:lineRule="auto"/>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Технологии критериального оценивания</w:t>
                  </w:r>
                </w:p>
              </w:tc>
              <w:tc>
                <w:tcPr>
                  <w:tcW w:w="1535" w:type="dxa"/>
                  <w:vMerge w:val="restart"/>
                  <w:tcBorders>
                    <w:top w:val="nil"/>
                    <w:left w:val="nil"/>
                    <w:right w:val="single" w:sz="8" w:space="0" w:color="000000"/>
                  </w:tcBorders>
                  <w:shd w:val="clear" w:color="auto" w:fill="auto"/>
                  <w:tcMar>
                    <w:top w:w="100" w:type="dxa"/>
                    <w:left w:w="100" w:type="dxa"/>
                    <w:bottom w:w="100" w:type="dxa"/>
                    <w:right w:w="100" w:type="dxa"/>
                  </w:tcMar>
                </w:tcPr>
                <w:p w:rsidR="00175BF7" w:rsidRPr="00E53E39" w:rsidRDefault="00220010" w:rsidP="0010763D">
                  <w:pPr>
                    <w:spacing w:after="0" w:line="240" w:lineRule="auto"/>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 5</w:t>
                  </w:r>
                </w:p>
              </w:tc>
            </w:tr>
            <w:tr w:rsidR="00175BF7" w:rsidRPr="00E53E39" w:rsidTr="00952316">
              <w:trPr>
                <w:trHeight w:val="210"/>
              </w:trPr>
              <w:tc>
                <w:tcPr>
                  <w:tcW w:w="733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10763D">
                  <w:pPr>
                    <w:spacing w:after="0" w:line="240" w:lineRule="auto"/>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Новые технологии в обновленном содержании образования  </w:t>
                  </w:r>
                </w:p>
              </w:tc>
              <w:tc>
                <w:tcPr>
                  <w:tcW w:w="1535" w:type="dxa"/>
                  <w:vMerge/>
                  <w:tcBorders>
                    <w:top w:val="nil"/>
                    <w:left w:val="nil"/>
                    <w:right w:val="single" w:sz="8" w:space="0" w:color="000000"/>
                  </w:tcBorders>
                  <w:shd w:val="clear" w:color="auto" w:fill="auto"/>
                  <w:tcMar>
                    <w:top w:w="100" w:type="dxa"/>
                    <w:left w:w="100" w:type="dxa"/>
                    <w:bottom w:w="100" w:type="dxa"/>
                    <w:right w:w="100" w:type="dxa"/>
                  </w:tcMar>
                </w:tcPr>
                <w:p w:rsidR="00175BF7" w:rsidRPr="00E53E39" w:rsidRDefault="00175BF7" w:rsidP="0010763D">
                  <w:pPr>
                    <w:widowControl w:val="0"/>
                    <w:pBdr>
                      <w:top w:val="nil"/>
                      <w:left w:val="nil"/>
                      <w:bottom w:val="nil"/>
                      <w:right w:val="nil"/>
                      <w:between w:val="nil"/>
                    </w:pBdr>
                    <w:spacing w:after="0" w:line="240" w:lineRule="auto"/>
                    <w:rPr>
                      <w:rFonts w:ascii="Times New Roman" w:eastAsia="Times New Roman" w:hAnsi="Times New Roman" w:cs="Times New Roman"/>
                      <w:sz w:val="28"/>
                      <w:szCs w:val="28"/>
                    </w:rPr>
                  </w:pPr>
                </w:p>
              </w:tc>
            </w:tr>
            <w:tr w:rsidR="00175BF7" w:rsidRPr="00E53E39" w:rsidTr="00952316">
              <w:trPr>
                <w:trHeight w:val="589"/>
              </w:trPr>
              <w:tc>
                <w:tcPr>
                  <w:tcW w:w="733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10763D">
                  <w:pPr>
                    <w:spacing w:after="0" w:line="240" w:lineRule="auto"/>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Компьютерные приложения и ресурсы для изучения и преподавания английского языка</w:t>
                  </w:r>
                </w:p>
              </w:tc>
              <w:tc>
                <w:tcPr>
                  <w:tcW w:w="1535" w:type="dxa"/>
                  <w:vMerge w:val="restart"/>
                  <w:tcBorders>
                    <w:top w:val="nil"/>
                    <w:left w:val="nil"/>
                    <w:right w:val="single" w:sz="8" w:space="0" w:color="000000"/>
                  </w:tcBorders>
                  <w:shd w:val="clear" w:color="auto" w:fill="auto"/>
                  <w:tcMar>
                    <w:top w:w="100" w:type="dxa"/>
                    <w:left w:w="100" w:type="dxa"/>
                    <w:bottom w:w="100" w:type="dxa"/>
                    <w:right w:w="100" w:type="dxa"/>
                  </w:tcMar>
                </w:tcPr>
                <w:p w:rsidR="00175BF7" w:rsidRPr="00E53E39" w:rsidRDefault="00220010" w:rsidP="0010763D">
                  <w:pPr>
                    <w:spacing w:after="0" w:line="240" w:lineRule="auto"/>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5</w:t>
                  </w:r>
                </w:p>
              </w:tc>
            </w:tr>
            <w:tr w:rsidR="00175BF7" w:rsidRPr="00E53E39" w:rsidTr="00952316">
              <w:trPr>
                <w:trHeight w:val="427"/>
              </w:trPr>
              <w:tc>
                <w:tcPr>
                  <w:tcW w:w="733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10763D">
                  <w:pPr>
                    <w:spacing w:after="0" w:line="240" w:lineRule="auto"/>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Smart технологии в образовании</w:t>
                  </w:r>
                </w:p>
              </w:tc>
              <w:tc>
                <w:tcPr>
                  <w:tcW w:w="1535" w:type="dxa"/>
                  <w:vMerge/>
                  <w:tcBorders>
                    <w:top w:val="nil"/>
                    <w:left w:val="nil"/>
                    <w:right w:val="single" w:sz="8" w:space="0" w:color="000000"/>
                  </w:tcBorders>
                  <w:shd w:val="clear" w:color="auto" w:fill="auto"/>
                  <w:tcMar>
                    <w:top w:w="100" w:type="dxa"/>
                    <w:left w:w="100" w:type="dxa"/>
                    <w:bottom w:w="100" w:type="dxa"/>
                    <w:right w:w="100" w:type="dxa"/>
                  </w:tcMar>
                </w:tcPr>
                <w:p w:rsidR="00175BF7" w:rsidRPr="00E53E39" w:rsidRDefault="00175BF7" w:rsidP="0010763D">
                  <w:pPr>
                    <w:widowControl w:val="0"/>
                    <w:pBdr>
                      <w:top w:val="nil"/>
                      <w:left w:val="nil"/>
                      <w:bottom w:val="nil"/>
                      <w:right w:val="nil"/>
                      <w:between w:val="nil"/>
                    </w:pBdr>
                    <w:spacing w:after="0" w:line="240" w:lineRule="auto"/>
                    <w:rPr>
                      <w:rFonts w:ascii="Times New Roman" w:eastAsia="Times New Roman" w:hAnsi="Times New Roman" w:cs="Times New Roman"/>
                      <w:sz w:val="28"/>
                      <w:szCs w:val="28"/>
                    </w:rPr>
                  </w:pPr>
                </w:p>
              </w:tc>
            </w:tr>
            <w:tr w:rsidR="00175BF7" w:rsidRPr="00E53E39" w:rsidTr="00952316">
              <w:trPr>
                <w:trHeight w:val="583"/>
              </w:trPr>
              <w:tc>
                <w:tcPr>
                  <w:tcW w:w="7335" w:type="dxa"/>
                  <w:tcBorders>
                    <w:top w:val="nil"/>
                    <w:left w:val="single" w:sz="8" w:space="0" w:color="000000"/>
                    <w:bottom w:val="single" w:sz="8" w:space="0" w:color="000000"/>
                    <w:right w:val="single" w:sz="8" w:space="0" w:color="000000"/>
                  </w:tcBorders>
                  <w:shd w:val="clear" w:color="auto" w:fill="DEEBF6"/>
                  <w:tcMar>
                    <w:top w:w="100" w:type="dxa"/>
                    <w:left w:w="100" w:type="dxa"/>
                    <w:bottom w:w="100" w:type="dxa"/>
                    <w:right w:w="100" w:type="dxa"/>
                  </w:tcMar>
                </w:tcPr>
                <w:p w:rsidR="00175BF7" w:rsidRPr="00E53E39" w:rsidRDefault="00220010" w:rsidP="0010763D">
                  <w:pPr>
                    <w:spacing w:after="0" w:line="240" w:lineRule="auto"/>
                    <w:rPr>
                      <w:rFonts w:ascii="Times New Roman" w:eastAsia="Times New Roman" w:hAnsi="Times New Roman" w:cs="Times New Roman"/>
                      <w:b/>
                      <w:sz w:val="28"/>
                      <w:szCs w:val="28"/>
                    </w:rPr>
                  </w:pPr>
                  <w:r w:rsidRPr="00E53E39">
                    <w:rPr>
                      <w:rFonts w:ascii="Times New Roman" w:eastAsia="Times New Roman" w:hAnsi="Times New Roman" w:cs="Times New Roman"/>
                      <w:b/>
                      <w:sz w:val="28"/>
                      <w:szCs w:val="28"/>
                    </w:rPr>
                    <w:t>Интегрированные специально-ориентированные  технологии обучения английскому языку</w:t>
                  </w:r>
                </w:p>
              </w:tc>
              <w:tc>
                <w:tcPr>
                  <w:tcW w:w="1535" w:type="dxa"/>
                  <w:tcBorders>
                    <w:top w:val="nil"/>
                    <w:left w:val="nil"/>
                    <w:bottom w:val="single" w:sz="8" w:space="0" w:color="000000"/>
                    <w:right w:val="single" w:sz="8" w:space="0" w:color="000000"/>
                  </w:tcBorders>
                  <w:shd w:val="clear" w:color="auto" w:fill="DEEBF6"/>
                  <w:tcMar>
                    <w:top w:w="100" w:type="dxa"/>
                    <w:left w:w="100" w:type="dxa"/>
                    <w:bottom w:w="100" w:type="dxa"/>
                    <w:right w:w="100" w:type="dxa"/>
                  </w:tcMar>
                </w:tcPr>
                <w:p w:rsidR="00175BF7" w:rsidRPr="00E53E39" w:rsidRDefault="00220010" w:rsidP="0010763D">
                  <w:pPr>
                    <w:spacing w:after="0" w:line="240" w:lineRule="auto"/>
                    <w:rPr>
                      <w:rFonts w:ascii="Times New Roman" w:eastAsia="Times New Roman" w:hAnsi="Times New Roman" w:cs="Times New Roman"/>
                      <w:b/>
                      <w:sz w:val="28"/>
                      <w:szCs w:val="28"/>
                    </w:rPr>
                  </w:pPr>
                  <w:r w:rsidRPr="00E53E39">
                    <w:rPr>
                      <w:rFonts w:ascii="Times New Roman" w:eastAsia="Times New Roman" w:hAnsi="Times New Roman" w:cs="Times New Roman"/>
                      <w:b/>
                      <w:sz w:val="28"/>
                      <w:szCs w:val="28"/>
                    </w:rPr>
                    <w:t>16</w:t>
                  </w:r>
                </w:p>
              </w:tc>
            </w:tr>
            <w:tr w:rsidR="00175BF7" w:rsidRPr="00E53E39">
              <w:trPr>
                <w:trHeight w:val="255"/>
              </w:trPr>
              <w:tc>
                <w:tcPr>
                  <w:tcW w:w="8870" w:type="dxa"/>
                  <w:gridSpan w:val="2"/>
                  <w:tcBorders>
                    <w:top w:val="nil"/>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175BF7" w:rsidRPr="00E53E39" w:rsidRDefault="00220010" w:rsidP="0010763D">
                  <w:pPr>
                    <w:spacing w:after="0" w:line="240" w:lineRule="auto"/>
                    <w:rPr>
                      <w:rFonts w:ascii="Times New Roman" w:eastAsia="Times New Roman" w:hAnsi="Times New Roman" w:cs="Times New Roman"/>
                      <w:b/>
                      <w:sz w:val="28"/>
                      <w:szCs w:val="28"/>
                    </w:rPr>
                  </w:pPr>
                  <w:r w:rsidRPr="00E53E39">
                    <w:rPr>
                      <w:rFonts w:ascii="Times New Roman" w:eastAsia="Times New Roman" w:hAnsi="Times New Roman" w:cs="Times New Roman"/>
                      <w:b/>
                      <w:sz w:val="28"/>
                      <w:szCs w:val="28"/>
                    </w:rPr>
                    <w:t xml:space="preserve">Вузовский компонент                                     </w:t>
                  </w:r>
                  <w:r w:rsidR="0010763D">
                    <w:rPr>
                      <w:rFonts w:ascii="Times New Roman" w:eastAsia="Times New Roman" w:hAnsi="Times New Roman" w:cs="Times New Roman"/>
                      <w:b/>
                      <w:sz w:val="28"/>
                      <w:szCs w:val="28"/>
                    </w:rPr>
                    <w:t xml:space="preserve">                             </w:t>
                  </w:r>
                  <w:r w:rsidRPr="00E53E39">
                    <w:rPr>
                      <w:rFonts w:ascii="Times New Roman" w:eastAsia="Times New Roman" w:hAnsi="Times New Roman" w:cs="Times New Roman"/>
                      <w:b/>
                      <w:sz w:val="28"/>
                      <w:szCs w:val="28"/>
                    </w:rPr>
                    <w:t xml:space="preserve"> 5</w:t>
                  </w:r>
                </w:p>
              </w:tc>
            </w:tr>
            <w:tr w:rsidR="00175BF7" w:rsidRPr="00E53E39" w:rsidTr="00952316">
              <w:trPr>
                <w:trHeight w:val="632"/>
              </w:trPr>
              <w:tc>
                <w:tcPr>
                  <w:tcW w:w="7335" w:type="dxa"/>
                  <w:tcBorders>
                    <w:top w:val="nil"/>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175BF7" w:rsidRPr="00E53E39" w:rsidRDefault="00220010" w:rsidP="0010763D">
                  <w:pPr>
                    <w:spacing w:after="0" w:line="240" w:lineRule="auto"/>
                    <w:rPr>
                      <w:rFonts w:ascii="Times New Roman" w:eastAsia="Times New Roman" w:hAnsi="Times New Roman" w:cs="Times New Roman"/>
                      <w:sz w:val="28"/>
                      <w:szCs w:val="28"/>
                    </w:rPr>
                  </w:pPr>
                  <w:r w:rsidRPr="00E53E39">
                    <w:rPr>
                      <w:rFonts w:ascii="Times New Roman" w:eastAsia="Times New Roman" w:hAnsi="Times New Roman" w:cs="Times New Roman"/>
                      <w:color w:val="292B2C"/>
                      <w:sz w:val="28"/>
                      <w:szCs w:val="28"/>
                    </w:rPr>
                    <w:t>Специально-ориентированная методика обучения английского языка</w:t>
                  </w:r>
                  <w:r w:rsidRPr="00E53E39">
                    <w:rPr>
                      <w:rFonts w:ascii="Times New Roman" w:eastAsia="Times New Roman" w:hAnsi="Times New Roman" w:cs="Times New Roman"/>
                      <w:sz w:val="28"/>
                      <w:szCs w:val="28"/>
                    </w:rPr>
                    <w:t xml:space="preserve"> в различных типах школ </w:t>
                  </w:r>
                </w:p>
              </w:tc>
              <w:tc>
                <w:tcPr>
                  <w:tcW w:w="1535"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tcPr>
                <w:p w:rsidR="00175BF7" w:rsidRPr="00E53E39" w:rsidRDefault="00220010" w:rsidP="0010763D">
                  <w:pPr>
                    <w:spacing w:after="0" w:line="240" w:lineRule="auto"/>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 5</w:t>
                  </w:r>
                </w:p>
              </w:tc>
            </w:tr>
            <w:tr w:rsidR="00175BF7" w:rsidRPr="00E53E39">
              <w:trPr>
                <w:trHeight w:val="470"/>
              </w:trPr>
              <w:tc>
                <w:tcPr>
                  <w:tcW w:w="8870" w:type="dxa"/>
                  <w:gridSpan w:val="2"/>
                  <w:tcBorders>
                    <w:top w:val="nil"/>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175BF7" w:rsidRPr="00E53E39" w:rsidRDefault="00220010" w:rsidP="0010763D">
                  <w:pPr>
                    <w:spacing w:after="0" w:line="240" w:lineRule="auto"/>
                    <w:rPr>
                      <w:rFonts w:ascii="Times New Roman" w:eastAsia="Times New Roman" w:hAnsi="Times New Roman" w:cs="Times New Roman"/>
                      <w:sz w:val="28"/>
                      <w:szCs w:val="28"/>
                    </w:rPr>
                  </w:pPr>
                  <w:r w:rsidRPr="00E53E39">
                    <w:rPr>
                      <w:rFonts w:ascii="Times New Roman" w:eastAsia="Times New Roman" w:hAnsi="Times New Roman" w:cs="Times New Roman"/>
                      <w:b/>
                      <w:sz w:val="28"/>
                      <w:szCs w:val="28"/>
                    </w:rPr>
                    <w:t xml:space="preserve">Компонент по выбору                                     </w:t>
                  </w:r>
                  <w:r w:rsidR="00E13722">
                    <w:rPr>
                      <w:rFonts w:ascii="Times New Roman" w:eastAsia="Times New Roman" w:hAnsi="Times New Roman" w:cs="Times New Roman"/>
                      <w:b/>
                      <w:sz w:val="28"/>
                      <w:szCs w:val="28"/>
                    </w:rPr>
                    <w:t xml:space="preserve">                             </w:t>
                  </w:r>
                  <w:r w:rsidRPr="00E53E39">
                    <w:rPr>
                      <w:rFonts w:ascii="Times New Roman" w:eastAsia="Times New Roman" w:hAnsi="Times New Roman" w:cs="Times New Roman"/>
                      <w:b/>
                      <w:sz w:val="28"/>
                      <w:szCs w:val="28"/>
                    </w:rPr>
                    <w:t>11</w:t>
                  </w:r>
                </w:p>
              </w:tc>
            </w:tr>
            <w:tr w:rsidR="00175BF7" w:rsidRPr="00E53E39" w:rsidTr="00952316">
              <w:trPr>
                <w:trHeight w:val="255"/>
              </w:trPr>
              <w:tc>
                <w:tcPr>
                  <w:tcW w:w="733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10763D">
                  <w:pPr>
                    <w:spacing w:after="0" w:line="240" w:lineRule="auto"/>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CLIL технологии в обучении английскому языку</w:t>
                  </w:r>
                </w:p>
              </w:tc>
              <w:tc>
                <w:tcPr>
                  <w:tcW w:w="1535" w:type="dxa"/>
                  <w:vMerge w:val="restart"/>
                  <w:tcBorders>
                    <w:top w:val="nil"/>
                    <w:left w:val="nil"/>
                    <w:right w:val="single" w:sz="8" w:space="0" w:color="000000"/>
                  </w:tcBorders>
                  <w:shd w:val="clear" w:color="auto" w:fill="auto"/>
                  <w:tcMar>
                    <w:top w:w="100" w:type="dxa"/>
                    <w:left w:w="100" w:type="dxa"/>
                    <w:bottom w:w="100" w:type="dxa"/>
                    <w:right w:w="100" w:type="dxa"/>
                  </w:tcMar>
                </w:tcPr>
                <w:p w:rsidR="00175BF7" w:rsidRPr="00E53E39" w:rsidRDefault="00220010" w:rsidP="0010763D">
                  <w:pPr>
                    <w:spacing w:after="0" w:line="240" w:lineRule="auto"/>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6</w:t>
                  </w:r>
                </w:p>
              </w:tc>
            </w:tr>
            <w:tr w:rsidR="00175BF7" w:rsidRPr="00E53E39" w:rsidTr="00952316">
              <w:trPr>
                <w:trHeight w:val="343"/>
              </w:trPr>
              <w:tc>
                <w:tcPr>
                  <w:tcW w:w="733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10763D">
                  <w:pPr>
                    <w:spacing w:after="0" w:line="240" w:lineRule="auto"/>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lastRenderedPageBreak/>
                    <w:t>STEM и STEАM технологии в обучении английскому языку</w:t>
                  </w:r>
                </w:p>
              </w:tc>
              <w:tc>
                <w:tcPr>
                  <w:tcW w:w="1535" w:type="dxa"/>
                  <w:vMerge/>
                  <w:tcBorders>
                    <w:top w:val="nil"/>
                    <w:left w:val="nil"/>
                    <w:right w:val="single" w:sz="8" w:space="0" w:color="000000"/>
                  </w:tcBorders>
                  <w:shd w:val="clear" w:color="auto" w:fill="auto"/>
                  <w:tcMar>
                    <w:top w:w="100" w:type="dxa"/>
                    <w:left w:w="100" w:type="dxa"/>
                    <w:bottom w:w="100" w:type="dxa"/>
                    <w:right w:w="100" w:type="dxa"/>
                  </w:tcMar>
                </w:tcPr>
                <w:p w:rsidR="00175BF7" w:rsidRPr="00E53E39" w:rsidRDefault="00175BF7" w:rsidP="0010763D">
                  <w:pPr>
                    <w:widowControl w:val="0"/>
                    <w:pBdr>
                      <w:top w:val="nil"/>
                      <w:left w:val="nil"/>
                      <w:bottom w:val="nil"/>
                      <w:right w:val="nil"/>
                      <w:between w:val="nil"/>
                    </w:pBdr>
                    <w:spacing w:after="0" w:line="240" w:lineRule="auto"/>
                    <w:rPr>
                      <w:rFonts w:ascii="Times New Roman" w:eastAsia="Times New Roman" w:hAnsi="Times New Roman" w:cs="Times New Roman"/>
                      <w:sz w:val="28"/>
                      <w:szCs w:val="28"/>
                    </w:rPr>
                  </w:pPr>
                </w:p>
              </w:tc>
            </w:tr>
            <w:tr w:rsidR="00175BF7" w:rsidRPr="00E53E39" w:rsidTr="00952316">
              <w:trPr>
                <w:trHeight w:val="212"/>
              </w:trPr>
              <w:tc>
                <w:tcPr>
                  <w:tcW w:w="733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10763D">
                  <w:pPr>
                    <w:spacing w:after="0" w:line="240" w:lineRule="auto"/>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Методика раннего обучения английскому языку</w:t>
                  </w:r>
                </w:p>
              </w:tc>
              <w:tc>
                <w:tcPr>
                  <w:tcW w:w="1535" w:type="dxa"/>
                  <w:vMerge w:val="restart"/>
                  <w:tcBorders>
                    <w:top w:val="nil"/>
                    <w:left w:val="nil"/>
                    <w:right w:val="single" w:sz="8" w:space="0" w:color="000000"/>
                  </w:tcBorders>
                  <w:shd w:val="clear" w:color="auto" w:fill="auto"/>
                  <w:tcMar>
                    <w:top w:w="100" w:type="dxa"/>
                    <w:left w:w="100" w:type="dxa"/>
                    <w:bottom w:w="100" w:type="dxa"/>
                    <w:right w:w="100" w:type="dxa"/>
                  </w:tcMar>
                </w:tcPr>
                <w:p w:rsidR="00175BF7" w:rsidRPr="00E53E39" w:rsidRDefault="00220010" w:rsidP="0010763D">
                  <w:pPr>
                    <w:spacing w:after="0" w:line="240" w:lineRule="auto"/>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5</w:t>
                  </w:r>
                </w:p>
              </w:tc>
            </w:tr>
            <w:tr w:rsidR="00175BF7" w:rsidRPr="00E53E39" w:rsidTr="00952316">
              <w:trPr>
                <w:trHeight w:val="571"/>
              </w:trPr>
              <w:tc>
                <w:tcPr>
                  <w:tcW w:w="733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10763D">
                  <w:pPr>
                    <w:spacing w:after="0" w:line="240" w:lineRule="auto"/>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Интерактивные методы и технологии обучения английскому языку в различных типах школ</w:t>
                  </w:r>
                </w:p>
              </w:tc>
              <w:tc>
                <w:tcPr>
                  <w:tcW w:w="1535" w:type="dxa"/>
                  <w:vMerge/>
                  <w:tcBorders>
                    <w:top w:val="nil"/>
                    <w:left w:val="nil"/>
                    <w:right w:val="single" w:sz="8" w:space="0" w:color="000000"/>
                  </w:tcBorders>
                  <w:shd w:val="clear" w:color="auto" w:fill="auto"/>
                  <w:tcMar>
                    <w:top w:w="100" w:type="dxa"/>
                    <w:left w:w="100" w:type="dxa"/>
                    <w:bottom w:w="100" w:type="dxa"/>
                    <w:right w:w="100" w:type="dxa"/>
                  </w:tcMar>
                </w:tcPr>
                <w:p w:rsidR="00175BF7" w:rsidRPr="00E53E39" w:rsidRDefault="00175BF7" w:rsidP="0010763D">
                  <w:pPr>
                    <w:widowControl w:val="0"/>
                    <w:pBdr>
                      <w:top w:val="nil"/>
                      <w:left w:val="nil"/>
                      <w:bottom w:val="nil"/>
                      <w:right w:val="nil"/>
                      <w:between w:val="nil"/>
                    </w:pBdr>
                    <w:spacing w:after="0" w:line="240" w:lineRule="auto"/>
                    <w:rPr>
                      <w:rFonts w:ascii="Times New Roman" w:eastAsia="Times New Roman" w:hAnsi="Times New Roman" w:cs="Times New Roman"/>
                      <w:sz w:val="28"/>
                      <w:szCs w:val="28"/>
                    </w:rPr>
                  </w:pPr>
                </w:p>
              </w:tc>
            </w:tr>
            <w:tr w:rsidR="00175BF7" w:rsidRPr="00E53E39" w:rsidTr="00952316">
              <w:trPr>
                <w:trHeight w:val="399"/>
              </w:trPr>
              <w:tc>
                <w:tcPr>
                  <w:tcW w:w="7335" w:type="dxa"/>
                  <w:tcBorders>
                    <w:top w:val="nil"/>
                    <w:left w:val="single" w:sz="8" w:space="0" w:color="000000"/>
                    <w:bottom w:val="single" w:sz="8" w:space="0" w:color="000000"/>
                    <w:right w:val="single" w:sz="8" w:space="0" w:color="000000"/>
                  </w:tcBorders>
                  <w:shd w:val="clear" w:color="auto" w:fill="DEEAF6"/>
                  <w:tcMar>
                    <w:top w:w="100" w:type="dxa"/>
                    <w:left w:w="100" w:type="dxa"/>
                    <w:bottom w:w="100" w:type="dxa"/>
                    <w:right w:w="100" w:type="dxa"/>
                  </w:tcMar>
                </w:tcPr>
                <w:p w:rsidR="00175BF7" w:rsidRPr="00E53E39" w:rsidRDefault="00220010" w:rsidP="0010763D">
                  <w:pPr>
                    <w:spacing w:after="0" w:line="240" w:lineRule="auto"/>
                    <w:rPr>
                      <w:rFonts w:ascii="Times New Roman" w:eastAsia="Times New Roman" w:hAnsi="Times New Roman" w:cs="Times New Roman"/>
                      <w:b/>
                      <w:sz w:val="28"/>
                      <w:szCs w:val="28"/>
                    </w:rPr>
                  </w:pPr>
                  <w:r w:rsidRPr="00E53E39">
                    <w:rPr>
                      <w:rFonts w:ascii="Times New Roman" w:eastAsia="Times New Roman" w:hAnsi="Times New Roman" w:cs="Times New Roman"/>
                      <w:b/>
                      <w:sz w:val="28"/>
                      <w:szCs w:val="28"/>
                    </w:rPr>
                    <w:t xml:space="preserve"> Язык, культура, коммуникация</w:t>
                  </w:r>
                </w:p>
              </w:tc>
              <w:tc>
                <w:tcPr>
                  <w:tcW w:w="1535" w:type="dxa"/>
                  <w:tcBorders>
                    <w:top w:val="nil"/>
                    <w:left w:val="nil"/>
                    <w:bottom w:val="single" w:sz="8" w:space="0" w:color="000000"/>
                    <w:right w:val="single" w:sz="8" w:space="0" w:color="000000"/>
                  </w:tcBorders>
                  <w:shd w:val="clear" w:color="auto" w:fill="DEEAF6"/>
                  <w:tcMar>
                    <w:top w:w="100" w:type="dxa"/>
                    <w:left w:w="100" w:type="dxa"/>
                    <w:bottom w:w="100" w:type="dxa"/>
                    <w:right w:w="100" w:type="dxa"/>
                  </w:tcMar>
                </w:tcPr>
                <w:p w:rsidR="00175BF7" w:rsidRPr="00E53E39" w:rsidRDefault="00220010" w:rsidP="0010763D">
                  <w:pPr>
                    <w:spacing w:after="0" w:line="240" w:lineRule="auto"/>
                    <w:rPr>
                      <w:rFonts w:ascii="Times New Roman" w:eastAsia="Times New Roman" w:hAnsi="Times New Roman" w:cs="Times New Roman"/>
                      <w:b/>
                      <w:sz w:val="28"/>
                      <w:szCs w:val="28"/>
                    </w:rPr>
                  </w:pPr>
                  <w:r w:rsidRPr="00E53E39">
                    <w:rPr>
                      <w:rFonts w:ascii="Times New Roman" w:eastAsia="Times New Roman" w:hAnsi="Times New Roman" w:cs="Times New Roman"/>
                      <w:b/>
                      <w:sz w:val="28"/>
                      <w:szCs w:val="28"/>
                    </w:rPr>
                    <w:t>22</w:t>
                  </w:r>
                </w:p>
              </w:tc>
            </w:tr>
            <w:tr w:rsidR="00175BF7" w:rsidRPr="00E53E39">
              <w:trPr>
                <w:trHeight w:val="369"/>
              </w:trPr>
              <w:tc>
                <w:tcPr>
                  <w:tcW w:w="8870" w:type="dxa"/>
                  <w:gridSpan w:val="2"/>
                  <w:tcBorders>
                    <w:top w:val="nil"/>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175BF7" w:rsidRPr="00E53E39" w:rsidRDefault="00220010" w:rsidP="0010763D">
                  <w:pPr>
                    <w:spacing w:after="0" w:line="240" w:lineRule="auto"/>
                    <w:rPr>
                      <w:rFonts w:ascii="Times New Roman" w:eastAsia="Times New Roman" w:hAnsi="Times New Roman" w:cs="Times New Roman"/>
                      <w:b/>
                      <w:sz w:val="28"/>
                      <w:szCs w:val="28"/>
                    </w:rPr>
                  </w:pPr>
                  <w:r w:rsidRPr="00E53E39">
                    <w:rPr>
                      <w:rFonts w:ascii="Times New Roman" w:eastAsia="Times New Roman" w:hAnsi="Times New Roman" w:cs="Times New Roman"/>
                      <w:b/>
                      <w:sz w:val="28"/>
                      <w:szCs w:val="28"/>
                    </w:rPr>
                    <w:t xml:space="preserve">Вузовский компонент                                    </w:t>
                  </w:r>
                  <w:r w:rsidR="00E13722">
                    <w:rPr>
                      <w:rFonts w:ascii="Times New Roman" w:eastAsia="Times New Roman" w:hAnsi="Times New Roman" w:cs="Times New Roman"/>
                      <w:b/>
                      <w:sz w:val="28"/>
                      <w:szCs w:val="28"/>
                    </w:rPr>
                    <w:t xml:space="preserve">                             </w:t>
                  </w:r>
                  <w:r w:rsidRPr="00E53E39">
                    <w:rPr>
                      <w:rFonts w:ascii="Times New Roman" w:eastAsia="Times New Roman" w:hAnsi="Times New Roman" w:cs="Times New Roman"/>
                      <w:b/>
                      <w:sz w:val="28"/>
                      <w:szCs w:val="28"/>
                    </w:rPr>
                    <w:t xml:space="preserve"> 14</w:t>
                  </w:r>
                </w:p>
              </w:tc>
            </w:tr>
            <w:tr w:rsidR="00175BF7" w:rsidRPr="00E53E39" w:rsidTr="00952316">
              <w:trPr>
                <w:trHeight w:val="223"/>
              </w:trPr>
              <w:tc>
                <w:tcPr>
                  <w:tcW w:w="733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10763D">
                  <w:pPr>
                    <w:spacing w:after="0" w:line="240" w:lineRule="auto"/>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Практика устной и письменной речи (уровень В1) </w:t>
                  </w:r>
                </w:p>
              </w:tc>
              <w:tc>
                <w:tcPr>
                  <w:tcW w:w="153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10763D">
                  <w:pPr>
                    <w:spacing w:after="0" w:line="240" w:lineRule="auto"/>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6</w:t>
                  </w:r>
                </w:p>
              </w:tc>
            </w:tr>
            <w:tr w:rsidR="00175BF7" w:rsidRPr="00E53E39" w:rsidTr="00952316">
              <w:trPr>
                <w:trHeight w:val="159"/>
              </w:trPr>
              <w:tc>
                <w:tcPr>
                  <w:tcW w:w="733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10763D">
                  <w:pPr>
                    <w:spacing w:after="0" w:line="240" w:lineRule="auto"/>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Практика устной и письменной речи (уровень В2) </w:t>
                  </w:r>
                </w:p>
              </w:tc>
              <w:tc>
                <w:tcPr>
                  <w:tcW w:w="153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10763D">
                  <w:pPr>
                    <w:spacing w:after="0" w:line="240" w:lineRule="auto"/>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8</w:t>
                  </w:r>
                </w:p>
              </w:tc>
            </w:tr>
            <w:tr w:rsidR="00175BF7" w:rsidRPr="00E53E39">
              <w:trPr>
                <w:trHeight w:val="367"/>
              </w:trPr>
              <w:tc>
                <w:tcPr>
                  <w:tcW w:w="8870" w:type="dxa"/>
                  <w:gridSpan w:val="2"/>
                  <w:tcBorders>
                    <w:top w:val="nil"/>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175BF7" w:rsidRPr="00E53E39" w:rsidRDefault="00220010" w:rsidP="00E13722">
                  <w:pPr>
                    <w:spacing w:after="0" w:line="240" w:lineRule="auto"/>
                    <w:rPr>
                      <w:rFonts w:ascii="Times New Roman" w:eastAsia="Times New Roman" w:hAnsi="Times New Roman" w:cs="Times New Roman"/>
                      <w:sz w:val="28"/>
                      <w:szCs w:val="28"/>
                    </w:rPr>
                  </w:pPr>
                  <w:r w:rsidRPr="00E53E39">
                    <w:rPr>
                      <w:rFonts w:ascii="Times New Roman" w:eastAsia="Times New Roman" w:hAnsi="Times New Roman" w:cs="Times New Roman"/>
                      <w:b/>
                      <w:sz w:val="28"/>
                      <w:szCs w:val="28"/>
                    </w:rPr>
                    <w:t>Компонент по выбору                                                                  8</w:t>
                  </w:r>
                </w:p>
              </w:tc>
            </w:tr>
            <w:tr w:rsidR="00175BF7" w:rsidRPr="00E53E39" w:rsidTr="00952316">
              <w:trPr>
                <w:trHeight w:val="399"/>
              </w:trPr>
              <w:tc>
                <w:tcPr>
                  <w:tcW w:w="733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10763D">
                  <w:pPr>
                    <w:spacing w:after="0" w:line="240" w:lineRule="auto"/>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Лингвострановедение и межкультурное образование</w:t>
                  </w:r>
                </w:p>
              </w:tc>
              <w:tc>
                <w:tcPr>
                  <w:tcW w:w="1535" w:type="dxa"/>
                  <w:vMerge w:val="restart"/>
                  <w:tcBorders>
                    <w:top w:val="nil"/>
                    <w:left w:val="nil"/>
                    <w:right w:val="single" w:sz="8" w:space="0" w:color="000000"/>
                  </w:tcBorders>
                  <w:shd w:val="clear" w:color="auto" w:fill="auto"/>
                  <w:tcMar>
                    <w:top w:w="100" w:type="dxa"/>
                    <w:left w:w="100" w:type="dxa"/>
                    <w:bottom w:w="100" w:type="dxa"/>
                    <w:right w:w="100" w:type="dxa"/>
                  </w:tcMar>
                </w:tcPr>
                <w:p w:rsidR="00175BF7" w:rsidRPr="00E53E39" w:rsidRDefault="00220010" w:rsidP="0010763D">
                  <w:pPr>
                    <w:spacing w:after="0" w:line="240" w:lineRule="auto"/>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5</w:t>
                  </w:r>
                </w:p>
              </w:tc>
            </w:tr>
            <w:tr w:rsidR="00175BF7" w:rsidRPr="00E53E39" w:rsidTr="00952316">
              <w:trPr>
                <w:trHeight w:val="841"/>
              </w:trPr>
              <w:tc>
                <w:tcPr>
                  <w:tcW w:w="733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10763D">
                  <w:pPr>
                    <w:spacing w:after="0" w:line="240" w:lineRule="auto"/>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Культура и межкультурное образование: отечественное и зарубежное направление</w:t>
                  </w:r>
                </w:p>
              </w:tc>
              <w:tc>
                <w:tcPr>
                  <w:tcW w:w="1535" w:type="dxa"/>
                  <w:vMerge/>
                  <w:tcBorders>
                    <w:top w:val="nil"/>
                    <w:left w:val="nil"/>
                    <w:right w:val="single" w:sz="8" w:space="0" w:color="000000"/>
                  </w:tcBorders>
                  <w:shd w:val="clear" w:color="auto" w:fill="auto"/>
                  <w:tcMar>
                    <w:top w:w="100" w:type="dxa"/>
                    <w:left w:w="100" w:type="dxa"/>
                    <w:bottom w:w="100" w:type="dxa"/>
                    <w:right w:w="100" w:type="dxa"/>
                  </w:tcMar>
                </w:tcPr>
                <w:p w:rsidR="00175BF7" w:rsidRPr="00E53E39" w:rsidRDefault="00175BF7" w:rsidP="0010763D">
                  <w:pPr>
                    <w:widowControl w:val="0"/>
                    <w:pBdr>
                      <w:top w:val="nil"/>
                      <w:left w:val="nil"/>
                      <w:bottom w:val="nil"/>
                      <w:right w:val="nil"/>
                      <w:between w:val="nil"/>
                    </w:pBdr>
                    <w:spacing w:after="0" w:line="240" w:lineRule="auto"/>
                    <w:rPr>
                      <w:rFonts w:ascii="Times New Roman" w:eastAsia="Times New Roman" w:hAnsi="Times New Roman" w:cs="Times New Roman"/>
                      <w:sz w:val="28"/>
                      <w:szCs w:val="28"/>
                    </w:rPr>
                  </w:pPr>
                </w:p>
              </w:tc>
            </w:tr>
            <w:tr w:rsidR="00175BF7" w:rsidRPr="00E53E39" w:rsidTr="00952316">
              <w:trPr>
                <w:trHeight w:val="300"/>
              </w:trPr>
              <w:tc>
                <w:tcPr>
                  <w:tcW w:w="733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10763D">
                  <w:pPr>
                    <w:spacing w:after="0" w:line="240" w:lineRule="auto"/>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Медийная грамотность и цифровая коммуникация </w:t>
                  </w:r>
                </w:p>
              </w:tc>
              <w:tc>
                <w:tcPr>
                  <w:tcW w:w="1535" w:type="dxa"/>
                  <w:vMerge w:val="restart"/>
                  <w:tcBorders>
                    <w:top w:val="nil"/>
                    <w:left w:val="nil"/>
                    <w:right w:val="single" w:sz="8" w:space="0" w:color="000000"/>
                  </w:tcBorders>
                  <w:shd w:val="clear" w:color="auto" w:fill="auto"/>
                  <w:tcMar>
                    <w:top w:w="100" w:type="dxa"/>
                    <w:left w:w="100" w:type="dxa"/>
                    <w:bottom w:w="100" w:type="dxa"/>
                    <w:right w:w="100" w:type="dxa"/>
                  </w:tcMar>
                </w:tcPr>
                <w:p w:rsidR="00175BF7" w:rsidRPr="00E53E39" w:rsidRDefault="00220010" w:rsidP="0010763D">
                  <w:pPr>
                    <w:spacing w:after="0" w:line="240" w:lineRule="auto"/>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3</w:t>
                  </w:r>
                </w:p>
              </w:tc>
            </w:tr>
            <w:tr w:rsidR="00175BF7" w:rsidRPr="00E53E39" w:rsidTr="00952316">
              <w:trPr>
                <w:trHeight w:val="300"/>
              </w:trPr>
              <w:tc>
                <w:tcPr>
                  <w:tcW w:w="733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10763D">
                  <w:pPr>
                    <w:spacing w:after="0" w:line="240" w:lineRule="auto"/>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Английский язык и глобальная коммуникация</w:t>
                  </w:r>
                </w:p>
              </w:tc>
              <w:tc>
                <w:tcPr>
                  <w:tcW w:w="1535" w:type="dxa"/>
                  <w:vMerge/>
                  <w:tcBorders>
                    <w:top w:val="nil"/>
                    <w:left w:val="nil"/>
                    <w:right w:val="single" w:sz="8" w:space="0" w:color="000000"/>
                  </w:tcBorders>
                  <w:shd w:val="clear" w:color="auto" w:fill="auto"/>
                  <w:tcMar>
                    <w:top w:w="100" w:type="dxa"/>
                    <w:left w:w="100" w:type="dxa"/>
                    <w:bottom w:w="100" w:type="dxa"/>
                    <w:right w:w="100" w:type="dxa"/>
                  </w:tcMar>
                </w:tcPr>
                <w:p w:rsidR="00175BF7" w:rsidRPr="00E53E39" w:rsidRDefault="00175BF7" w:rsidP="0010763D">
                  <w:pPr>
                    <w:widowControl w:val="0"/>
                    <w:pBdr>
                      <w:top w:val="nil"/>
                      <w:left w:val="nil"/>
                      <w:bottom w:val="nil"/>
                      <w:right w:val="nil"/>
                      <w:between w:val="nil"/>
                    </w:pBdr>
                    <w:spacing w:after="0" w:line="240" w:lineRule="auto"/>
                    <w:rPr>
                      <w:rFonts w:ascii="Times New Roman" w:eastAsia="Times New Roman" w:hAnsi="Times New Roman" w:cs="Times New Roman"/>
                      <w:sz w:val="28"/>
                      <w:szCs w:val="28"/>
                    </w:rPr>
                  </w:pPr>
                </w:p>
              </w:tc>
            </w:tr>
            <w:tr w:rsidR="00175BF7" w:rsidRPr="00E53E39" w:rsidTr="00952316">
              <w:trPr>
                <w:trHeight w:val="506"/>
              </w:trPr>
              <w:tc>
                <w:tcPr>
                  <w:tcW w:w="7335" w:type="dxa"/>
                  <w:tcBorders>
                    <w:top w:val="nil"/>
                    <w:left w:val="single" w:sz="8" w:space="0" w:color="000000"/>
                    <w:bottom w:val="single" w:sz="8" w:space="0" w:color="000000"/>
                    <w:right w:val="single" w:sz="8" w:space="0" w:color="000000"/>
                  </w:tcBorders>
                  <w:shd w:val="clear" w:color="auto" w:fill="CFE2F3"/>
                  <w:tcMar>
                    <w:top w:w="100" w:type="dxa"/>
                    <w:left w:w="100" w:type="dxa"/>
                    <w:bottom w:w="100" w:type="dxa"/>
                    <w:right w:w="100" w:type="dxa"/>
                  </w:tcMar>
                </w:tcPr>
                <w:p w:rsidR="00175BF7" w:rsidRPr="00E53E39" w:rsidRDefault="00220010" w:rsidP="0010763D">
                  <w:pPr>
                    <w:spacing w:after="0" w:line="240" w:lineRule="auto"/>
                    <w:rPr>
                      <w:rFonts w:ascii="Times New Roman" w:eastAsia="Times New Roman" w:hAnsi="Times New Roman" w:cs="Times New Roman"/>
                      <w:b/>
                      <w:sz w:val="28"/>
                      <w:szCs w:val="28"/>
                    </w:rPr>
                  </w:pPr>
                  <w:r w:rsidRPr="00E53E39">
                    <w:rPr>
                      <w:rFonts w:ascii="Times New Roman" w:eastAsia="Times New Roman" w:hAnsi="Times New Roman" w:cs="Times New Roman"/>
                      <w:b/>
                      <w:sz w:val="28"/>
                      <w:szCs w:val="28"/>
                    </w:rPr>
                    <w:t xml:space="preserve">Английский язык в профессиональной сфере </w:t>
                  </w:r>
                </w:p>
              </w:tc>
              <w:tc>
                <w:tcPr>
                  <w:tcW w:w="1535" w:type="dxa"/>
                  <w:tcBorders>
                    <w:top w:val="nil"/>
                    <w:left w:val="nil"/>
                    <w:bottom w:val="single" w:sz="8" w:space="0" w:color="000000"/>
                    <w:right w:val="single" w:sz="8" w:space="0" w:color="000000"/>
                  </w:tcBorders>
                  <w:shd w:val="clear" w:color="auto" w:fill="CFE2F3"/>
                  <w:tcMar>
                    <w:top w:w="100" w:type="dxa"/>
                    <w:left w:w="100" w:type="dxa"/>
                    <w:bottom w:w="100" w:type="dxa"/>
                    <w:right w:w="100" w:type="dxa"/>
                  </w:tcMar>
                </w:tcPr>
                <w:p w:rsidR="00175BF7" w:rsidRPr="00E53E39" w:rsidRDefault="00BF01E2" w:rsidP="0010763D">
                  <w:pPr>
                    <w:spacing w:after="0" w:line="240" w:lineRule="auto"/>
                    <w:rPr>
                      <w:rFonts w:ascii="Times New Roman" w:eastAsia="Times New Roman" w:hAnsi="Times New Roman" w:cs="Times New Roman"/>
                      <w:b/>
                      <w:sz w:val="28"/>
                      <w:szCs w:val="28"/>
                      <w:lang w:val="ru-RU"/>
                    </w:rPr>
                  </w:pPr>
                  <w:r w:rsidRPr="00E53E39">
                    <w:rPr>
                      <w:rFonts w:ascii="Times New Roman" w:eastAsia="Times New Roman" w:hAnsi="Times New Roman" w:cs="Times New Roman"/>
                      <w:b/>
                      <w:sz w:val="28"/>
                      <w:szCs w:val="28"/>
                    </w:rPr>
                    <w:t>2</w:t>
                  </w:r>
                  <w:r w:rsidRPr="00E53E39">
                    <w:rPr>
                      <w:rFonts w:ascii="Times New Roman" w:eastAsia="Times New Roman" w:hAnsi="Times New Roman" w:cs="Times New Roman"/>
                      <w:b/>
                      <w:sz w:val="28"/>
                      <w:szCs w:val="28"/>
                      <w:lang w:val="ru-RU"/>
                    </w:rPr>
                    <w:t>9</w:t>
                  </w:r>
                </w:p>
              </w:tc>
            </w:tr>
            <w:tr w:rsidR="00175BF7" w:rsidRPr="00E53E39">
              <w:trPr>
                <w:trHeight w:val="383"/>
              </w:trPr>
              <w:tc>
                <w:tcPr>
                  <w:tcW w:w="8870" w:type="dxa"/>
                  <w:gridSpan w:val="2"/>
                  <w:tcBorders>
                    <w:top w:val="nil"/>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175BF7" w:rsidRPr="00E53E39" w:rsidRDefault="00220010" w:rsidP="00E13722">
                  <w:pPr>
                    <w:spacing w:after="0" w:line="240" w:lineRule="auto"/>
                    <w:rPr>
                      <w:rFonts w:ascii="Times New Roman" w:eastAsia="Times New Roman" w:hAnsi="Times New Roman" w:cs="Times New Roman"/>
                      <w:b/>
                      <w:sz w:val="28"/>
                      <w:szCs w:val="28"/>
                    </w:rPr>
                  </w:pPr>
                  <w:r w:rsidRPr="00E53E39">
                    <w:rPr>
                      <w:rFonts w:ascii="Times New Roman" w:eastAsia="Times New Roman" w:hAnsi="Times New Roman" w:cs="Times New Roman"/>
                      <w:b/>
                      <w:sz w:val="28"/>
                      <w:szCs w:val="28"/>
                    </w:rPr>
                    <w:t xml:space="preserve">Вузовский компонент                                   </w:t>
                  </w:r>
                  <w:r w:rsidR="00D038FF">
                    <w:rPr>
                      <w:rFonts w:ascii="Times New Roman" w:eastAsia="Times New Roman" w:hAnsi="Times New Roman" w:cs="Times New Roman"/>
                      <w:b/>
                      <w:sz w:val="28"/>
                      <w:szCs w:val="28"/>
                    </w:rPr>
                    <w:t xml:space="preserve">                               </w:t>
                  </w:r>
                  <w:r w:rsidRPr="00E53E39">
                    <w:rPr>
                      <w:rFonts w:ascii="Times New Roman" w:eastAsia="Times New Roman" w:hAnsi="Times New Roman" w:cs="Times New Roman"/>
                      <w:b/>
                      <w:sz w:val="28"/>
                      <w:szCs w:val="28"/>
                    </w:rPr>
                    <w:t xml:space="preserve">12              </w:t>
                  </w:r>
                </w:p>
              </w:tc>
            </w:tr>
            <w:tr w:rsidR="00175BF7" w:rsidRPr="00E53E39" w:rsidTr="00952316">
              <w:trPr>
                <w:trHeight w:val="521"/>
              </w:trPr>
              <w:tc>
                <w:tcPr>
                  <w:tcW w:w="733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10763D">
                  <w:pPr>
                    <w:spacing w:after="0" w:line="240" w:lineRule="auto"/>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Профессионально-ориентированный английский язык (уровень С1)</w:t>
                  </w:r>
                </w:p>
              </w:tc>
              <w:tc>
                <w:tcPr>
                  <w:tcW w:w="153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10763D">
                  <w:pPr>
                    <w:spacing w:after="0" w:line="240" w:lineRule="auto"/>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6</w:t>
                  </w:r>
                </w:p>
              </w:tc>
            </w:tr>
            <w:tr w:rsidR="00175BF7" w:rsidRPr="00E53E39" w:rsidTr="00952316">
              <w:trPr>
                <w:trHeight w:val="488"/>
              </w:trPr>
              <w:tc>
                <w:tcPr>
                  <w:tcW w:w="733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10763D">
                  <w:pPr>
                    <w:spacing w:after="0" w:line="240" w:lineRule="auto"/>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Профессионально-ориентированный английский язык (уровень С2)</w:t>
                  </w:r>
                </w:p>
              </w:tc>
              <w:tc>
                <w:tcPr>
                  <w:tcW w:w="153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10763D">
                  <w:pPr>
                    <w:spacing w:after="0" w:line="240" w:lineRule="auto"/>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6</w:t>
                  </w:r>
                </w:p>
              </w:tc>
            </w:tr>
            <w:tr w:rsidR="00175BF7" w:rsidRPr="00E53E39">
              <w:trPr>
                <w:trHeight w:val="343"/>
              </w:trPr>
              <w:tc>
                <w:tcPr>
                  <w:tcW w:w="8870" w:type="dxa"/>
                  <w:gridSpan w:val="2"/>
                  <w:tcBorders>
                    <w:top w:val="nil"/>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175BF7" w:rsidRPr="00E53E39" w:rsidRDefault="00220010" w:rsidP="0010763D">
                  <w:pPr>
                    <w:spacing w:after="0" w:line="240" w:lineRule="auto"/>
                    <w:rPr>
                      <w:rFonts w:ascii="Times New Roman" w:eastAsia="Times New Roman" w:hAnsi="Times New Roman" w:cs="Times New Roman"/>
                      <w:sz w:val="28"/>
                      <w:szCs w:val="28"/>
                      <w:lang w:val="ru-RU"/>
                    </w:rPr>
                  </w:pPr>
                  <w:r w:rsidRPr="00E53E39">
                    <w:rPr>
                      <w:rFonts w:ascii="Times New Roman" w:eastAsia="Times New Roman" w:hAnsi="Times New Roman" w:cs="Times New Roman"/>
                      <w:b/>
                      <w:sz w:val="28"/>
                      <w:szCs w:val="28"/>
                    </w:rPr>
                    <w:t xml:space="preserve">Компонент по выбору                                      </w:t>
                  </w:r>
                  <w:r w:rsidR="00E13722">
                    <w:rPr>
                      <w:rFonts w:ascii="Times New Roman" w:eastAsia="Times New Roman" w:hAnsi="Times New Roman" w:cs="Times New Roman"/>
                      <w:b/>
                      <w:sz w:val="28"/>
                      <w:szCs w:val="28"/>
                      <w:lang w:val="ru-RU"/>
                    </w:rPr>
                    <w:t xml:space="preserve">                           </w:t>
                  </w:r>
                  <w:r w:rsidR="00BF01E2" w:rsidRPr="00E53E39">
                    <w:rPr>
                      <w:rFonts w:ascii="Times New Roman" w:eastAsia="Times New Roman" w:hAnsi="Times New Roman" w:cs="Times New Roman"/>
                      <w:b/>
                      <w:sz w:val="28"/>
                      <w:szCs w:val="28"/>
                    </w:rPr>
                    <w:t>1</w:t>
                  </w:r>
                  <w:r w:rsidR="00BF01E2" w:rsidRPr="00E53E39">
                    <w:rPr>
                      <w:rFonts w:ascii="Times New Roman" w:eastAsia="Times New Roman" w:hAnsi="Times New Roman" w:cs="Times New Roman"/>
                      <w:b/>
                      <w:sz w:val="28"/>
                      <w:szCs w:val="28"/>
                      <w:lang w:val="ru-RU"/>
                    </w:rPr>
                    <w:t>7</w:t>
                  </w:r>
                </w:p>
              </w:tc>
            </w:tr>
            <w:tr w:rsidR="00175BF7" w:rsidRPr="00E53E39" w:rsidTr="00952316">
              <w:trPr>
                <w:trHeight w:val="324"/>
              </w:trPr>
              <w:tc>
                <w:tcPr>
                  <w:tcW w:w="7335" w:type="dxa"/>
                  <w:tcBorders>
                    <w:top w:val="nil"/>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175BF7" w:rsidRPr="00E53E39" w:rsidRDefault="00220010" w:rsidP="0010763D">
                  <w:pPr>
                    <w:spacing w:after="0" w:line="240" w:lineRule="auto"/>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Английский язык для академических целей </w:t>
                  </w:r>
                </w:p>
              </w:tc>
              <w:tc>
                <w:tcPr>
                  <w:tcW w:w="1535" w:type="dxa"/>
                  <w:vMerge w:val="restart"/>
                  <w:tcBorders>
                    <w:top w:val="nil"/>
                    <w:left w:val="nil"/>
                    <w:right w:val="single" w:sz="8" w:space="0" w:color="000000"/>
                  </w:tcBorders>
                  <w:shd w:val="clear" w:color="auto" w:fill="FFFFFF"/>
                  <w:tcMar>
                    <w:top w:w="100" w:type="dxa"/>
                    <w:left w:w="100" w:type="dxa"/>
                    <w:bottom w:w="100" w:type="dxa"/>
                    <w:right w:w="100" w:type="dxa"/>
                  </w:tcMar>
                </w:tcPr>
                <w:p w:rsidR="00175BF7" w:rsidRPr="00E53E39" w:rsidRDefault="00220010" w:rsidP="0010763D">
                  <w:pPr>
                    <w:spacing w:after="0" w:line="240" w:lineRule="auto"/>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6</w:t>
                  </w:r>
                </w:p>
              </w:tc>
            </w:tr>
            <w:tr w:rsidR="00175BF7" w:rsidRPr="00E53E39" w:rsidTr="00952316">
              <w:trPr>
                <w:trHeight w:val="262"/>
              </w:trPr>
              <w:tc>
                <w:tcPr>
                  <w:tcW w:w="7335" w:type="dxa"/>
                  <w:tcBorders>
                    <w:top w:val="nil"/>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175BF7" w:rsidRPr="00E53E39" w:rsidRDefault="00220010" w:rsidP="0010763D">
                  <w:pPr>
                    <w:spacing w:after="0" w:line="240" w:lineRule="auto"/>
                    <w:rPr>
                      <w:rFonts w:ascii="Times New Roman" w:eastAsia="Times New Roman" w:hAnsi="Times New Roman" w:cs="Times New Roman"/>
                      <w:sz w:val="28"/>
                      <w:szCs w:val="28"/>
                    </w:rPr>
                  </w:pPr>
                  <w:r w:rsidRPr="00E53E39">
                    <w:rPr>
                      <w:rFonts w:ascii="Times New Roman" w:eastAsia="Times New Roman" w:hAnsi="Times New Roman" w:cs="Times New Roman"/>
                      <w:color w:val="292B2C"/>
                      <w:sz w:val="28"/>
                      <w:szCs w:val="28"/>
                    </w:rPr>
                    <w:t>Специализированный английский язык</w:t>
                  </w:r>
                </w:p>
              </w:tc>
              <w:tc>
                <w:tcPr>
                  <w:tcW w:w="1535" w:type="dxa"/>
                  <w:vMerge/>
                  <w:tcBorders>
                    <w:top w:val="nil"/>
                    <w:left w:val="nil"/>
                    <w:right w:val="single" w:sz="8" w:space="0" w:color="000000"/>
                  </w:tcBorders>
                  <w:shd w:val="clear" w:color="auto" w:fill="FFFFFF"/>
                  <w:tcMar>
                    <w:top w:w="100" w:type="dxa"/>
                    <w:left w:w="100" w:type="dxa"/>
                    <w:bottom w:w="100" w:type="dxa"/>
                    <w:right w:w="100" w:type="dxa"/>
                  </w:tcMar>
                </w:tcPr>
                <w:p w:rsidR="00175BF7" w:rsidRPr="00E53E39" w:rsidRDefault="00175BF7" w:rsidP="0010763D">
                  <w:pPr>
                    <w:widowControl w:val="0"/>
                    <w:pBdr>
                      <w:top w:val="nil"/>
                      <w:left w:val="nil"/>
                      <w:bottom w:val="nil"/>
                      <w:right w:val="nil"/>
                      <w:between w:val="nil"/>
                    </w:pBdr>
                    <w:spacing w:after="0" w:line="240" w:lineRule="auto"/>
                    <w:rPr>
                      <w:rFonts w:ascii="Times New Roman" w:eastAsia="Times New Roman" w:hAnsi="Times New Roman" w:cs="Times New Roman"/>
                      <w:sz w:val="28"/>
                      <w:szCs w:val="28"/>
                    </w:rPr>
                  </w:pPr>
                </w:p>
              </w:tc>
            </w:tr>
            <w:tr w:rsidR="00175BF7" w:rsidRPr="00E53E39" w:rsidTr="00952316">
              <w:trPr>
                <w:trHeight w:val="297"/>
              </w:trPr>
              <w:tc>
                <w:tcPr>
                  <w:tcW w:w="7335" w:type="dxa"/>
                  <w:tcBorders>
                    <w:top w:val="nil"/>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175BF7" w:rsidRPr="00E53E39" w:rsidRDefault="00220010" w:rsidP="0010763D">
                  <w:pPr>
                    <w:spacing w:after="0" w:line="240" w:lineRule="auto"/>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English Literature and Creative Writing</w:t>
                  </w:r>
                </w:p>
              </w:tc>
              <w:tc>
                <w:tcPr>
                  <w:tcW w:w="1535" w:type="dxa"/>
                  <w:vMerge w:val="restart"/>
                  <w:tcBorders>
                    <w:top w:val="nil"/>
                    <w:left w:val="nil"/>
                    <w:right w:val="single" w:sz="8" w:space="0" w:color="000000"/>
                  </w:tcBorders>
                  <w:shd w:val="clear" w:color="auto" w:fill="FFFFFF"/>
                  <w:tcMar>
                    <w:top w:w="100" w:type="dxa"/>
                    <w:left w:w="100" w:type="dxa"/>
                    <w:bottom w:w="100" w:type="dxa"/>
                    <w:right w:w="100" w:type="dxa"/>
                  </w:tcMar>
                </w:tcPr>
                <w:p w:rsidR="00175BF7" w:rsidRPr="00E53E39" w:rsidRDefault="00BF01E2" w:rsidP="0010763D">
                  <w:pPr>
                    <w:spacing w:after="0" w:line="240" w:lineRule="auto"/>
                    <w:rPr>
                      <w:rFonts w:ascii="Times New Roman" w:eastAsia="Times New Roman" w:hAnsi="Times New Roman" w:cs="Times New Roman"/>
                      <w:sz w:val="28"/>
                      <w:szCs w:val="28"/>
                      <w:lang w:val="ru-RU"/>
                    </w:rPr>
                  </w:pPr>
                  <w:r w:rsidRPr="00E53E39">
                    <w:rPr>
                      <w:rFonts w:ascii="Times New Roman" w:eastAsia="Times New Roman" w:hAnsi="Times New Roman" w:cs="Times New Roman"/>
                      <w:sz w:val="28"/>
                      <w:szCs w:val="28"/>
                      <w:lang w:val="ru-RU"/>
                    </w:rPr>
                    <w:t>6</w:t>
                  </w:r>
                </w:p>
              </w:tc>
            </w:tr>
            <w:tr w:rsidR="00175BF7" w:rsidRPr="00E53E39" w:rsidTr="00952316">
              <w:trPr>
                <w:trHeight w:val="216"/>
              </w:trPr>
              <w:tc>
                <w:tcPr>
                  <w:tcW w:w="7335" w:type="dxa"/>
                  <w:tcBorders>
                    <w:top w:val="nil"/>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175BF7" w:rsidRPr="00E53E39" w:rsidRDefault="00220010" w:rsidP="0010763D">
                  <w:pPr>
                    <w:spacing w:after="0" w:line="240" w:lineRule="auto"/>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Театрализация в процессе обучения английскому языку  </w:t>
                  </w:r>
                </w:p>
              </w:tc>
              <w:tc>
                <w:tcPr>
                  <w:tcW w:w="1535" w:type="dxa"/>
                  <w:vMerge/>
                  <w:tcBorders>
                    <w:top w:val="nil"/>
                    <w:left w:val="nil"/>
                    <w:right w:val="single" w:sz="8" w:space="0" w:color="000000"/>
                  </w:tcBorders>
                  <w:shd w:val="clear" w:color="auto" w:fill="FFFFFF"/>
                  <w:tcMar>
                    <w:top w:w="100" w:type="dxa"/>
                    <w:left w:w="100" w:type="dxa"/>
                    <w:bottom w:w="100" w:type="dxa"/>
                    <w:right w:w="100" w:type="dxa"/>
                  </w:tcMar>
                </w:tcPr>
                <w:p w:rsidR="00175BF7" w:rsidRPr="00E53E39" w:rsidRDefault="00175BF7" w:rsidP="0010763D">
                  <w:pPr>
                    <w:widowControl w:val="0"/>
                    <w:pBdr>
                      <w:top w:val="nil"/>
                      <w:left w:val="nil"/>
                      <w:bottom w:val="nil"/>
                      <w:right w:val="nil"/>
                      <w:between w:val="nil"/>
                    </w:pBdr>
                    <w:spacing w:after="0" w:line="240" w:lineRule="auto"/>
                    <w:rPr>
                      <w:rFonts w:ascii="Times New Roman" w:eastAsia="Times New Roman" w:hAnsi="Times New Roman" w:cs="Times New Roman"/>
                      <w:sz w:val="28"/>
                      <w:szCs w:val="28"/>
                    </w:rPr>
                  </w:pPr>
                </w:p>
              </w:tc>
            </w:tr>
            <w:tr w:rsidR="00175BF7" w:rsidRPr="00E53E39" w:rsidTr="00952316">
              <w:trPr>
                <w:trHeight w:val="297"/>
              </w:trPr>
              <w:tc>
                <w:tcPr>
                  <w:tcW w:w="7335" w:type="dxa"/>
                  <w:tcBorders>
                    <w:top w:val="nil"/>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175BF7" w:rsidRPr="00E53E39" w:rsidRDefault="00220010" w:rsidP="0010763D">
                  <w:pPr>
                    <w:spacing w:after="0" w:line="240" w:lineRule="auto"/>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lastRenderedPageBreak/>
                    <w:t>Деловой английский язык</w:t>
                  </w:r>
                </w:p>
              </w:tc>
              <w:tc>
                <w:tcPr>
                  <w:tcW w:w="1535" w:type="dxa"/>
                  <w:vMerge w:val="restart"/>
                  <w:tcBorders>
                    <w:top w:val="nil"/>
                    <w:left w:val="nil"/>
                    <w:right w:val="single" w:sz="8" w:space="0" w:color="000000"/>
                  </w:tcBorders>
                  <w:shd w:val="clear" w:color="auto" w:fill="FFFFFF"/>
                  <w:tcMar>
                    <w:top w:w="100" w:type="dxa"/>
                    <w:left w:w="100" w:type="dxa"/>
                    <w:bottom w:w="100" w:type="dxa"/>
                    <w:right w:w="100" w:type="dxa"/>
                  </w:tcMar>
                </w:tcPr>
                <w:p w:rsidR="00175BF7" w:rsidRPr="00E53E39" w:rsidRDefault="00220010" w:rsidP="0010763D">
                  <w:pPr>
                    <w:spacing w:after="0" w:line="240" w:lineRule="auto"/>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5</w:t>
                  </w:r>
                </w:p>
              </w:tc>
            </w:tr>
            <w:tr w:rsidR="00175BF7" w:rsidRPr="00E53E39" w:rsidTr="00952316">
              <w:trPr>
                <w:trHeight w:val="364"/>
              </w:trPr>
              <w:tc>
                <w:tcPr>
                  <w:tcW w:w="7335" w:type="dxa"/>
                  <w:tcBorders>
                    <w:top w:val="nil"/>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175BF7" w:rsidRPr="00E53E39" w:rsidRDefault="00220010" w:rsidP="0010763D">
                  <w:pPr>
                    <w:spacing w:after="0" w:line="240" w:lineRule="auto"/>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Ораторское искусство и дипломатия</w:t>
                  </w:r>
                </w:p>
              </w:tc>
              <w:tc>
                <w:tcPr>
                  <w:tcW w:w="1535" w:type="dxa"/>
                  <w:vMerge/>
                  <w:tcBorders>
                    <w:top w:val="nil"/>
                    <w:left w:val="nil"/>
                    <w:right w:val="single" w:sz="8" w:space="0" w:color="000000"/>
                  </w:tcBorders>
                  <w:shd w:val="clear" w:color="auto" w:fill="FFFFFF"/>
                  <w:tcMar>
                    <w:top w:w="100" w:type="dxa"/>
                    <w:left w:w="100" w:type="dxa"/>
                    <w:bottom w:w="100" w:type="dxa"/>
                    <w:right w:w="100" w:type="dxa"/>
                  </w:tcMar>
                </w:tcPr>
                <w:p w:rsidR="00175BF7" w:rsidRPr="00E53E39" w:rsidRDefault="00175BF7" w:rsidP="0010763D">
                  <w:pPr>
                    <w:widowControl w:val="0"/>
                    <w:pBdr>
                      <w:top w:val="nil"/>
                      <w:left w:val="nil"/>
                      <w:bottom w:val="nil"/>
                      <w:right w:val="nil"/>
                      <w:between w:val="nil"/>
                    </w:pBdr>
                    <w:spacing w:after="0" w:line="240" w:lineRule="auto"/>
                    <w:rPr>
                      <w:rFonts w:ascii="Times New Roman" w:eastAsia="Times New Roman" w:hAnsi="Times New Roman" w:cs="Times New Roman"/>
                      <w:sz w:val="28"/>
                      <w:szCs w:val="28"/>
                    </w:rPr>
                  </w:pPr>
                </w:p>
              </w:tc>
            </w:tr>
            <w:tr w:rsidR="00175BF7" w:rsidRPr="00E53E39" w:rsidTr="00952316">
              <w:trPr>
                <w:trHeight w:val="345"/>
              </w:trPr>
              <w:tc>
                <w:tcPr>
                  <w:tcW w:w="7335" w:type="dxa"/>
                  <w:tcBorders>
                    <w:top w:val="nil"/>
                    <w:left w:val="single" w:sz="8" w:space="0" w:color="000000"/>
                    <w:bottom w:val="single" w:sz="8" w:space="0" w:color="000000"/>
                    <w:right w:val="single" w:sz="8" w:space="0" w:color="000000"/>
                  </w:tcBorders>
                  <w:shd w:val="clear" w:color="auto" w:fill="D5DCE4"/>
                  <w:tcMar>
                    <w:top w:w="100" w:type="dxa"/>
                    <w:left w:w="100" w:type="dxa"/>
                    <w:bottom w:w="100" w:type="dxa"/>
                    <w:right w:w="100" w:type="dxa"/>
                  </w:tcMar>
                </w:tcPr>
                <w:p w:rsidR="00175BF7" w:rsidRPr="00E53E39" w:rsidRDefault="00220010" w:rsidP="0010763D">
                  <w:pPr>
                    <w:spacing w:after="0" w:line="240" w:lineRule="auto"/>
                    <w:rPr>
                      <w:rFonts w:ascii="Times New Roman" w:eastAsia="Times New Roman" w:hAnsi="Times New Roman" w:cs="Times New Roman"/>
                      <w:b/>
                      <w:sz w:val="28"/>
                      <w:szCs w:val="28"/>
                    </w:rPr>
                  </w:pPr>
                  <w:r w:rsidRPr="00E53E39">
                    <w:rPr>
                      <w:rFonts w:ascii="Times New Roman" w:eastAsia="Times New Roman" w:hAnsi="Times New Roman" w:cs="Times New Roman"/>
                      <w:b/>
                      <w:sz w:val="28"/>
                      <w:szCs w:val="28"/>
                    </w:rPr>
                    <w:t>Профессиональный итоговый модуль</w:t>
                  </w:r>
                </w:p>
              </w:tc>
              <w:tc>
                <w:tcPr>
                  <w:tcW w:w="1535" w:type="dxa"/>
                  <w:tcBorders>
                    <w:top w:val="nil"/>
                    <w:left w:val="nil"/>
                    <w:bottom w:val="single" w:sz="8" w:space="0" w:color="000000"/>
                    <w:right w:val="single" w:sz="8" w:space="0" w:color="000000"/>
                  </w:tcBorders>
                  <w:shd w:val="clear" w:color="auto" w:fill="D5DCE4"/>
                  <w:tcMar>
                    <w:top w:w="100" w:type="dxa"/>
                    <w:left w:w="100" w:type="dxa"/>
                    <w:bottom w:w="100" w:type="dxa"/>
                    <w:right w:w="100" w:type="dxa"/>
                  </w:tcMar>
                </w:tcPr>
                <w:p w:rsidR="00175BF7" w:rsidRPr="00E53E39" w:rsidRDefault="00BF01E2" w:rsidP="0010763D">
                  <w:pPr>
                    <w:spacing w:after="0" w:line="240" w:lineRule="auto"/>
                    <w:rPr>
                      <w:rFonts w:ascii="Times New Roman" w:eastAsia="Times New Roman" w:hAnsi="Times New Roman" w:cs="Times New Roman"/>
                      <w:b/>
                      <w:sz w:val="28"/>
                      <w:szCs w:val="28"/>
                      <w:lang w:val="ru-RU"/>
                    </w:rPr>
                  </w:pPr>
                  <w:r w:rsidRPr="00E53E39">
                    <w:rPr>
                      <w:rFonts w:ascii="Times New Roman" w:eastAsia="Times New Roman" w:hAnsi="Times New Roman" w:cs="Times New Roman"/>
                      <w:b/>
                      <w:sz w:val="28"/>
                      <w:szCs w:val="28"/>
                      <w:lang w:val="ru-RU"/>
                    </w:rPr>
                    <w:t>18</w:t>
                  </w:r>
                </w:p>
              </w:tc>
            </w:tr>
            <w:tr w:rsidR="00175BF7" w:rsidRPr="00E53E39" w:rsidTr="00952316">
              <w:trPr>
                <w:trHeight w:val="383"/>
              </w:trPr>
              <w:tc>
                <w:tcPr>
                  <w:tcW w:w="733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10763D">
                  <w:pPr>
                    <w:spacing w:after="0" w:line="240" w:lineRule="auto"/>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Методика и проектирование научного исследования (A)</w:t>
                  </w:r>
                </w:p>
              </w:tc>
              <w:tc>
                <w:tcPr>
                  <w:tcW w:w="153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10763D">
                  <w:pPr>
                    <w:spacing w:after="0" w:line="240" w:lineRule="auto"/>
                    <w:ind w:right="-96"/>
                    <w:rPr>
                      <w:rFonts w:ascii="Times New Roman" w:eastAsia="Times New Roman" w:hAnsi="Times New Roman" w:cs="Times New Roman"/>
                      <w:sz w:val="28"/>
                      <w:szCs w:val="28"/>
                      <w:lang w:val="ru-RU"/>
                    </w:rPr>
                  </w:pPr>
                  <w:r w:rsidRPr="00E53E39">
                    <w:rPr>
                      <w:rFonts w:ascii="Times New Roman" w:eastAsia="Times New Roman" w:hAnsi="Times New Roman" w:cs="Times New Roman"/>
                      <w:sz w:val="28"/>
                      <w:szCs w:val="28"/>
                      <w:lang w:val="ru-RU"/>
                    </w:rPr>
                    <w:t>10</w:t>
                  </w:r>
                </w:p>
              </w:tc>
            </w:tr>
            <w:tr w:rsidR="00175BF7" w:rsidRPr="00E53E39" w:rsidTr="00952316">
              <w:trPr>
                <w:trHeight w:val="363"/>
              </w:trPr>
              <w:tc>
                <w:tcPr>
                  <w:tcW w:w="733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184ADA" w:rsidP="0010763D">
                  <w:pPr>
                    <w:spacing w:after="0" w:line="240" w:lineRule="auto"/>
                    <w:rPr>
                      <w:rFonts w:ascii="Times New Roman" w:eastAsia="Times New Roman" w:hAnsi="Times New Roman" w:cs="Times New Roman"/>
                      <w:sz w:val="28"/>
                      <w:szCs w:val="28"/>
                    </w:rPr>
                  </w:pPr>
                  <w:r w:rsidRPr="00E53E39">
                    <w:rPr>
                      <w:rFonts w:ascii="Times New Roman" w:eastAsia="Times New Roman" w:hAnsi="Times New Roman" w:cs="Times New Roman"/>
                      <w:b/>
                      <w:sz w:val="28"/>
                      <w:szCs w:val="28"/>
                      <w:lang w:val="ru-RU" w:eastAsia="fi-FI"/>
                    </w:rPr>
                    <w:t>Итоговая аттестация</w:t>
                  </w:r>
                  <w:r w:rsidRPr="00E53E39">
                    <w:rPr>
                      <w:rFonts w:ascii="Times New Roman" w:eastAsia="Times New Roman" w:hAnsi="Times New Roman" w:cs="Times New Roman"/>
                      <w:sz w:val="28"/>
                      <w:szCs w:val="28"/>
                    </w:rPr>
                    <w:t xml:space="preserve"> </w:t>
                  </w:r>
                  <w:r w:rsidR="00220010" w:rsidRPr="00E53E39">
                    <w:rPr>
                      <w:rFonts w:ascii="Times New Roman" w:eastAsia="Times New Roman" w:hAnsi="Times New Roman" w:cs="Times New Roman"/>
                      <w:sz w:val="28"/>
                      <w:szCs w:val="28"/>
                    </w:rPr>
                    <w:t>(B)</w:t>
                  </w:r>
                </w:p>
              </w:tc>
              <w:tc>
                <w:tcPr>
                  <w:tcW w:w="153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175BF7" w:rsidRPr="008374F0" w:rsidRDefault="00220010" w:rsidP="0010763D">
                  <w:pPr>
                    <w:spacing w:after="0" w:line="240" w:lineRule="auto"/>
                    <w:rPr>
                      <w:rFonts w:ascii="Times New Roman" w:eastAsia="Times New Roman" w:hAnsi="Times New Roman" w:cs="Times New Roman"/>
                      <w:b/>
                      <w:sz w:val="28"/>
                      <w:szCs w:val="28"/>
                      <w:lang w:val="ru-RU"/>
                    </w:rPr>
                  </w:pPr>
                  <w:r w:rsidRPr="008374F0">
                    <w:rPr>
                      <w:rFonts w:ascii="Times New Roman" w:eastAsia="Times New Roman" w:hAnsi="Times New Roman" w:cs="Times New Roman"/>
                      <w:b/>
                      <w:sz w:val="28"/>
                      <w:szCs w:val="28"/>
                      <w:lang w:val="ru-RU"/>
                    </w:rPr>
                    <w:t>8</w:t>
                  </w:r>
                </w:p>
              </w:tc>
            </w:tr>
            <w:tr w:rsidR="00175BF7" w:rsidRPr="00E53E39" w:rsidTr="00952316">
              <w:trPr>
                <w:trHeight w:val="321"/>
              </w:trPr>
              <w:tc>
                <w:tcPr>
                  <w:tcW w:w="7335" w:type="dxa"/>
                  <w:tcBorders>
                    <w:top w:val="nil"/>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175BF7" w:rsidRPr="00E53E39" w:rsidRDefault="00220010" w:rsidP="0010763D">
                  <w:pPr>
                    <w:spacing w:after="0" w:line="240" w:lineRule="auto"/>
                    <w:rPr>
                      <w:rFonts w:ascii="Times New Roman" w:eastAsia="Times New Roman" w:hAnsi="Times New Roman" w:cs="Times New Roman"/>
                      <w:b/>
                      <w:sz w:val="28"/>
                      <w:szCs w:val="28"/>
                    </w:rPr>
                  </w:pPr>
                  <w:r w:rsidRPr="00E53E39">
                    <w:rPr>
                      <w:rFonts w:ascii="Times New Roman" w:eastAsia="Times New Roman" w:hAnsi="Times New Roman" w:cs="Times New Roman"/>
                      <w:b/>
                      <w:sz w:val="28"/>
                      <w:szCs w:val="28"/>
                    </w:rPr>
                    <w:t xml:space="preserve">Всего кредитов </w:t>
                  </w:r>
                </w:p>
              </w:tc>
              <w:tc>
                <w:tcPr>
                  <w:tcW w:w="1535" w:type="dxa"/>
                  <w:tcBorders>
                    <w:top w:val="nil"/>
                    <w:left w:val="nil"/>
                    <w:bottom w:val="single" w:sz="8" w:space="0" w:color="000000"/>
                    <w:right w:val="single" w:sz="8" w:space="0" w:color="000000"/>
                  </w:tcBorders>
                  <w:shd w:val="clear" w:color="auto" w:fill="D9D9D9"/>
                  <w:tcMar>
                    <w:top w:w="100" w:type="dxa"/>
                    <w:left w:w="100" w:type="dxa"/>
                    <w:bottom w:w="100" w:type="dxa"/>
                    <w:right w:w="100" w:type="dxa"/>
                  </w:tcMar>
                </w:tcPr>
                <w:p w:rsidR="00175BF7" w:rsidRPr="00E53E39" w:rsidRDefault="00220010" w:rsidP="0010763D">
                  <w:pPr>
                    <w:spacing w:after="0" w:line="240" w:lineRule="auto"/>
                    <w:rPr>
                      <w:rFonts w:ascii="Times New Roman" w:eastAsia="Times New Roman" w:hAnsi="Times New Roman" w:cs="Times New Roman"/>
                      <w:b/>
                      <w:sz w:val="28"/>
                      <w:szCs w:val="28"/>
                    </w:rPr>
                  </w:pPr>
                  <w:r w:rsidRPr="00E53E39">
                    <w:rPr>
                      <w:rFonts w:ascii="Times New Roman" w:eastAsia="Times New Roman" w:hAnsi="Times New Roman" w:cs="Times New Roman"/>
                      <w:b/>
                      <w:sz w:val="28"/>
                      <w:szCs w:val="28"/>
                    </w:rPr>
                    <w:t>124</w:t>
                  </w:r>
                </w:p>
              </w:tc>
            </w:tr>
          </w:tbl>
          <w:p w:rsidR="00175BF7" w:rsidRPr="00E53E39" w:rsidRDefault="00175BF7" w:rsidP="00A05C97">
            <w:pPr>
              <w:spacing w:after="0" w:line="240" w:lineRule="auto"/>
              <w:rPr>
                <w:rFonts w:ascii="Times New Roman" w:eastAsia="Times New Roman" w:hAnsi="Times New Roman" w:cs="Times New Roman"/>
                <w:sz w:val="28"/>
                <w:szCs w:val="28"/>
              </w:rPr>
            </w:pPr>
          </w:p>
          <w:tbl>
            <w:tblPr>
              <w:tblStyle w:val="affe"/>
              <w:tblW w:w="8865" w:type="dxa"/>
              <w:tblBorders>
                <w:top w:val="nil"/>
                <w:left w:val="nil"/>
                <w:bottom w:val="nil"/>
                <w:right w:val="nil"/>
                <w:insideH w:val="nil"/>
                <w:insideV w:val="nil"/>
              </w:tblBorders>
              <w:tblLayout w:type="fixed"/>
              <w:tblLook w:val="0600" w:firstRow="0" w:lastRow="0" w:firstColumn="0" w:lastColumn="0" w:noHBand="1" w:noVBand="1"/>
            </w:tblPr>
            <w:tblGrid>
              <w:gridCol w:w="8865"/>
            </w:tblGrid>
            <w:tr w:rsidR="00175BF7" w:rsidRPr="00E53E39" w:rsidTr="003C3971">
              <w:trPr>
                <w:trHeight w:val="477"/>
              </w:trPr>
              <w:tc>
                <w:tcPr>
                  <w:tcW w:w="8865" w:type="dxa"/>
                  <w:tcBorders>
                    <w:top w:val="single" w:sz="8" w:space="0" w:color="000000"/>
                    <w:left w:val="single" w:sz="8" w:space="0" w:color="000000"/>
                    <w:bottom w:val="single" w:sz="8" w:space="0" w:color="000000"/>
                    <w:right w:val="single" w:sz="8" w:space="0" w:color="000000"/>
                  </w:tcBorders>
                  <w:shd w:val="clear" w:color="auto" w:fill="D9E2F3"/>
                  <w:tcMar>
                    <w:top w:w="100" w:type="dxa"/>
                    <w:left w:w="100" w:type="dxa"/>
                    <w:bottom w:w="100" w:type="dxa"/>
                    <w:right w:w="100" w:type="dxa"/>
                  </w:tcMar>
                </w:tcPr>
                <w:p w:rsidR="00175BF7" w:rsidRPr="00E53E39" w:rsidRDefault="00220010" w:rsidP="00A05C97">
                  <w:pPr>
                    <w:spacing w:after="0" w:line="240" w:lineRule="auto"/>
                    <w:jc w:val="both"/>
                    <w:rPr>
                      <w:rFonts w:ascii="Times New Roman" w:eastAsia="Times New Roman" w:hAnsi="Times New Roman" w:cs="Times New Roman"/>
                      <w:b/>
                      <w:sz w:val="28"/>
                      <w:szCs w:val="28"/>
                    </w:rPr>
                  </w:pPr>
                  <w:r w:rsidRPr="00E53E39">
                    <w:rPr>
                      <w:rFonts w:ascii="Times New Roman" w:eastAsia="Times New Roman" w:hAnsi="Times New Roman" w:cs="Times New Roman"/>
                      <w:b/>
                      <w:sz w:val="28"/>
                      <w:szCs w:val="28"/>
                    </w:rPr>
                    <w:t xml:space="preserve">Теоретические основы английского языка, </w:t>
                  </w:r>
                  <w:r w:rsidR="00FB08C1">
                    <w:rPr>
                      <w:rFonts w:ascii="Times New Roman" w:eastAsia="Times New Roman" w:hAnsi="Times New Roman" w:cs="Times New Roman"/>
                      <w:b/>
                      <w:sz w:val="28"/>
                      <w:szCs w:val="28"/>
                    </w:rPr>
                    <w:t>всего 18  академических кредитов</w:t>
                  </w:r>
                </w:p>
              </w:tc>
            </w:tr>
            <w:tr w:rsidR="00175BF7" w:rsidRPr="00E53E39" w:rsidTr="003C3971">
              <w:trPr>
                <w:trHeight w:val="1171"/>
              </w:trPr>
              <w:tc>
                <w:tcPr>
                  <w:tcW w:w="88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 Лингвистический модуль дает представление о теоретических основах английского языка как системе и дает знания о теории фонетики, грамматики, лексикологии, истории английского языка, а также о функциональном использовании английского языка, направленном на интеграцию теоретических базовых знаний в профессиональной сфере.  </w:t>
                  </w:r>
                </w:p>
              </w:tc>
            </w:tr>
          </w:tbl>
          <w:p w:rsidR="00175BF7" w:rsidRPr="00E53E39" w:rsidRDefault="00175BF7" w:rsidP="00A05C97">
            <w:pPr>
              <w:rPr>
                <w:rFonts w:ascii="Times New Roman" w:eastAsia="Times New Roman" w:hAnsi="Times New Roman" w:cs="Times New Roman"/>
                <w:sz w:val="28"/>
                <w:szCs w:val="28"/>
              </w:rPr>
            </w:pPr>
          </w:p>
          <w:tbl>
            <w:tblPr>
              <w:tblStyle w:val="afff"/>
              <w:tblW w:w="8865" w:type="dxa"/>
              <w:tblBorders>
                <w:top w:val="nil"/>
                <w:left w:val="nil"/>
                <w:bottom w:val="nil"/>
                <w:right w:val="nil"/>
                <w:insideH w:val="nil"/>
                <w:insideV w:val="nil"/>
              </w:tblBorders>
              <w:tblLayout w:type="fixed"/>
              <w:tblLook w:val="0600" w:firstRow="0" w:lastRow="0" w:firstColumn="0" w:lastColumn="0" w:noHBand="1" w:noVBand="1"/>
            </w:tblPr>
            <w:tblGrid>
              <w:gridCol w:w="1670"/>
              <w:gridCol w:w="7195"/>
            </w:tblGrid>
            <w:tr w:rsidR="00175BF7" w:rsidRPr="00E53E39" w:rsidTr="003C3971">
              <w:trPr>
                <w:trHeight w:val="143"/>
              </w:trPr>
              <w:tc>
                <w:tcPr>
                  <w:tcW w:w="16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Название курса</w:t>
                  </w:r>
                </w:p>
              </w:tc>
              <w:tc>
                <w:tcPr>
                  <w:tcW w:w="7195"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after="0" w:line="240" w:lineRule="auto"/>
                    <w:jc w:val="both"/>
                    <w:rPr>
                      <w:rFonts w:ascii="Times New Roman" w:eastAsia="Times New Roman" w:hAnsi="Times New Roman" w:cs="Times New Roman"/>
                      <w:b/>
                      <w:sz w:val="28"/>
                      <w:szCs w:val="28"/>
                    </w:rPr>
                  </w:pPr>
                  <w:r w:rsidRPr="00E53E39">
                    <w:rPr>
                      <w:rFonts w:ascii="Times New Roman" w:eastAsia="Times New Roman" w:hAnsi="Times New Roman" w:cs="Times New Roman"/>
                      <w:b/>
                      <w:sz w:val="28"/>
                      <w:szCs w:val="28"/>
                    </w:rPr>
                    <w:t xml:space="preserve">Основы теории английского языка </w:t>
                  </w:r>
                </w:p>
              </w:tc>
            </w:tr>
            <w:tr w:rsidR="00175BF7" w:rsidRPr="00E53E39" w:rsidTr="003C3971">
              <w:trPr>
                <w:trHeight w:val="161"/>
              </w:trPr>
              <w:tc>
                <w:tcPr>
                  <w:tcW w:w="167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Компонент</w:t>
                  </w:r>
                </w:p>
              </w:tc>
              <w:tc>
                <w:tcPr>
                  <w:tcW w:w="719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 Предметный компонент, Вузовский компонент</w:t>
                  </w:r>
                </w:p>
              </w:tc>
            </w:tr>
            <w:tr w:rsidR="00175BF7" w:rsidRPr="00E53E39" w:rsidTr="003C3971">
              <w:trPr>
                <w:trHeight w:val="161"/>
              </w:trPr>
              <w:tc>
                <w:tcPr>
                  <w:tcW w:w="167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Цикл </w:t>
                  </w:r>
                </w:p>
              </w:tc>
              <w:tc>
                <w:tcPr>
                  <w:tcW w:w="719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Профилирующие дисциплины</w:t>
                  </w:r>
                </w:p>
              </w:tc>
            </w:tr>
            <w:tr w:rsidR="00175BF7" w:rsidRPr="00E53E39" w:rsidTr="003C3971">
              <w:trPr>
                <w:trHeight w:val="116"/>
              </w:trPr>
              <w:tc>
                <w:tcPr>
                  <w:tcW w:w="167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Модуль</w:t>
                  </w:r>
                </w:p>
              </w:tc>
              <w:tc>
                <w:tcPr>
                  <w:tcW w:w="719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b/>
                      <w:sz w:val="28"/>
                      <w:szCs w:val="28"/>
                    </w:rPr>
                    <w:t xml:space="preserve">Теоретические основы английского языка, </w:t>
                  </w:r>
                  <w:r w:rsidR="00FB08C1">
                    <w:rPr>
                      <w:rFonts w:ascii="Times New Roman" w:eastAsia="Times New Roman" w:hAnsi="Times New Roman" w:cs="Times New Roman"/>
                      <w:b/>
                      <w:sz w:val="28"/>
                      <w:szCs w:val="28"/>
                    </w:rPr>
                    <w:t>всего 18  академических кредитов</w:t>
                  </w:r>
                </w:p>
              </w:tc>
            </w:tr>
            <w:tr w:rsidR="00175BF7" w:rsidRPr="00E53E39" w:rsidTr="003C3971">
              <w:trPr>
                <w:trHeight w:val="207"/>
              </w:trPr>
              <w:tc>
                <w:tcPr>
                  <w:tcW w:w="167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952316" w:rsidP="00A05C97">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Академических кредитов</w:t>
                  </w:r>
                </w:p>
              </w:tc>
              <w:tc>
                <w:tcPr>
                  <w:tcW w:w="7195" w:type="dxa"/>
                  <w:tcBorders>
                    <w:top w:val="nil"/>
                    <w:left w:val="nil"/>
                    <w:bottom w:val="single" w:sz="4"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 5</w:t>
                  </w:r>
                </w:p>
              </w:tc>
            </w:tr>
            <w:tr w:rsidR="00175BF7" w:rsidRPr="00E53E39" w:rsidTr="003C3971">
              <w:trPr>
                <w:trHeight w:val="153"/>
              </w:trPr>
              <w:tc>
                <w:tcPr>
                  <w:tcW w:w="167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Описание курса/компетенции</w:t>
                  </w:r>
                </w:p>
              </w:tc>
              <w:tc>
                <w:tcPr>
                  <w:tcW w:w="7195" w:type="dxa"/>
                  <w:tcBorders>
                    <w:top w:val="nil"/>
                    <w:left w:val="nil"/>
                    <w:bottom w:val="single" w:sz="4"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Целью данного курса является формирование следующих областей предметных и общих областей компетенций:</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Область компетенции: Основы изучения английского языка: лингвистическая компетенция (1,2)</w:t>
                  </w:r>
                </w:p>
                <w:p w:rsidR="00175BF7" w:rsidRPr="00E53E39" w:rsidRDefault="00175BF7" w:rsidP="00A05C97">
                  <w:pPr>
                    <w:spacing w:after="0" w:line="240" w:lineRule="auto"/>
                    <w:jc w:val="both"/>
                    <w:rPr>
                      <w:rFonts w:ascii="Times New Roman" w:eastAsia="Times New Roman" w:hAnsi="Times New Roman" w:cs="Times New Roman"/>
                      <w:sz w:val="28"/>
                      <w:szCs w:val="28"/>
                    </w:rPr>
                  </w:pP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Целью данного курса является формирование знаний у студента основных этапов исторического, </w:t>
                  </w:r>
                  <w:r w:rsidRPr="00E53E39">
                    <w:rPr>
                      <w:rFonts w:ascii="Times New Roman" w:eastAsia="Times New Roman" w:hAnsi="Times New Roman" w:cs="Times New Roman"/>
                      <w:sz w:val="28"/>
                      <w:szCs w:val="28"/>
                    </w:rPr>
                    <w:lastRenderedPageBreak/>
                    <w:t>лингвокультурологического развития языка,    современного состояния теоретических аспектов изучаемого языка. Актуальность курса заключается в подготовке специалиста, обладающего необходимыми знаниями в области лингвистики. Курс способствует развитию лингвистической компетенции у будущих учителей, согласно которой Будущие учителя владеют общими направлениями теоретической грамматики, фонетики, стилистики, основными вариантами английского языка, оперируют  ключевыми морфологическими и синтаксическими категориями, владеют структурой английских слов,  основными способами словообразования, образной фразеологией. Курс учит будущих учителей думать на английском языке, применять знания в контексте реальных ситуаций.</w:t>
                  </w:r>
                </w:p>
              </w:tc>
            </w:tr>
            <w:tr w:rsidR="00175BF7" w:rsidRPr="00E53E39" w:rsidTr="003C3971">
              <w:trPr>
                <w:trHeight w:val="548"/>
              </w:trPr>
              <w:tc>
                <w:tcPr>
                  <w:tcW w:w="167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731AEA" w:rsidP="00A05C97">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Результаты обучения </w:t>
                  </w:r>
                </w:p>
              </w:tc>
              <w:tc>
                <w:tcPr>
                  <w:tcW w:w="7195" w:type="dxa"/>
                  <w:tcBorders>
                    <w:top w:val="single" w:sz="4"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b/>
                      <w:sz w:val="28"/>
                      <w:szCs w:val="28"/>
                    </w:rPr>
                    <w:t>Будущие учителя, демонстрирующие компетентность, могут:</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 применять знание теоретических и практических аспектов использования языка; </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различать грамматические структуры, морфологические и синтаксические основы английского языка;</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-проводить лингвистический анализ на различных уровнях языка;</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-решать теоретические вопросы лингвистики, раскрывают их прагматические значения в функционировании языка.</w:t>
                  </w:r>
                </w:p>
              </w:tc>
            </w:tr>
          </w:tbl>
          <w:p w:rsidR="00175BF7" w:rsidRPr="00E53E39" w:rsidRDefault="00175BF7" w:rsidP="00A05C97">
            <w:pPr>
              <w:rPr>
                <w:rFonts w:ascii="Times New Roman" w:eastAsia="Times New Roman" w:hAnsi="Times New Roman" w:cs="Times New Roman"/>
                <w:sz w:val="28"/>
                <w:szCs w:val="28"/>
              </w:rPr>
            </w:pPr>
          </w:p>
          <w:tbl>
            <w:tblPr>
              <w:tblStyle w:val="afff0"/>
              <w:tblW w:w="886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70"/>
              <w:gridCol w:w="7195"/>
            </w:tblGrid>
            <w:tr w:rsidR="00175BF7" w:rsidRPr="00E53E39" w:rsidTr="003C3971">
              <w:trPr>
                <w:trHeight w:val="380"/>
              </w:trPr>
              <w:tc>
                <w:tcPr>
                  <w:tcW w:w="16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Название курса</w:t>
                  </w:r>
                </w:p>
              </w:tc>
              <w:tc>
                <w:tcPr>
                  <w:tcW w:w="7195" w:type="dxa"/>
                  <w:shd w:val="clear" w:color="auto" w:fill="auto"/>
                  <w:tcMar>
                    <w:top w:w="100" w:type="dxa"/>
                    <w:left w:w="100" w:type="dxa"/>
                    <w:bottom w:w="100" w:type="dxa"/>
                    <w:right w:w="100" w:type="dxa"/>
                  </w:tcMar>
                </w:tcPr>
                <w:p w:rsidR="00175BF7" w:rsidRPr="00E53E39" w:rsidRDefault="00220010" w:rsidP="00A05C97">
                  <w:pPr>
                    <w:widowControl w:val="0"/>
                    <w:pBdr>
                      <w:top w:val="nil"/>
                      <w:left w:val="nil"/>
                      <w:bottom w:val="nil"/>
                      <w:right w:val="nil"/>
                      <w:between w:val="nil"/>
                    </w:pBdr>
                    <w:spacing w:after="0" w:line="240" w:lineRule="auto"/>
                    <w:jc w:val="both"/>
                    <w:rPr>
                      <w:rFonts w:ascii="Times New Roman" w:eastAsia="Times New Roman" w:hAnsi="Times New Roman" w:cs="Times New Roman"/>
                      <w:b/>
                      <w:sz w:val="28"/>
                      <w:szCs w:val="28"/>
                    </w:rPr>
                  </w:pPr>
                  <w:r w:rsidRPr="00E53E39">
                    <w:rPr>
                      <w:rFonts w:ascii="Times New Roman" w:eastAsia="Times New Roman" w:hAnsi="Times New Roman" w:cs="Times New Roman"/>
                      <w:b/>
                      <w:sz w:val="28"/>
                      <w:szCs w:val="28"/>
                    </w:rPr>
                    <w:t xml:space="preserve">Функциональная стилистика </w:t>
                  </w:r>
                </w:p>
              </w:tc>
            </w:tr>
            <w:tr w:rsidR="00175BF7" w:rsidRPr="00E53E39" w:rsidTr="003C3971">
              <w:trPr>
                <w:trHeight w:val="442"/>
              </w:trPr>
              <w:tc>
                <w:tcPr>
                  <w:tcW w:w="167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Компонент</w:t>
                  </w:r>
                </w:p>
              </w:tc>
              <w:tc>
                <w:tcPr>
                  <w:tcW w:w="7195" w:type="dxa"/>
                  <w:shd w:val="clear" w:color="auto" w:fill="auto"/>
                  <w:tcMar>
                    <w:top w:w="100" w:type="dxa"/>
                    <w:left w:w="100" w:type="dxa"/>
                    <w:bottom w:w="100" w:type="dxa"/>
                    <w:right w:w="100" w:type="dxa"/>
                  </w:tcMar>
                </w:tcPr>
                <w:p w:rsidR="00175BF7" w:rsidRPr="00E53E39" w:rsidRDefault="00220010" w:rsidP="00A05C97">
                  <w:pPr>
                    <w:widowControl w:val="0"/>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 Предметный компонент, Вузовский компонент</w:t>
                  </w:r>
                </w:p>
              </w:tc>
            </w:tr>
            <w:tr w:rsidR="00175BF7" w:rsidRPr="00E53E39" w:rsidTr="003C3971">
              <w:trPr>
                <w:trHeight w:val="442"/>
              </w:trPr>
              <w:tc>
                <w:tcPr>
                  <w:tcW w:w="167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Цикл </w:t>
                  </w:r>
                </w:p>
              </w:tc>
              <w:tc>
                <w:tcPr>
                  <w:tcW w:w="719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75BF7" w:rsidRPr="00E53E39" w:rsidRDefault="00220010" w:rsidP="00A05C97">
                  <w:pPr>
                    <w:widowControl w:val="0"/>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Профилирующие дисциплины</w:t>
                  </w:r>
                </w:p>
              </w:tc>
            </w:tr>
            <w:tr w:rsidR="00175BF7" w:rsidRPr="00E53E39" w:rsidTr="003C3971">
              <w:trPr>
                <w:trHeight w:val="380"/>
              </w:trPr>
              <w:tc>
                <w:tcPr>
                  <w:tcW w:w="1670" w:type="dxa"/>
                  <w:tcBorders>
                    <w:top w:val="nil"/>
                    <w:left w:val="single" w:sz="8" w:space="0" w:color="000000"/>
                    <w:bottom w:val="single" w:sz="4"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Модуль</w:t>
                  </w:r>
                </w:p>
              </w:tc>
              <w:tc>
                <w:tcPr>
                  <w:tcW w:w="7195" w:type="dxa"/>
                  <w:tcBorders>
                    <w:bottom w:val="single" w:sz="4" w:space="0" w:color="000000"/>
                  </w:tcBorders>
                  <w:shd w:val="clear" w:color="auto" w:fill="auto"/>
                  <w:tcMar>
                    <w:top w:w="100" w:type="dxa"/>
                    <w:left w:w="100" w:type="dxa"/>
                    <w:bottom w:w="100" w:type="dxa"/>
                    <w:right w:w="100" w:type="dxa"/>
                  </w:tcMar>
                </w:tcPr>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b/>
                      <w:sz w:val="28"/>
                      <w:szCs w:val="28"/>
                    </w:rPr>
                    <w:t xml:space="preserve">Теоретические основы английского языка, </w:t>
                  </w:r>
                  <w:r w:rsidR="00FB08C1">
                    <w:rPr>
                      <w:rFonts w:ascii="Times New Roman" w:eastAsia="Times New Roman" w:hAnsi="Times New Roman" w:cs="Times New Roman"/>
                      <w:b/>
                      <w:sz w:val="28"/>
                      <w:szCs w:val="28"/>
                    </w:rPr>
                    <w:t>всего 18  академических кредитов</w:t>
                  </w:r>
                </w:p>
              </w:tc>
            </w:tr>
            <w:tr w:rsidR="00175BF7" w:rsidRPr="00E53E39" w:rsidTr="003C3971">
              <w:trPr>
                <w:trHeight w:val="256"/>
              </w:trPr>
              <w:tc>
                <w:tcPr>
                  <w:tcW w:w="167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175BF7" w:rsidRPr="00E53E39" w:rsidRDefault="00952316" w:rsidP="00A05C97">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Академических кредитов</w:t>
                  </w:r>
                </w:p>
              </w:tc>
              <w:tc>
                <w:tcPr>
                  <w:tcW w:w="719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175BF7" w:rsidRPr="00E53E39" w:rsidRDefault="00220010" w:rsidP="00A05C97">
                  <w:pPr>
                    <w:widowControl w:val="0"/>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5</w:t>
                  </w:r>
                </w:p>
              </w:tc>
            </w:tr>
            <w:tr w:rsidR="00175BF7" w:rsidRPr="00E53E39" w:rsidTr="003C3971">
              <w:trPr>
                <w:trHeight w:val="380"/>
              </w:trPr>
              <w:tc>
                <w:tcPr>
                  <w:tcW w:w="1670" w:type="dxa"/>
                  <w:tcBorders>
                    <w:top w:val="single" w:sz="4"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lastRenderedPageBreak/>
                    <w:t>Описание курса/компетенции</w:t>
                  </w:r>
                </w:p>
              </w:tc>
              <w:tc>
                <w:tcPr>
                  <w:tcW w:w="7195" w:type="dxa"/>
                  <w:tcBorders>
                    <w:top w:val="single" w:sz="4"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Целью данного курса является повышение следующих областей предметных и общих областей компетенций:</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 - Область компетенции: Основы изучения английского языка: лингвистическая компетенция (1,2)</w:t>
                  </w:r>
                </w:p>
                <w:p w:rsidR="00175BF7" w:rsidRPr="00E53E39" w:rsidRDefault="00175BF7" w:rsidP="00A05C97">
                  <w:pPr>
                    <w:spacing w:after="0" w:line="240" w:lineRule="auto"/>
                    <w:jc w:val="both"/>
                    <w:rPr>
                      <w:rFonts w:ascii="Times New Roman" w:eastAsia="Times New Roman" w:hAnsi="Times New Roman" w:cs="Times New Roman"/>
                      <w:sz w:val="28"/>
                      <w:szCs w:val="28"/>
                    </w:rPr>
                  </w:pPr>
                </w:p>
                <w:p w:rsidR="00175BF7" w:rsidRPr="00E53E39" w:rsidRDefault="00220010" w:rsidP="00A05C97">
                  <w:pPr>
                    <w:spacing w:after="0" w:line="240" w:lineRule="auto"/>
                    <w:jc w:val="both"/>
                    <w:rPr>
                      <w:rFonts w:ascii="Times New Roman" w:eastAsia="Times New Roman" w:hAnsi="Times New Roman" w:cs="Times New Roman"/>
                      <w:color w:val="1C1C1C"/>
                      <w:sz w:val="28"/>
                      <w:szCs w:val="28"/>
                    </w:rPr>
                  </w:pPr>
                  <w:r w:rsidRPr="00E53E39">
                    <w:rPr>
                      <w:rFonts w:ascii="Times New Roman" w:eastAsia="Times New Roman" w:hAnsi="Times New Roman" w:cs="Times New Roman"/>
                      <w:sz w:val="28"/>
                      <w:szCs w:val="28"/>
                    </w:rPr>
                    <w:t>Целью данного курса является ознакомление будущих учителей с закономерностями функционирования языка в различных сферах речевого общения, овладение базовой терминологией стилистики и формирование представления у будущих учителей социолингвистических и прагматических аспектов различных функциональных стилей английского языка</w:t>
                  </w:r>
                  <w:r w:rsidRPr="00E53E39">
                    <w:rPr>
                      <w:rFonts w:ascii="Times New Roman" w:eastAsia="Times New Roman" w:hAnsi="Times New Roman" w:cs="Times New Roman"/>
                      <w:color w:val="1C1C1C"/>
                      <w:sz w:val="28"/>
                      <w:szCs w:val="28"/>
                    </w:rPr>
                    <w:t xml:space="preserve"> на всех уровнях (фонетический, лексико-фразеологический, морфологический, синтаксические единицы). </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Актуальность курса заключается в освещении основных проблем стилистики английского языка, правильному применению  языковых выразительных средств. Будущие учителя имеют знания о функционально-стилевой системе английского языка, владеют лингвистическими методами исследования, умеют находить в тексте выразительные средства и определять их функции.</w:t>
                  </w:r>
                </w:p>
              </w:tc>
            </w:tr>
            <w:tr w:rsidR="00175BF7" w:rsidRPr="00E53E39" w:rsidTr="003C3971">
              <w:trPr>
                <w:trHeight w:val="380"/>
              </w:trPr>
              <w:tc>
                <w:tcPr>
                  <w:tcW w:w="167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731AEA" w:rsidP="00A05C97">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Результаты обучения </w:t>
                  </w:r>
                </w:p>
              </w:tc>
              <w:tc>
                <w:tcPr>
                  <w:tcW w:w="719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after="0" w:line="240" w:lineRule="auto"/>
                    <w:jc w:val="both"/>
                    <w:rPr>
                      <w:rFonts w:ascii="Times New Roman" w:eastAsia="Times New Roman" w:hAnsi="Times New Roman" w:cs="Times New Roman"/>
                      <w:b/>
                      <w:sz w:val="28"/>
                      <w:szCs w:val="28"/>
                    </w:rPr>
                  </w:pPr>
                  <w:r w:rsidRPr="00E53E39">
                    <w:rPr>
                      <w:rFonts w:ascii="Times New Roman" w:eastAsia="Times New Roman" w:hAnsi="Times New Roman" w:cs="Times New Roman"/>
                      <w:b/>
                      <w:sz w:val="28"/>
                      <w:szCs w:val="28"/>
                    </w:rPr>
                    <w:t>Будущие учителя, демонстрирующие компетентность, могут:</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анализировать текст, как на уровне значения, так и на уровне смысла;</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 - распознавать художественные средства, выражающие мысль автора и его эмоциональное отношение к изображаемой действительности;</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обладать навыками интерпретации стилистических приемов и выразительных средств</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осуществлять стилистический анализ и интерпретацию текста.</w:t>
                  </w:r>
                </w:p>
              </w:tc>
            </w:tr>
          </w:tbl>
          <w:p w:rsidR="00175BF7" w:rsidRPr="00E53E39" w:rsidRDefault="00175BF7" w:rsidP="00A05C97">
            <w:pPr>
              <w:spacing w:after="120" w:line="240" w:lineRule="auto"/>
              <w:jc w:val="both"/>
              <w:rPr>
                <w:rFonts w:ascii="Times New Roman" w:eastAsia="Times New Roman" w:hAnsi="Times New Roman" w:cs="Times New Roman"/>
                <w:sz w:val="28"/>
                <w:szCs w:val="28"/>
              </w:rPr>
            </w:pPr>
          </w:p>
          <w:tbl>
            <w:tblPr>
              <w:tblStyle w:val="afff1"/>
              <w:tblW w:w="886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70"/>
              <w:gridCol w:w="7195"/>
            </w:tblGrid>
            <w:tr w:rsidR="00175BF7" w:rsidRPr="00E53E39" w:rsidTr="003C3971">
              <w:trPr>
                <w:trHeight w:val="380"/>
              </w:trPr>
              <w:tc>
                <w:tcPr>
                  <w:tcW w:w="16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Название курса</w:t>
                  </w:r>
                </w:p>
              </w:tc>
              <w:tc>
                <w:tcPr>
                  <w:tcW w:w="7195" w:type="dxa"/>
                  <w:shd w:val="clear" w:color="auto" w:fill="auto"/>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b/>
                      <w:sz w:val="28"/>
                      <w:szCs w:val="28"/>
                    </w:rPr>
                  </w:pPr>
                  <w:r w:rsidRPr="00E53E39">
                    <w:rPr>
                      <w:rFonts w:ascii="Times New Roman" w:eastAsia="Times New Roman" w:hAnsi="Times New Roman" w:cs="Times New Roman"/>
                      <w:b/>
                      <w:sz w:val="28"/>
                      <w:szCs w:val="28"/>
                    </w:rPr>
                    <w:t xml:space="preserve">Стилистика и лексикология английского языка </w:t>
                  </w:r>
                </w:p>
              </w:tc>
            </w:tr>
            <w:tr w:rsidR="00175BF7" w:rsidRPr="00E53E39" w:rsidTr="003C3971">
              <w:trPr>
                <w:trHeight w:val="380"/>
              </w:trPr>
              <w:tc>
                <w:tcPr>
                  <w:tcW w:w="167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line="240" w:lineRule="auto"/>
                    <w:jc w:val="both"/>
                    <w:rPr>
                      <w:rFonts w:ascii="Times New Roman" w:eastAsia="Times New Roman" w:hAnsi="Times New Roman" w:cs="Times New Roman"/>
                      <w:color w:val="FF0000"/>
                      <w:sz w:val="28"/>
                      <w:szCs w:val="28"/>
                    </w:rPr>
                  </w:pPr>
                  <w:r w:rsidRPr="00E53E39">
                    <w:rPr>
                      <w:rFonts w:ascii="Times New Roman" w:eastAsia="Times New Roman" w:hAnsi="Times New Roman" w:cs="Times New Roman"/>
                      <w:sz w:val="28"/>
                      <w:szCs w:val="28"/>
                    </w:rPr>
                    <w:t>Компонент</w:t>
                  </w:r>
                </w:p>
              </w:tc>
              <w:tc>
                <w:tcPr>
                  <w:tcW w:w="7195" w:type="dxa"/>
                  <w:shd w:val="clear" w:color="auto" w:fill="auto"/>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Предметный компонент, Компонент по выбору</w:t>
                  </w:r>
                </w:p>
              </w:tc>
            </w:tr>
            <w:tr w:rsidR="00175BF7" w:rsidRPr="00E53E39" w:rsidTr="003C3971">
              <w:trPr>
                <w:trHeight w:val="380"/>
              </w:trPr>
              <w:tc>
                <w:tcPr>
                  <w:tcW w:w="167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75BF7" w:rsidRPr="00E53E39" w:rsidRDefault="00220010" w:rsidP="00A05C97">
                  <w:pP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lastRenderedPageBreak/>
                    <w:t xml:space="preserve">Цикл </w:t>
                  </w:r>
                </w:p>
              </w:tc>
              <w:tc>
                <w:tcPr>
                  <w:tcW w:w="719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Профилирующие дисциплины</w:t>
                  </w:r>
                </w:p>
              </w:tc>
            </w:tr>
            <w:tr w:rsidR="00175BF7" w:rsidRPr="00E53E39" w:rsidTr="003C3971">
              <w:trPr>
                <w:trHeight w:val="380"/>
              </w:trPr>
              <w:tc>
                <w:tcPr>
                  <w:tcW w:w="167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Модуль</w:t>
                  </w:r>
                </w:p>
              </w:tc>
              <w:tc>
                <w:tcPr>
                  <w:tcW w:w="7195" w:type="dxa"/>
                  <w:shd w:val="clear" w:color="auto" w:fill="auto"/>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b/>
                      <w:sz w:val="28"/>
                      <w:szCs w:val="28"/>
                    </w:rPr>
                    <w:t xml:space="preserve">Теоретические основы английского языка, </w:t>
                  </w:r>
                  <w:r w:rsidR="00FB08C1">
                    <w:rPr>
                      <w:rFonts w:ascii="Times New Roman" w:eastAsia="Times New Roman" w:hAnsi="Times New Roman" w:cs="Times New Roman"/>
                      <w:b/>
                      <w:sz w:val="28"/>
                      <w:szCs w:val="28"/>
                    </w:rPr>
                    <w:t>всего 18  академических кредитов</w:t>
                  </w:r>
                </w:p>
              </w:tc>
            </w:tr>
            <w:tr w:rsidR="00175BF7" w:rsidRPr="00E53E39" w:rsidTr="003C3971">
              <w:trPr>
                <w:trHeight w:val="380"/>
              </w:trPr>
              <w:tc>
                <w:tcPr>
                  <w:tcW w:w="167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952316" w:rsidP="00A05C97">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Академических кредитов</w:t>
                  </w:r>
                </w:p>
              </w:tc>
              <w:tc>
                <w:tcPr>
                  <w:tcW w:w="7195" w:type="dxa"/>
                  <w:shd w:val="clear" w:color="auto" w:fill="auto"/>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5</w:t>
                  </w:r>
                </w:p>
              </w:tc>
            </w:tr>
            <w:tr w:rsidR="00175BF7" w:rsidRPr="00E53E39" w:rsidTr="003C3971">
              <w:trPr>
                <w:trHeight w:val="380"/>
              </w:trPr>
              <w:tc>
                <w:tcPr>
                  <w:tcW w:w="1670" w:type="dxa"/>
                  <w:shd w:val="clear" w:color="auto" w:fill="auto"/>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Описание курса/компетенции</w:t>
                  </w:r>
                </w:p>
              </w:tc>
              <w:tc>
                <w:tcPr>
                  <w:tcW w:w="7195" w:type="dxa"/>
                  <w:shd w:val="clear" w:color="auto" w:fill="auto"/>
                  <w:tcMar>
                    <w:top w:w="100" w:type="dxa"/>
                    <w:left w:w="100" w:type="dxa"/>
                    <w:bottom w:w="100" w:type="dxa"/>
                    <w:right w:w="100" w:type="dxa"/>
                  </w:tcMar>
                </w:tcPr>
                <w:p w:rsidR="00175BF7" w:rsidRPr="00E53E39" w:rsidRDefault="00220010" w:rsidP="00A05C97">
                  <w:pP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Целью данного курса является повышение следующих областей предметных и общих областей компетенций:</w:t>
                  </w:r>
                </w:p>
                <w:p w:rsidR="00175BF7" w:rsidRPr="00E53E39" w:rsidRDefault="00220010" w:rsidP="00A05C97">
                  <w:pP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Область компетенции: Основы изучения английского языка: лингвистическая компетенция (1,2)</w:t>
                  </w:r>
                </w:p>
                <w:p w:rsidR="00175BF7" w:rsidRPr="00E53E39" w:rsidRDefault="00220010" w:rsidP="00A05C97">
                  <w:pPr>
                    <w:spacing w:line="240" w:lineRule="auto"/>
                    <w:jc w:val="both"/>
                    <w:rPr>
                      <w:rFonts w:ascii="Times New Roman" w:eastAsia="Times New Roman" w:hAnsi="Times New Roman" w:cs="Times New Roman"/>
                      <w:color w:val="292B2C"/>
                      <w:sz w:val="28"/>
                      <w:szCs w:val="28"/>
                    </w:rPr>
                  </w:pPr>
                  <w:r w:rsidRPr="00E53E39">
                    <w:rPr>
                      <w:rFonts w:ascii="Times New Roman" w:eastAsia="Times New Roman" w:hAnsi="Times New Roman" w:cs="Times New Roman"/>
                      <w:sz w:val="28"/>
                      <w:szCs w:val="28"/>
                    </w:rPr>
                    <w:t>Целью данного курса является ознакомление будущих учителей с таким разделом лингвистики как стилистика, ее основных категорий, функциональных стилей, стилистических приемов, описания основных методов стилистического анализа текста, применение корпусной стилистики, а также изучение лексикологии и лексикографии. Актуальность курса направлена на обзор стилистики, изучение лексических явлений, характерных для разных стилей языка и основных вариантов английского языка, применение онлайн программ и других цифровых инструментов. В результате изучения данного курса у студента формируется способность целенаправленно использовать языковые и речевые единицы в разных контекстных ситуациях.</w:t>
                  </w:r>
                </w:p>
              </w:tc>
            </w:tr>
            <w:tr w:rsidR="00175BF7" w:rsidRPr="00E53E39" w:rsidTr="003C3971">
              <w:trPr>
                <w:trHeight w:val="380"/>
              </w:trPr>
              <w:tc>
                <w:tcPr>
                  <w:tcW w:w="1670" w:type="dxa"/>
                  <w:shd w:val="clear" w:color="auto" w:fill="auto"/>
                  <w:tcMar>
                    <w:top w:w="100" w:type="dxa"/>
                    <w:left w:w="100" w:type="dxa"/>
                    <w:bottom w:w="100" w:type="dxa"/>
                    <w:right w:w="100" w:type="dxa"/>
                  </w:tcMar>
                </w:tcPr>
                <w:p w:rsidR="00175BF7" w:rsidRPr="00E53E39" w:rsidRDefault="00731AEA" w:rsidP="00A05C97">
                  <w:pPr>
                    <w:widowControl w:val="0"/>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Результаты обучения </w:t>
                  </w:r>
                </w:p>
              </w:tc>
              <w:tc>
                <w:tcPr>
                  <w:tcW w:w="7195" w:type="dxa"/>
                  <w:shd w:val="clear" w:color="auto" w:fill="auto"/>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b/>
                      <w:sz w:val="28"/>
                      <w:szCs w:val="28"/>
                    </w:rPr>
                  </w:pPr>
                  <w:r w:rsidRPr="00E53E39">
                    <w:rPr>
                      <w:rFonts w:ascii="Times New Roman" w:eastAsia="Times New Roman" w:hAnsi="Times New Roman" w:cs="Times New Roman"/>
                      <w:b/>
                      <w:sz w:val="28"/>
                      <w:szCs w:val="28"/>
                    </w:rPr>
                    <w:t>Будущие учителя, демонстрирующие компетентность, могут:</w:t>
                  </w:r>
                </w:p>
                <w:p w:rsidR="00175BF7" w:rsidRPr="00E53E39" w:rsidRDefault="00220010" w:rsidP="00A05C97">
                  <w:pPr>
                    <w:widowControl w:val="0"/>
                    <w:numPr>
                      <w:ilvl w:val="0"/>
                      <w:numId w:val="11"/>
                    </w:numPr>
                    <w:spacing w:after="0" w:line="240" w:lineRule="auto"/>
                    <w:ind w:left="0" w:firstLine="0"/>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критически осмысляют прочитанное</w:t>
                  </w:r>
                </w:p>
                <w:p w:rsidR="00175BF7" w:rsidRPr="00E53E39" w:rsidRDefault="00220010" w:rsidP="00A05C97">
                  <w:pPr>
                    <w:widowControl w:val="0"/>
                    <w:numPr>
                      <w:ilvl w:val="0"/>
                      <w:numId w:val="11"/>
                    </w:numPr>
                    <w:spacing w:after="0" w:line="240" w:lineRule="auto"/>
                    <w:ind w:left="0" w:firstLine="0"/>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определяют стилистические приемы, понимают выбор тех или иных языковых средств привлекает наше внимание, и сравнивать речевые модели разных людей;</w:t>
                  </w:r>
                </w:p>
                <w:p w:rsidR="00175BF7" w:rsidRPr="00E53E39" w:rsidRDefault="00220010" w:rsidP="00A05C97">
                  <w:pPr>
                    <w:widowControl w:val="0"/>
                    <w:numPr>
                      <w:ilvl w:val="0"/>
                      <w:numId w:val="11"/>
                    </w:numPr>
                    <w:spacing w:after="0" w:line="240" w:lineRule="auto"/>
                    <w:ind w:left="0" w:firstLine="0"/>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применяют методы лингвистического анализа;</w:t>
                  </w:r>
                </w:p>
                <w:p w:rsidR="00175BF7" w:rsidRPr="00E53E39" w:rsidRDefault="00220010" w:rsidP="00A05C97">
                  <w:pPr>
                    <w:widowControl w:val="0"/>
                    <w:numPr>
                      <w:ilvl w:val="0"/>
                      <w:numId w:val="11"/>
                    </w:numPr>
                    <w:spacing w:after="0" w:line="240" w:lineRule="auto"/>
                    <w:ind w:left="0" w:firstLine="0"/>
                    <w:jc w:val="both"/>
                    <w:rPr>
                      <w:rFonts w:ascii="Times New Roman" w:eastAsia="Times New Roman" w:hAnsi="Times New Roman" w:cs="Times New Roman"/>
                      <w:b/>
                      <w:sz w:val="28"/>
                      <w:szCs w:val="28"/>
                    </w:rPr>
                  </w:pPr>
                  <w:r w:rsidRPr="00E53E39">
                    <w:rPr>
                      <w:rFonts w:ascii="Times New Roman" w:eastAsia="Times New Roman" w:hAnsi="Times New Roman" w:cs="Times New Roman"/>
                      <w:sz w:val="28"/>
                      <w:szCs w:val="28"/>
                    </w:rPr>
                    <w:t xml:space="preserve">используют корпусную стилистику, простой компьютерный анализ текстовых шаблонов и интерпретируют их связь со стилем и эффектом </w:t>
                  </w:r>
                  <w:r w:rsidRPr="00E53E39">
                    <w:rPr>
                      <w:rFonts w:ascii="Times New Roman" w:eastAsia="Times New Roman" w:hAnsi="Times New Roman" w:cs="Times New Roman"/>
                      <w:sz w:val="28"/>
                      <w:szCs w:val="28"/>
                    </w:rPr>
                    <w:lastRenderedPageBreak/>
                    <w:t>говорящего или писателя.</w:t>
                  </w:r>
                </w:p>
              </w:tc>
            </w:tr>
          </w:tbl>
          <w:p w:rsidR="00175BF7" w:rsidRPr="00E53E39" w:rsidRDefault="00175BF7" w:rsidP="00A05C97">
            <w:pPr>
              <w:rPr>
                <w:rFonts w:ascii="Times New Roman" w:eastAsia="Times New Roman" w:hAnsi="Times New Roman" w:cs="Times New Roman"/>
                <w:sz w:val="28"/>
                <w:szCs w:val="28"/>
              </w:rPr>
            </w:pPr>
          </w:p>
          <w:tbl>
            <w:tblPr>
              <w:tblStyle w:val="afff2"/>
              <w:tblW w:w="886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70"/>
              <w:gridCol w:w="7195"/>
            </w:tblGrid>
            <w:tr w:rsidR="00175BF7" w:rsidRPr="00E53E39" w:rsidTr="003C3971">
              <w:trPr>
                <w:trHeight w:val="380"/>
              </w:trPr>
              <w:tc>
                <w:tcPr>
                  <w:tcW w:w="16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Название курса</w:t>
                  </w:r>
                </w:p>
              </w:tc>
              <w:tc>
                <w:tcPr>
                  <w:tcW w:w="7195" w:type="dxa"/>
                  <w:shd w:val="clear" w:color="auto" w:fill="auto"/>
                  <w:tcMar>
                    <w:top w:w="100" w:type="dxa"/>
                    <w:left w:w="100" w:type="dxa"/>
                    <w:bottom w:w="100" w:type="dxa"/>
                    <w:right w:w="100" w:type="dxa"/>
                  </w:tcMar>
                </w:tcPr>
                <w:p w:rsidR="00175BF7" w:rsidRPr="00E53E39" w:rsidRDefault="00220010" w:rsidP="00A05C97">
                  <w:pPr>
                    <w:widowControl w:val="0"/>
                    <w:pBdr>
                      <w:top w:val="nil"/>
                      <w:left w:val="nil"/>
                      <w:bottom w:val="nil"/>
                      <w:right w:val="nil"/>
                      <w:between w:val="nil"/>
                    </w:pBdr>
                    <w:spacing w:after="0" w:line="240" w:lineRule="auto"/>
                    <w:jc w:val="both"/>
                    <w:rPr>
                      <w:rFonts w:ascii="Times New Roman" w:eastAsia="Times New Roman" w:hAnsi="Times New Roman" w:cs="Times New Roman"/>
                      <w:b/>
                      <w:sz w:val="28"/>
                      <w:szCs w:val="28"/>
                    </w:rPr>
                  </w:pPr>
                  <w:r w:rsidRPr="00E53E39">
                    <w:rPr>
                      <w:rFonts w:ascii="Times New Roman" w:eastAsia="Times New Roman" w:hAnsi="Times New Roman" w:cs="Times New Roman"/>
                      <w:b/>
                      <w:sz w:val="28"/>
                      <w:szCs w:val="28"/>
                    </w:rPr>
                    <w:t xml:space="preserve">Введение в языкознание </w:t>
                  </w:r>
                </w:p>
              </w:tc>
            </w:tr>
            <w:tr w:rsidR="00175BF7" w:rsidRPr="00E53E39" w:rsidTr="003C3971">
              <w:trPr>
                <w:trHeight w:val="380"/>
              </w:trPr>
              <w:tc>
                <w:tcPr>
                  <w:tcW w:w="167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Компонент</w:t>
                  </w:r>
                </w:p>
              </w:tc>
              <w:tc>
                <w:tcPr>
                  <w:tcW w:w="7195" w:type="dxa"/>
                  <w:shd w:val="clear" w:color="auto" w:fill="auto"/>
                  <w:tcMar>
                    <w:top w:w="100" w:type="dxa"/>
                    <w:left w:w="100" w:type="dxa"/>
                    <w:bottom w:w="100" w:type="dxa"/>
                    <w:right w:w="100" w:type="dxa"/>
                  </w:tcMar>
                </w:tcPr>
                <w:p w:rsidR="00175BF7" w:rsidRPr="00E53E39" w:rsidRDefault="00220010" w:rsidP="00A05C97">
                  <w:pPr>
                    <w:widowControl w:val="0"/>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Предметный компонент, Вузовский компонент</w:t>
                  </w:r>
                </w:p>
              </w:tc>
            </w:tr>
            <w:tr w:rsidR="00175BF7" w:rsidRPr="00E53E39" w:rsidTr="003C3971">
              <w:trPr>
                <w:trHeight w:val="380"/>
              </w:trPr>
              <w:tc>
                <w:tcPr>
                  <w:tcW w:w="167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Цикл </w:t>
                  </w:r>
                </w:p>
              </w:tc>
              <w:tc>
                <w:tcPr>
                  <w:tcW w:w="719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75BF7" w:rsidRPr="00E53E39" w:rsidRDefault="00220010" w:rsidP="00A05C97">
                  <w:pPr>
                    <w:widowControl w:val="0"/>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Профилирующие дисциплины</w:t>
                  </w:r>
                </w:p>
              </w:tc>
            </w:tr>
            <w:tr w:rsidR="00175BF7" w:rsidRPr="00E53E39" w:rsidTr="003C3971">
              <w:trPr>
                <w:trHeight w:val="514"/>
              </w:trPr>
              <w:tc>
                <w:tcPr>
                  <w:tcW w:w="167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Модуль</w:t>
                  </w:r>
                </w:p>
              </w:tc>
              <w:tc>
                <w:tcPr>
                  <w:tcW w:w="7195" w:type="dxa"/>
                  <w:shd w:val="clear" w:color="auto" w:fill="auto"/>
                  <w:tcMar>
                    <w:top w:w="100" w:type="dxa"/>
                    <w:left w:w="100" w:type="dxa"/>
                    <w:bottom w:w="100" w:type="dxa"/>
                    <w:right w:w="100" w:type="dxa"/>
                  </w:tcMar>
                </w:tcPr>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b/>
                      <w:sz w:val="28"/>
                      <w:szCs w:val="28"/>
                    </w:rPr>
                    <w:t xml:space="preserve">Теоретические основы английского языка, </w:t>
                  </w:r>
                  <w:r w:rsidR="00FB08C1">
                    <w:rPr>
                      <w:rFonts w:ascii="Times New Roman" w:eastAsia="Times New Roman" w:hAnsi="Times New Roman" w:cs="Times New Roman"/>
                      <w:b/>
                      <w:sz w:val="28"/>
                      <w:szCs w:val="28"/>
                    </w:rPr>
                    <w:t>всего 18  академических кредитов</w:t>
                  </w:r>
                </w:p>
              </w:tc>
            </w:tr>
            <w:tr w:rsidR="00175BF7" w:rsidRPr="00E53E39" w:rsidTr="003C3971">
              <w:trPr>
                <w:trHeight w:val="380"/>
              </w:trPr>
              <w:tc>
                <w:tcPr>
                  <w:tcW w:w="167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952316" w:rsidP="00A05C97">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Академических кредитов</w:t>
                  </w:r>
                </w:p>
              </w:tc>
              <w:tc>
                <w:tcPr>
                  <w:tcW w:w="7195" w:type="dxa"/>
                  <w:shd w:val="clear" w:color="auto" w:fill="auto"/>
                  <w:tcMar>
                    <w:top w:w="100" w:type="dxa"/>
                    <w:left w:w="100" w:type="dxa"/>
                    <w:bottom w:w="100" w:type="dxa"/>
                    <w:right w:w="100" w:type="dxa"/>
                  </w:tcMar>
                </w:tcPr>
                <w:p w:rsidR="00175BF7" w:rsidRPr="00E53E39" w:rsidRDefault="00220010" w:rsidP="00A05C97">
                  <w:pPr>
                    <w:widowControl w:val="0"/>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5</w:t>
                  </w:r>
                </w:p>
              </w:tc>
            </w:tr>
            <w:tr w:rsidR="00175BF7" w:rsidRPr="00E53E39" w:rsidTr="003C3971">
              <w:trPr>
                <w:trHeight w:val="380"/>
              </w:trPr>
              <w:tc>
                <w:tcPr>
                  <w:tcW w:w="1670" w:type="dxa"/>
                  <w:tcBorders>
                    <w:top w:val="nil"/>
                    <w:left w:val="single" w:sz="8" w:space="0" w:color="000000"/>
                    <w:bottom w:val="single" w:sz="4"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Описание курса/компетенции</w:t>
                  </w:r>
                </w:p>
              </w:tc>
              <w:tc>
                <w:tcPr>
                  <w:tcW w:w="7195" w:type="dxa"/>
                  <w:tcBorders>
                    <w:top w:val="nil"/>
                    <w:left w:val="nil"/>
                    <w:bottom w:val="single" w:sz="4"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Целью данного курса является повышение следующих областей предметных и общих областей компетенций:</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Область компетенции: Основы изучения английского языка: лингвистическая компетенция (1,2)</w:t>
                  </w:r>
                </w:p>
                <w:p w:rsidR="00175BF7" w:rsidRPr="00E53E39" w:rsidRDefault="00175BF7" w:rsidP="00A05C97">
                  <w:pPr>
                    <w:spacing w:after="0" w:line="240" w:lineRule="auto"/>
                    <w:jc w:val="both"/>
                    <w:rPr>
                      <w:rFonts w:ascii="Times New Roman" w:eastAsia="Times New Roman" w:hAnsi="Times New Roman" w:cs="Times New Roman"/>
                      <w:sz w:val="28"/>
                      <w:szCs w:val="28"/>
                    </w:rPr>
                  </w:pP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Целью данного курса является </w:t>
                  </w:r>
                  <w:r w:rsidRPr="00E53E39">
                    <w:rPr>
                      <w:rFonts w:ascii="Times New Roman" w:eastAsia="Times New Roman" w:hAnsi="Times New Roman" w:cs="Times New Roman"/>
                      <w:color w:val="292B2C"/>
                      <w:sz w:val="28"/>
                      <w:szCs w:val="28"/>
                    </w:rPr>
                    <w:t>ознакомление будущих учителей с о</w:t>
                  </w:r>
                  <w:r w:rsidRPr="00E53E39">
                    <w:rPr>
                      <w:rFonts w:ascii="Times New Roman" w:eastAsia="Times New Roman" w:hAnsi="Times New Roman" w:cs="Times New Roman"/>
                      <w:sz w:val="28"/>
                      <w:szCs w:val="28"/>
                    </w:rPr>
                    <w:t xml:space="preserve">бщетеоретическими проблемами, такими как происхождение языков, общественная характеристика языка, язык и речь, язык и мышление, внутренняя структура языков, классификация языков мира, лингвистическая карта мира. Актуальность курса направлена на анализ типологических характеристик языков </w:t>
                  </w:r>
                  <w:r w:rsidRPr="00E53E39">
                    <w:rPr>
                      <w:rFonts w:ascii="Times New Roman" w:eastAsia="Times New Roman" w:hAnsi="Times New Roman" w:cs="Times New Roman"/>
                      <w:color w:val="292B2C"/>
                      <w:sz w:val="28"/>
                      <w:szCs w:val="28"/>
                    </w:rPr>
                    <w:t xml:space="preserve">с основными понятиями и терминами лингвистики, теоретическими подходами к языку. </w:t>
                  </w:r>
                  <w:r w:rsidRPr="00E53E39">
                    <w:rPr>
                      <w:rFonts w:ascii="Times New Roman" w:eastAsia="Times New Roman" w:hAnsi="Times New Roman" w:cs="Times New Roman"/>
                      <w:sz w:val="28"/>
                      <w:szCs w:val="28"/>
                    </w:rPr>
                    <w:t>Курс предоставляет обзор лингвистического анализа, начиная от изучения звуков человеческой речи и заканчивая структурой и значением предложений, усвоением языка, что формирует у будущих учителей общеязыковую компетенцию. Студент выражает готовность участвовать в иноязычной устной  письменной коммуникативной деятельности.</w:t>
                  </w:r>
                </w:p>
              </w:tc>
            </w:tr>
            <w:tr w:rsidR="00175BF7" w:rsidRPr="00E53E39" w:rsidTr="003C3971">
              <w:trPr>
                <w:trHeight w:val="380"/>
              </w:trPr>
              <w:tc>
                <w:tcPr>
                  <w:tcW w:w="167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175BF7" w:rsidRPr="00E53E39" w:rsidRDefault="00731AEA" w:rsidP="00A05C97">
                  <w:pPr>
                    <w:widowControl w:val="0"/>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Результаты обучения </w:t>
                  </w:r>
                </w:p>
              </w:tc>
              <w:tc>
                <w:tcPr>
                  <w:tcW w:w="719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175BF7" w:rsidRPr="00E53E39" w:rsidRDefault="00220010" w:rsidP="00A05C97">
                  <w:pPr>
                    <w:spacing w:after="0" w:line="240" w:lineRule="auto"/>
                    <w:jc w:val="both"/>
                    <w:rPr>
                      <w:rFonts w:ascii="Times New Roman" w:eastAsia="Times New Roman" w:hAnsi="Times New Roman" w:cs="Times New Roman"/>
                      <w:b/>
                      <w:sz w:val="28"/>
                      <w:szCs w:val="28"/>
                    </w:rPr>
                  </w:pPr>
                  <w:r w:rsidRPr="00E53E39">
                    <w:rPr>
                      <w:rFonts w:ascii="Times New Roman" w:eastAsia="Times New Roman" w:hAnsi="Times New Roman" w:cs="Times New Roman"/>
                      <w:b/>
                      <w:sz w:val="28"/>
                      <w:szCs w:val="28"/>
                    </w:rPr>
                    <w:t>Будущие учителя, демонстрирующие компетентность, могут:</w:t>
                  </w:r>
                </w:p>
                <w:p w:rsidR="00175BF7" w:rsidRPr="00E53E39" w:rsidRDefault="00220010" w:rsidP="00A05C97">
                  <w:pPr>
                    <w:numPr>
                      <w:ilvl w:val="0"/>
                      <w:numId w:val="13"/>
                    </w:numPr>
                    <w:spacing w:after="0" w:line="240" w:lineRule="auto"/>
                    <w:ind w:left="0" w:firstLine="0"/>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lastRenderedPageBreak/>
                    <w:t xml:space="preserve">продемонстрировать знания основных понятий языкознания: генеалогическую и типологическую классификацию языков; </w:t>
                  </w:r>
                </w:p>
                <w:p w:rsidR="00175BF7" w:rsidRPr="00E53E39" w:rsidRDefault="00220010" w:rsidP="00A05C97">
                  <w:pPr>
                    <w:numPr>
                      <w:ilvl w:val="0"/>
                      <w:numId w:val="13"/>
                    </w:numPr>
                    <w:spacing w:after="0" w:line="240" w:lineRule="auto"/>
                    <w:ind w:left="0" w:firstLine="0"/>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продемонстрировать знания свойств языка как знаковой системы, функции языка, соотношений языка и ментальности, языка и речи, структуру языка, теории происхождения языка;</w:t>
                  </w:r>
                </w:p>
                <w:p w:rsidR="00175BF7" w:rsidRPr="00E53E39" w:rsidRDefault="00220010" w:rsidP="00A05C97">
                  <w:pPr>
                    <w:numPr>
                      <w:ilvl w:val="0"/>
                      <w:numId w:val="13"/>
                    </w:numPr>
                    <w:spacing w:after="0" w:line="240" w:lineRule="auto"/>
                    <w:ind w:left="0" w:firstLine="0"/>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продемонстрировать знания свойств единиц фонематического уровня, их речевую реализацию, свойств слова как основной языковой единицы, виды словосочетаний, виды семантических изменений.</w:t>
                  </w:r>
                </w:p>
              </w:tc>
            </w:tr>
          </w:tbl>
          <w:p w:rsidR="00175BF7" w:rsidRPr="00E53E39" w:rsidRDefault="00175BF7" w:rsidP="00A05C97">
            <w:pPr>
              <w:rPr>
                <w:rFonts w:ascii="Times New Roman" w:eastAsia="Times New Roman" w:hAnsi="Times New Roman" w:cs="Times New Roman"/>
                <w:sz w:val="28"/>
                <w:szCs w:val="28"/>
              </w:rPr>
            </w:pPr>
          </w:p>
          <w:tbl>
            <w:tblPr>
              <w:tblStyle w:val="afff3"/>
              <w:tblW w:w="886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70"/>
              <w:gridCol w:w="7195"/>
            </w:tblGrid>
            <w:tr w:rsidR="00175BF7" w:rsidRPr="00E53E39" w:rsidTr="003C3971">
              <w:trPr>
                <w:trHeight w:val="380"/>
              </w:trPr>
              <w:tc>
                <w:tcPr>
                  <w:tcW w:w="16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Название курса</w:t>
                  </w:r>
                </w:p>
              </w:tc>
              <w:tc>
                <w:tcPr>
                  <w:tcW w:w="7195" w:type="dxa"/>
                  <w:shd w:val="clear" w:color="auto" w:fill="auto"/>
                  <w:tcMar>
                    <w:top w:w="100" w:type="dxa"/>
                    <w:left w:w="100" w:type="dxa"/>
                    <w:bottom w:w="100" w:type="dxa"/>
                    <w:right w:w="100" w:type="dxa"/>
                  </w:tcMar>
                </w:tcPr>
                <w:p w:rsidR="00175BF7" w:rsidRPr="00E53E39" w:rsidRDefault="00220010" w:rsidP="00A05C97">
                  <w:pPr>
                    <w:widowControl w:val="0"/>
                    <w:pBdr>
                      <w:top w:val="nil"/>
                      <w:left w:val="nil"/>
                      <w:bottom w:val="nil"/>
                      <w:right w:val="nil"/>
                      <w:between w:val="nil"/>
                    </w:pBdr>
                    <w:spacing w:after="0" w:line="240" w:lineRule="auto"/>
                    <w:jc w:val="both"/>
                    <w:rPr>
                      <w:rFonts w:ascii="Times New Roman" w:eastAsia="Times New Roman" w:hAnsi="Times New Roman" w:cs="Times New Roman"/>
                      <w:b/>
                      <w:sz w:val="28"/>
                      <w:szCs w:val="28"/>
                    </w:rPr>
                  </w:pPr>
                  <w:r w:rsidRPr="00E53E39">
                    <w:rPr>
                      <w:rFonts w:ascii="Times New Roman" w:eastAsia="Times New Roman" w:hAnsi="Times New Roman" w:cs="Times New Roman"/>
                      <w:b/>
                      <w:sz w:val="28"/>
                      <w:szCs w:val="28"/>
                    </w:rPr>
                    <w:t>Сравнительная типология английского казахского/русского языков</w:t>
                  </w:r>
                </w:p>
              </w:tc>
            </w:tr>
            <w:tr w:rsidR="00175BF7" w:rsidRPr="00E53E39" w:rsidTr="003C3971">
              <w:trPr>
                <w:trHeight w:val="380"/>
              </w:trPr>
              <w:tc>
                <w:tcPr>
                  <w:tcW w:w="167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Компонент</w:t>
                  </w:r>
                </w:p>
              </w:tc>
              <w:tc>
                <w:tcPr>
                  <w:tcW w:w="7195" w:type="dxa"/>
                  <w:shd w:val="clear" w:color="auto" w:fill="auto"/>
                  <w:tcMar>
                    <w:top w:w="100" w:type="dxa"/>
                    <w:left w:w="100" w:type="dxa"/>
                    <w:bottom w:w="100" w:type="dxa"/>
                    <w:right w:w="100" w:type="dxa"/>
                  </w:tcMar>
                </w:tcPr>
                <w:p w:rsidR="00175BF7" w:rsidRPr="00E53E39" w:rsidRDefault="00220010" w:rsidP="00A05C97">
                  <w:pPr>
                    <w:widowControl w:val="0"/>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Предметный компонент, Компонент по выбору</w:t>
                  </w:r>
                </w:p>
              </w:tc>
            </w:tr>
            <w:tr w:rsidR="00175BF7" w:rsidRPr="00E53E39" w:rsidTr="003C3971">
              <w:trPr>
                <w:trHeight w:val="380"/>
              </w:trPr>
              <w:tc>
                <w:tcPr>
                  <w:tcW w:w="167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Цикл </w:t>
                  </w:r>
                </w:p>
              </w:tc>
              <w:tc>
                <w:tcPr>
                  <w:tcW w:w="719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75BF7" w:rsidRPr="00E53E39" w:rsidRDefault="00220010" w:rsidP="00A05C97">
                  <w:pPr>
                    <w:widowControl w:val="0"/>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Профилирующие дисциплины</w:t>
                  </w:r>
                </w:p>
              </w:tc>
            </w:tr>
            <w:tr w:rsidR="00175BF7" w:rsidRPr="00E53E39" w:rsidTr="003C3971">
              <w:trPr>
                <w:trHeight w:val="380"/>
              </w:trPr>
              <w:tc>
                <w:tcPr>
                  <w:tcW w:w="167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Модуль</w:t>
                  </w:r>
                </w:p>
              </w:tc>
              <w:tc>
                <w:tcPr>
                  <w:tcW w:w="7195" w:type="dxa"/>
                  <w:shd w:val="clear" w:color="auto" w:fill="auto"/>
                  <w:tcMar>
                    <w:top w:w="100" w:type="dxa"/>
                    <w:left w:w="100" w:type="dxa"/>
                    <w:bottom w:w="100" w:type="dxa"/>
                    <w:right w:w="100" w:type="dxa"/>
                  </w:tcMar>
                </w:tcPr>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b/>
                      <w:sz w:val="28"/>
                      <w:szCs w:val="28"/>
                    </w:rPr>
                    <w:t xml:space="preserve">Теоретические основы английского языка, </w:t>
                  </w:r>
                  <w:r w:rsidR="00FB08C1">
                    <w:rPr>
                      <w:rFonts w:ascii="Times New Roman" w:eastAsia="Times New Roman" w:hAnsi="Times New Roman" w:cs="Times New Roman"/>
                      <w:b/>
                      <w:sz w:val="28"/>
                      <w:szCs w:val="28"/>
                    </w:rPr>
                    <w:t>всего 18  академических кредитов</w:t>
                  </w:r>
                </w:p>
              </w:tc>
            </w:tr>
            <w:tr w:rsidR="00175BF7" w:rsidRPr="00E53E39" w:rsidTr="003C3971">
              <w:trPr>
                <w:trHeight w:val="380"/>
              </w:trPr>
              <w:tc>
                <w:tcPr>
                  <w:tcW w:w="167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952316" w:rsidP="00A05C97">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Академических кредитов</w:t>
                  </w:r>
                </w:p>
              </w:tc>
              <w:tc>
                <w:tcPr>
                  <w:tcW w:w="7195" w:type="dxa"/>
                  <w:shd w:val="clear" w:color="auto" w:fill="auto"/>
                  <w:tcMar>
                    <w:top w:w="100" w:type="dxa"/>
                    <w:left w:w="100" w:type="dxa"/>
                    <w:bottom w:w="100" w:type="dxa"/>
                    <w:right w:w="100" w:type="dxa"/>
                  </w:tcMar>
                </w:tcPr>
                <w:p w:rsidR="00175BF7" w:rsidRPr="00E53E39" w:rsidRDefault="00220010" w:rsidP="00A05C97">
                  <w:pPr>
                    <w:widowControl w:val="0"/>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5</w:t>
                  </w:r>
                </w:p>
              </w:tc>
            </w:tr>
            <w:tr w:rsidR="00175BF7" w:rsidRPr="00E53E39" w:rsidTr="003C3971">
              <w:trPr>
                <w:trHeight w:val="380"/>
              </w:trPr>
              <w:tc>
                <w:tcPr>
                  <w:tcW w:w="167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Описание курса/компетенции</w:t>
                  </w:r>
                </w:p>
              </w:tc>
              <w:tc>
                <w:tcPr>
                  <w:tcW w:w="7195" w:type="dxa"/>
                  <w:shd w:val="clear" w:color="auto" w:fill="auto"/>
                  <w:tcMar>
                    <w:top w:w="100" w:type="dxa"/>
                    <w:left w:w="100" w:type="dxa"/>
                    <w:bottom w:w="100" w:type="dxa"/>
                    <w:right w:w="100" w:type="dxa"/>
                  </w:tcMar>
                </w:tcPr>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Целью данного курса является повышение следующих областей предметных и общих областей компетенций:</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Область компетенции: Основы изучения английского языка: лингвистическая компетенция (1,2)</w:t>
                  </w:r>
                </w:p>
                <w:p w:rsidR="00175BF7" w:rsidRPr="00E53E39" w:rsidRDefault="00175BF7" w:rsidP="00A05C97">
                  <w:pPr>
                    <w:spacing w:after="0" w:line="240" w:lineRule="auto"/>
                    <w:jc w:val="both"/>
                    <w:rPr>
                      <w:rFonts w:ascii="Times New Roman" w:eastAsia="Times New Roman" w:hAnsi="Times New Roman" w:cs="Times New Roman"/>
                      <w:sz w:val="28"/>
                      <w:szCs w:val="28"/>
                    </w:rPr>
                  </w:pP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Целью данного курса является формирование знаний о типологическом описании и классификации языков, о  методике типологического изучения. Актуальность курса направлена на сопоставление наиболее общих черт структуры языков в их взаимосвязи и взаимообусловленности, о чертах межъязыковых расхождений английского и родного языков. Курс включает разделы, соответствующие всем уровням, на которых возможен сравнительный анализ английского и </w:t>
                  </w:r>
                  <w:r w:rsidRPr="00E53E39">
                    <w:rPr>
                      <w:rFonts w:ascii="Times New Roman" w:eastAsia="Times New Roman" w:hAnsi="Times New Roman" w:cs="Times New Roman"/>
                      <w:sz w:val="28"/>
                      <w:szCs w:val="28"/>
                    </w:rPr>
                    <w:lastRenderedPageBreak/>
                    <w:t xml:space="preserve">казахского/русского языков (фонетическому, морфологическому, синтаксическому, лексическому). Данный курс способствует развитию лексической компетенции. Обучающийся может определять контекстуальное значение слова, сравнивать его  значение с родным языком, выделять специфически национальное при помощи личного языкового опыта. </w:t>
                  </w:r>
                </w:p>
              </w:tc>
            </w:tr>
            <w:tr w:rsidR="00175BF7" w:rsidRPr="00E53E39" w:rsidTr="003C3971">
              <w:trPr>
                <w:trHeight w:val="380"/>
              </w:trPr>
              <w:tc>
                <w:tcPr>
                  <w:tcW w:w="1670" w:type="dxa"/>
                  <w:shd w:val="clear" w:color="auto" w:fill="auto"/>
                  <w:tcMar>
                    <w:top w:w="100" w:type="dxa"/>
                    <w:left w:w="100" w:type="dxa"/>
                    <w:bottom w:w="100" w:type="dxa"/>
                    <w:right w:w="100" w:type="dxa"/>
                  </w:tcMar>
                </w:tcPr>
                <w:p w:rsidR="00175BF7" w:rsidRPr="00E53E39" w:rsidRDefault="00731AEA" w:rsidP="00A05C97">
                  <w:pPr>
                    <w:widowControl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Результаты обучения </w:t>
                  </w:r>
                </w:p>
              </w:tc>
              <w:tc>
                <w:tcPr>
                  <w:tcW w:w="7195" w:type="dxa"/>
                  <w:shd w:val="clear" w:color="auto" w:fill="auto"/>
                  <w:tcMar>
                    <w:top w:w="100" w:type="dxa"/>
                    <w:left w:w="100" w:type="dxa"/>
                    <w:bottom w:w="100" w:type="dxa"/>
                    <w:right w:w="100" w:type="dxa"/>
                  </w:tcMar>
                </w:tcPr>
                <w:p w:rsidR="00175BF7" w:rsidRPr="00E53E39" w:rsidRDefault="00220010" w:rsidP="00A05C97">
                  <w:pPr>
                    <w:spacing w:after="0" w:line="240" w:lineRule="auto"/>
                    <w:jc w:val="both"/>
                    <w:rPr>
                      <w:rFonts w:ascii="Times New Roman" w:eastAsia="Times New Roman" w:hAnsi="Times New Roman" w:cs="Times New Roman"/>
                      <w:b/>
                      <w:sz w:val="28"/>
                      <w:szCs w:val="28"/>
                    </w:rPr>
                  </w:pPr>
                  <w:r w:rsidRPr="00E53E39">
                    <w:rPr>
                      <w:rFonts w:ascii="Times New Roman" w:eastAsia="Times New Roman" w:hAnsi="Times New Roman" w:cs="Times New Roman"/>
                      <w:b/>
                      <w:sz w:val="28"/>
                      <w:szCs w:val="28"/>
                    </w:rPr>
                    <w:t>Будущие учителя, демонстрирующие компетентность:</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демонстрируют знания типологии фонологических систем английского и казахского/ русского языков;</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демонстрируют знания типологии морфологических систем английского и казахского/ русского языков;</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демонстрируют знания типологии синтаксических и лексических систем;</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применяют знания по сравнительной типологии в методике преподавания английского языка.</w:t>
                  </w:r>
                </w:p>
              </w:tc>
            </w:tr>
          </w:tbl>
          <w:p w:rsidR="00175BF7" w:rsidRPr="00E53E39" w:rsidRDefault="00175BF7" w:rsidP="00A05C97">
            <w:pPr>
              <w:rPr>
                <w:rFonts w:ascii="Times New Roman" w:eastAsia="Times New Roman" w:hAnsi="Times New Roman" w:cs="Times New Roman"/>
                <w:sz w:val="28"/>
                <w:szCs w:val="28"/>
              </w:rPr>
            </w:pPr>
          </w:p>
          <w:tbl>
            <w:tblPr>
              <w:tblStyle w:val="afff4"/>
              <w:tblW w:w="886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70"/>
              <w:gridCol w:w="7195"/>
            </w:tblGrid>
            <w:tr w:rsidR="00175BF7" w:rsidRPr="00E53E39" w:rsidTr="003C3971">
              <w:trPr>
                <w:trHeight w:val="380"/>
              </w:trPr>
              <w:tc>
                <w:tcPr>
                  <w:tcW w:w="16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Название курса</w:t>
                  </w:r>
                </w:p>
              </w:tc>
              <w:tc>
                <w:tcPr>
                  <w:tcW w:w="7195" w:type="dxa"/>
                  <w:shd w:val="clear" w:color="auto" w:fill="auto"/>
                  <w:tcMar>
                    <w:top w:w="100" w:type="dxa"/>
                    <w:left w:w="100" w:type="dxa"/>
                    <w:bottom w:w="100" w:type="dxa"/>
                    <w:right w:w="100" w:type="dxa"/>
                  </w:tcMar>
                </w:tcPr>
                <w:p w:rsidR="00175BF7" w:rsidRPr="00E53E39" w:rsidRDefault="00220010" w:rsidP="00A05C97">
                  <w:pPr>
                    <w:widowControl w:val="0"/>
                    <w:pBdr>
                      <w:top w:val="nil"/>
                      <w:left w:val="nil"/>
                      <w:bottom w:val="nil"/>
                      <w:right w:val="nil"/>
                      <w:between w:val="nil"/>
                    </w:pBdr>
                    <w:spacing w:after="0" w:line="240" w:lineRule="auto"/>
                    <w:jc w:val="both"/>
                    <w:rPr>
                      <w:rFonts w:ascii="Times New Roman" w:eastAsia="Times New Roman" w:hAnsi="Times New Roman" w:cs="Times New Roman"/>
                      <w:b/>
                      <w:sz w:val="28"/>
                      <w:szCs w:val="28"/>
                    </w:rPr>
                  </w:pPr>
                  <w:r w:rsidRPr="00E53E39">
                    <w:rPr>
                      <w:rFonts w:ascii="Times New Roman" w:eastAsia="Times New Roman" w:hAnsi="Times New Roman" w:cs="Times New Roman"/>
                      <w:b/>
                      <w:sz w:val="28"/>
                      <w:szCs w:val="28"/>
                    </w:rPr>
                    <w:t>Современные тенденции в фонетике и грамматике английского языка</w:t>
                  </w:r>
                </w:p>
              </w:tc>
            </w:tr>
            <w:tr w:rsidR="00175BF7" w:rsidRPr="00E53E39" w:rsidTr="003C3971">
              <w:trPr>
                <w:trHeight w:val="380"/>
              </w:trPr>
              <w:tc>
                <w:tcPr>
                  <w:tcW w:w="167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Компонент</w:t>
                  </w:r>
                </w:p>
              </w:tc>
              <w:tc>
                <w:tcPr>
                  <w:tcW w:w="7195" w:type="dxa"/>
                  <w:shd w:val="clear" w:color="auto" w:fill="auto"/>
                  <w:tcMar>
                    <w:top w:w="100" w:type="dxa"/>
                    <w:left w:w="100" w:type="dxa"/>
                    <w:bottom w:w="100" w:type="dxa"/>
                    <w:right w:w="100" w:type="dxa"/>
                  </w:tcMar>
                </w:tcPr>
                <w:p w:rsidR="00175BF7" w:rsidRPr="00E53E39" w:rsidRDefault="00220010" w:rsidP="00A05C97">
                  <w:pPr>
                    <w:widowControl w:val="0"/>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Предметный компонент, Компонент по выбору</w:t>
                  </w:r>
                </w:p>
              </w:tc>
            </w:tr>
            <w:tr w:rsidR="00175BF7" w:rsidRPr="00E53E39" w:rsidTr="003C3971">
              <w:trPr>
                <w:trHeight w:val="380"/>
              </w:trPr>
              <w:tc>
                <w:tcPr>
                  <w:tcW w:w="167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Цикл </w:t>
                  </w:r>
                </w:p>
              </w:tc>
              <w:tc>
                <w:tcPr>
                  <w:tcW w:w="719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75BF7" w:rsidRPr="00E53E39" w:rsidRDefault="00220010" w:rsidP="00A05C97">
                  <w:pPr>
                    <w:widowControl w:val="0"/>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Профилирующие дисциплины</w:t>
                  </w:r>
                </w:p>
              </w:tc>
            </w:tr>
            <w:tr w:rsidR="00175BF7" w:rsidRPr="00E53E39" w:rsidTr="003C3971">
              <w:trPr>
                <w:trHeight w:val="380"/>
              </w:trPr>
              <w:tc>
                <w:tcPr>
                  <w:tcW w:w="167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Модуль</w:t>
                  </w:r>
                </w:p>
              </w:tc>
              <w:tc>
                <w:tcPr>
                  <w:tcW w:w="7195" w:type="dxa"/>
                  <w:shd w:val="clear" w:color="auto" w:fill="auto"/>
                  <w:tcMar>
                    <w:top w:w="100" w:type="dxa"/>
                    <w:left w:w="100" w:type="dxa"/>
                    <w:bottom w:w="100" w:type="dxa"/>
                    <w:right w:w="100" w:type="dxa"/>
                  </w:tcMar>
                </w:tcPr>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b/>
                      <w:sz w:val="28"/>
                      <w:szCs w:val="28"/>
                    </w:rPr>
                    <w:t xml:space="preserve">Теоретические основы английского языка, </w:t>
                  </w:r>
                  <w:r w:rsidR="00FB08C1">
                    <w:rPr>
                      <w:rFonts w:ascii="Times New Roman" w:eastAsia="Times New Roman" w:hAnsi="Times New Roman" w:cs="Times New Roman"/>
                      <w:b/>
                      <w:sz w:val="28"/>
                      <w:szCs w:val="28"/>
                    </w:rPr>
                    <w:t>всего 18  академических кредитов</w:t>
                  </w:r>
                </w:p>
              </w:tc>
            </w:tr>
            <w:tr w:rsidR="00175BF7" w:rsidRPr="00E53E39" w:rsidTr="003C3971">
              <w:trPr>
                <w:trHeight w:val="380"/>
              </w:trPr>
              <w:tc>
                <w:tcPr>
                  <w:tcW w:w="167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952316" w:rsidP="00A05C97">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Академических кредитов</w:t>
                  </w:r>
                </w:p>
              </w:tc>
              <w:tc>
                <w:tcPr>
                  <w:tcW w:w="7195" w:type="dxa"/>
                  <w:shd w:val="clear" w:color="auto" w:fill="auto"/>
                  <w:tcMar>
                    <w:top w:w="100" w:type="dxa"/>
                    <w:left w:w="100" w:type="dxa"/>
                    <w:bottom w:w="100" w:type="dxa"/>
                    <w:right w:w="100" w:type="dxa"/>
                  </w:tcMar>
                </w:tcPr>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3</w:t>
                  </w:r>
                </w:p>
              </w:tc>
            </w:tr>
            <w:tr w:rsidR="00175BF7" w:rsidRPr="00E53E39" w:rsidTr="003C3971">
              <w:trPr>
                <w:trHeight w:val="380"/>
              </w:trPr>
              <w:tc>
                <w:tcPr>
                  <w:tcW w:w="167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Описание курса/компетенции</w:t>
                  </w:r>
                </w:p>
              </w:tc>
              <w:tc>
                <w:tcPr>
                  <w:tcW w:w="7195" w:type="dxa"/>
                  <w:shd w:val="clear" w:color="auto" w:fill="auto"/>
                  <w:tcMar>
                    <w:top w:w="100" w:type="dxa"/>
                    <w:left w:w="100" w:type="dxa"/>
                    <w:bottom w:w="100" w:type="dxa"/>
                    <w:right w:w="100" w:type="dxa"/>
                  </w:tcMar>
                </w:tcPr>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Целью данного курса является повышение следующих областей предметных и общих областей компетенций:</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Область компетенции: Основы изучения английского языка: лингвистическая компетенция (1,2)</w:t>
                  </w:r>
                </w:p>
                <w:p w:rsidR="00175BF7" w:rsidRPr="00E53E39" w:rsidRDefault="00175BF7" w:rsidP="00A05C97">
                  <w:pPr>
                    <w:widowControl w:val="0"/>
                    <w:spacing w:after="0" w:line="240" w:lineRule="auto"/>
                    <w:jc w:val="both"/>
                    <w:rPr>
                      <w:rFonts w:ascii="Times New Roman" w:eastAsia="Times New Roman" w:hAnsi="Times New Roman" w:cs="Times New Roman"/>
                      <w:sz w:val="28"/>
                      <w:szCs w:val="28"/>
                    </w:rPr>
                  </w:pPr>
                </w:p>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Целью данного курса является знакомство будущих учителей с современными тенденциями в фонетике и грамматике английского языка. Актуальность курса </w:t>
                  </w:r>
                  <w:r w:rsidRPr="00E53E39">
                    <w:rPr>
                      <w:rFonts w:ascii="Times New Roman" w:eastAsia="Times New Roman" w:hAnsi="Times New Roman" w:cs="Times New Roman"/>
                      <w:sz w:val="28"/>
                      <w:szCs w:val="28"/>
                    </w:rPr>
                    <w:lastRenderedPageBreak/>
                    <w:t>направлена на осмысленное изучение языка, как средства общения через навыки грамматически и фонетически правильной иностранной речи. Данный курс включает в себя теоретические положения (правила) и практический раздел (упражнения) и способствует формированию межкультурной компетенции.  Будущие учителя могут осуществлять межкультурное взаимодействие с учетом культурных различий.</w:t>
                  </w:r>
                </w:p>
              </w:tc>
            </w:tr>
            <w:tr w:rsidR="00175BF7" w:rsidRPr="00E53E39" w:rsidTr="003C3971">
              <w:trPr>
                <w:trHeight w:val="380"/>
              </w:trPr>
              <w:tc>
                <w:tcPr>
                  <w:tcW w:w="1670" w:type="dxa"/>
                  <w:shd w:val="clear" w:color="auto" w:fill="auto"/>
                  <w:tcMar>
                    <w:top w:w="100" w:type="dxa"/>
                    <w:left w:w="100" w:type="dxa"/>
                    <w:bottom w:w="100" w:type="dxa"/>
                    <w:right w:w="100" w:type="dxa"/>
                  </w:tcMar>
                </w:tcPr>
                <w:p w:rsidR="00175BF7" w:rsidRPr="00E53E39" w:rsidRDefault="00731AEA" w:rsidP="00A05C97">
                  <w:pPr>
                    <w:widowControl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Результаты обучения </w:t>
                  </w:r>
                </w:p>
              </w:tc>
              <w:tc>
                <w:tcPr>
                  <w:tcW w:w="7195" w:type="dxa"/>
                  <w:shd w:val="clear" w:color="auto" w:fill="auto"/>
                  <w:tcMar>
                    <w:top w:w="100" w:type="dxa"/>
                    <w:left w:w="100" w:type="dxa"/>
                    <w:bottom w:w="100" w:type="dxa"/>
                    <w:right w:w="100" w:type="dxa"/>
                  </w:tcMar>
                </w:tcPr>
                <w:p w:rsidR="00175BF7" w:rsidRPr="00E53E39" w:rsidRDefault="00220010" w:rsidP="00A05C97">
                  <w:pPr>
                    <w:widowControl w:val="0"/>
                    <w:spacing w:after="0" w:line="240" w:lineRule="auto"/>
                    <w:jc w:val="both"/>
                    <w:rPr>
                      <w:rFonts w:ascii="Times New Roman" w:eastAsia="Times New Roman" w:hAnsi="Times New Roman" w:cs="Times New Roman"/>
                      <w:b/>
                      <w:sz w:val="28"/>
                      <w:szCs w:val="28"/>
                    </w:rPr>
                  </w:pPr>
                  <w:r w:rsidRPr="00E53E39">
                    <w:rPr>
                      <w:rFonts w:ascii="Times New Roman" w:eastAsia="Times New Roman" w:hAnsi="Times New Roman" w:cs="Times New Roman"/>
                      <w:b/>
                      <w:sz w:val="28"/>
                      <w:szCs w:val="28"/>
                    </w:rPr>
                    <w:t>Будущие учителя, демонстрирующие компетентность, могут:</w:t>
                  </w:r>
                </w:p>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демонстрировать  знание теоретических и практических аспектов использования языка, в том числе его фонетических, семантических, грамматических, текстовых и прагматических особенностей,</w:t>
                  </w:r>
                </w:p>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 - синтетически описывать основные подходы к изучению различных аспектов структуры языка.</w:t>
                  </w:r>
                </w:p>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 - демонстрировать готовность осуществлять коммуникацию с учетом приобретенных теоретических знаний.</w:t>
                  </w:r>
                </w:p>
              </w:tc>
            </w:tr>
          </w:tbl>
          <w:p w:rsidR="00175BF7" w:rsidRPr="00E53E39" w:rsidRDefault="00175BF7" w:rsidP="00A05C97">
            <w:pPr>
              <w:rPr>
                <w:rFonts w:ascii="Times New Roman" w:eastAsia="Times New Roman" w:hAnsi="Times New Roman" w:cs="Times New Roman"/>
                <w:sz w:val="28"/>
                <w:szCs w:val="28"/>
              </w:rPr>
            </w:pPr>
          </w:p>
          <w:tbl>
            <w:tblPr>
              <w:tblStyle w:val="afff5"/>
              <w:tblW w:w="886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70"/>
              <w:gridCol w:w="7195"/>
            </w:tblGrid>
            <w:tr w:rsidR="00175BF7" w:rsidRPr="00E53E39" w:rsidTr="003C3971">
              <w:trPr>
                <w:trHeight w:val="380"/>
              </w:trPr>
              <w:tc>
                <w:tcPr>
                  <w:tcW w:w="16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Название курса</w:t>
                  </w:r>
                </w:p>
              </w:tc>
              <w:tc>
                <w:tcPr>
                  <w:tcW w:w="7195" w:type="dxa"/>
                  <w:shd w:val="clear" w:color="auto" w:fill="auto"/>
                  <w:tcMar>
                    <w:top w:w="100" w:type="dxa"/>
                    <w:left w:w="100" w:type="dxa"/>
                    <w:bottom w:w="100" w:type="dxa"/>
                    <w:right w:w="100" w:type="dxa"/>
                  </w:tcMar>
                </w:tcPr>
                <w:p w:rsidR="00175BF7" w:rsidRPr="00E53E39" w:rsidRDefault="00220010" w:rsidP="00A05C97">
                  <w:pPr>
                    <w:widowControl w:val="0"/>
                    <w:pBdr>
                      <w:top w:val="nil"/>
                      <w:left w:val="nil"/>
                      <w:bottom w:val="nil"/>
                      <w:right w:val="nil"/>
                      <w:between w:val="nil"/>
                    </w:pBdr>
                    <w:spacing w:after="0" w:line="240" w:lineRule="auto"/>
                    <w:jc w:val="both"/>
                    <w:rPr>
                      <w:rFonts w:ascii="Times New Roman" w:eastAsia="Times New Roman" w:hAnsi="Times New Roman" w:cs="Times New Roman"/>
                      <w:b/>
                      <w:sz w:val="28"/>
                      <w:szCs w:val="28"/>
                    </w:rPr>
                  </w:pPr>
                  <w:r w:rsidRPr="00E53E39">
                    <w:rPr>
                      <w:rFonts w:ascii="Times New Roman" w:eastAsia="Times New Roman" w:hAnsi="Times New Roman" w:cs="Times New Roman"/>
                      <w:b/>
                      <w:sz w:val="28"/>
                      <w:szCs w:val="28"/>
                    </w:rPr>
                    <w:t xml:space="preserve">Грамматика, лексика и фонология </w:t>
                  </w:r>
                </w:p>
              </w:tc>
            </w:tr>
            <w:tr w:rsidR="00175BF7" w:rsidRPr="00E53E39" w:rsidTr="003C3971">
              <w:trPr>
                <w:trHeight w:val="380"/>
              </w:trPr>
              <w:tc>
                <w:tcPr>
                  <w:tcW w:w="167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Компонент</w:t>
                  </w:r>
                </w:p>
              </w:tc>
              <w:tc>
                <w:tcPr>
                  <w:tcW w:w="7195" w:type="dxa"/>
                  <w:shd w:val="clear" w:color="auto" w:fill="auto"/>
                  <w:tcMar>
                    <w:top w:w="100" w:type="dxa"/>
                    <w:left w:w="100" w:type="dxa"/>
                    <w:bottom w:w="100" w:type="dxa"/>
                    <w:right w:w="100" w:type="dxa"/>
                  </w:tcMar>
                </w:tcPr>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Предметный компонент, Компонент по выбору</w:t>
                  </w:r>
                </w:p>
              </w:tc>
            </w:tr>
            <w:tr w:rsidR="00175BF7" w:rsidRPr="00E53E39" w:rsidTr="003C3971">
              <w:trPr>
                <w:trHeight w:val="380"/>
              </w:trPr>
              <w:tc>
                <w:tcPr>
                  <w:tcW w:w="167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Цикл </w:t>
                  </w:r>
                </w:p>
              </w:tc>
              <w:tc>
                <w:tcPr>
                  <w:tcW w:w="719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Профилирующие дисциплины</w:t>
                  </w:r>
                </w:p>
              </w:tc>
            </w:tr>
            <w:tr w:rsidR="00175BF7" w:rsidRPr="00E53E39" w:rsidTr="003C3971">
              <w:trPr>
                <w:trHeight w:val="380"/>
              </w:trPr>
              <w:tc>
                <w:tcPr>
                  <w:tcW w:w="167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Модуль</w:t>
                  </w:r>
                </w:p>
              </w:tc>
              <w:tc>
                <w:tcPr>
                  <w:tcW w:w="7195" w:type="dxa"/>
                  <w:shd w:val="clear" w:color="auto" w:fill="auto"/>
                  <w:tcMar>
                    <w:top w:w="100" w:type="dxa"/>
                    <w:left w:w="100" w:type="dxa"/>
                    <w:bottom w:w="100" w:type="dxa"/>
                    <w:right w:w="100" w:type="dxa"/>
                  </w:tcMar>
                </w:tcPr>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b/>
                      <w:sz w:val="28"/>
                      <w:szCs w:val="28"/>
                    </w:rPr>
                    <w:t xml:space="preserve">Теоретические основы английского языка, </w:t>
                  </w:r>
                  <w:r w:rsidR="00FB08C1">
                    <w:rPr>
                      <w:rFonts w:ascii="Times New Roman" w:eastAsia="Times New Roman" w:hAnsi="Times New Roman" w:cs="Times New Roman"/>
                      <w:b/>
                      <w:sz w:val="28"/>
                      <w:szCs w:val="28"/>
                    </w:rPr>
                    <w:t>всего 18  академических кредитов</w:t>
                  </w:r>
                </w:p>
              </w:tc>
            </w:tr>
            <w:tr w:rsidR="00175BF7" w:rsidRPr="00E53E39" w:rsidTr="003C3971">
              <w:trPr>
                <w:trHeight w:val="380"/>
              </w:trPr>
              <w:tc>
                <w:tcPr>
                  <w:tcW w:w="167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952316" w:rsidP="00A05C97">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Академических кредитов</w:t>
                  </w:r>
                </w:p>
              </w:tc>
              <w:tc>
                <w:tcPr>
                  <w:tcW w:w="7195" w:type="dxa"/>
                  <w:shd w:val="clear" w:color="auto" w:fill="auto"/>
                  <w:tcMar>
                    <w:top w:w="100" w:type="dxa"/>
                    <w:left w:w="100" w:type="dxa"/>
                    <w:bottom w:w="100" w:type="dxa"/>
                    <w:right w:w="100" w:type="dxa"/>
                  </w:tcMar>
                </w:tcPr>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3</w:t>
                  </w:r>
                </w:p>
              </w:tc>
            </w:tr>
            <w:tr w:rsidR="00175BF7" w:rsidRPr="00E53E39" w:rsidTr="003C3971">
              <w:trPr>
                <w:trHeight w:val="380"/>
              </w:trPr>
              <w:tc>
                <w:tcPr>
                  <w:tcW w:w="1670" w:type="dxa"/>
                  <w:shd w:val="clear" w:color="auto" w:fill="auto"/>
                  <w:tcMar>
                    <w:top w:w="100" w:type="dxa"/>
                    <w:left w:w="100" w:type="dxa"/>
                    <w:bottom w:w="100" w:type="dxa"/>
                    <w:right w:w="100" w:type="dxa"/>
                  </w:tcMar>
                </w:tcPr>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Описание курса/компетенции</w:t>
                  </w:r>
                </w:p>
              </w:tc>
              <w:tc>
                <w:tcPr>
                  <w:tcW w:w="7195" w:type="dxa"/>
                  <w:shd w:val="clear" w:color="auto" w:fill="auto"/>
                  <w:tcMar>
                    <w:top w:w="100" w:type="dxa"/>
                    <w:left w:w="100" w:type="dxa"/>
                    <w:bottom w:w="100" w:type="dxa"/>
                    <w:right w:w="100" w:type="dxa"/>
                  </w:tcMar>
                </w:tcPr>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Целью данного курса является повышение следующих областей предметных и общих областей компетенций:</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Область компетенции: Основы изучения английского языка: лингвистическая компетенция (1,2)</w:t>
                  </w:r>
                </w:p>
                <w:p w:rsidR="00175BF7" w:rsidRPr="00E53E39" w:rsidRDefault="00175BF7" w:rsidP="00A05C97">
                  <w:pPr>
                    <w:widowControl w:val="0"/>
                    <w:spacing w:after="0" w:line="240" w:lineRule="auto"/>
                    <w:jc w:val="both"/>
                    <w:rPr>
                      <w:rFonts w:ascii="Times New Roman" w:eastAsia="Times New Roman" w:hAnsi="Times New Roman" w:cs="Times New Roman"/>
                      <w:sz w:val="28"/>
                      <w:szCs w:val="28"/>
                    </w:rPr>
                  </w:pPr>
                </w:p>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lastRenderedPageBreak/>
                    <w:t>Целью курса является знакомство будущих учителей с основными направлениями фонетической теории, формирование  научного лингвистического мировоззрения, предоставление студентам научных знаний о фонетической, грамматической, лексической системе современного английского языка и ее функционирования. Актуальность данного курса направлена на понимание межпредметных связец с курсами общего языкознания, теоретической фонетики, лексикологии, а также с практикумом по культуре речевого общения. В процессе преподавания курса будущие учителя овладевают социокультурной и лингвистической компетенциями. Студент могутдемонстрировать знания фонетических, лексических и грамматических явления изучаемого иностранного языка, использующиеся в сфере повседневного и профессионального общения и позволяющие использовать его как средство личностной коммуникации.</w:t>
                  </w:r>
                </w:p>
              </w:tc>
            </w:tr>
            <w:tr w:rsidR="00175BF7" w:rsidRPr="00E53E39" w:rsidTr="003C3971">
              <w:trPr>
                <w:trHeight w:val="380"/>
              </w:trPr>
              <w:tc>
                <w:tcPr>
                  <w:tcW w:w="1670" w:type="dxa"/>
                  <w:shd w:val="clear" w:color="auto" w:fill="auto"/>
                  <w:tcMar>
                    <w:top w:w="100" w:type="dxa"/>
                    <w:left w:w="100" w:type="dxa"/>
                    <w:bottom w:w="100" w:type="dxa"/>
                    <w:right w:w="100" w:type="dxa"/>
                  </w:tcMar>
                </w:tcPr>
                <w:p w:rsidR="00175BF7" w:rsidRPr="00E53E39" w:rsidRDefault="00731AEA" w:rsidP="00A05C97">
                  <w:pPr>
                    <w:widowControl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Результаты обучения </w:t>
                  </w:r>
                </w:p>
              </w:tc>
              <w:tc>
                <w:tcPr>
                  <w:tcW w:w="7195" w:type="dxa"/>
                  <w:shd w:val="clear" w:color="auto" w:fill="auto"/>
                  <w:tcMar>
                    <w:top w:w="100" w:type="dxa"/>
                    <w:left w:w="100" w:type="dxa"/>
                    <w:bottom w:w="100" w:type="dxa"/>
                    <w:right w:w="100" w:type="dxa"/>
                  </w:tcMar>
                </w:tcPr>
                <w:p w:rsidR="00175BF7" w:rsidRPr="00E53E39" w:rsidRDefault="00220010" w:rsidP="00A05C97">
                  <w:pPr>
                    <w:widowControl w:val="0"/>
                    <w:spacing w:after="0" w:line="240" w:lineRule="auto"/>
                    <w:jc w:val="both"/>
                    <w:rPr>
                      <w:rFonts w:ascii="Times New Roman" w:eastAsia="Times New Roman" w:hAnsi="Times New Roman" w:cs="Times New Roman"/>
                      <w:b/>
                      <w:sz w:val="28"/>
                      <w:szCs w:val="28"/>
                    </w:rPr>
                  </w:pPr>
                  <w:r w:rsidRPr="00E53E39">
                    <w:rPr>
                      <w:rFonts w:ascii="Times New Roman" w:eastAsia="Times New Roman" w:hAnsi="Times New Roman" w:cs="Times New Roman"/>
                      <w:b/>
                      <w:sz w:val="28"/>
                      <w:szCs w:val="28"/>
                    </w:rPr>
                    <w:t>Будущие учителя, демонстрирующие компетентность, могут:</w:t>
                  </w:r>
                </w:p>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ориентироваться в современных лингвистических концепциях и направлениях;</w:t>
                  </w:r>
                </w:p>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владеть основными функционально-стилистическими разновидностями языка, нормами английского языка и системными знаниями о мире;</w:t>
                  </w:r>
                </w:p>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применять полученные знания на практике.</w:t>
                  </w:r>
                </w:p>
              </w:tc>
            </w:tr>
          </w:tbl>
          <w:p w:rsidR="00175BF7" w:rsidRPr="00E53E39" w:rsidRDefault="00175BF7" w:rsidP="00A05C97">
            <w:pPr>
              <w:rPr>
                <w:rFonts w:ascii="Times New Roman" w:eastAsia="Times New Roman" w:hAnsi="Times New Roman" w:cs="Times New Roman"/>
                <w:sz w:val="28"/>
                <w:szCs w:val="28"/>
              </w:rPr>
            </w:pPr>
          </w:p>
          <w:tbl>
            <w:tblPr>
              <w:tblStyle w:val="afff6"/>
              <w:tblW w:w="886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865"/>
            </w:tblGrid>
            <w:tr w:rsidR="00175BF7" w:rsidRPr="00E53E39" w:rsidTr="003C3971">
              <w:trPr>
                <w:trHeight w:val="483"/>
              </w:trPr>
              <w:tc>
                <w:tcPr>
                  <w:tcW w:w="8865" w:type="dxa"/>
                  <w:shd w:val="clear" w:color="auto" w:fill="D9E2F3"/>
                  <w:tcMar>
                    <w:top w:w="100" w:type="dxa"/>
                    <w:left w:w="100" w:type="dxa"/>
                    <w:bottom w:w="100" w:type="dxa"/>
                    <w:right w:w="100" w:type="dxa"/>
                  </w:tcMar>
                </w:tcPr>
                <w:p w:rsidR="00175BF7" w:rsidRPr="00E53E39" w:rsidRDefault="00220010" w:rsidP="00A05C97">
                  <w:pPr>
                    <w:widowControl w:val="0"/>
                    <w:spacing w:after="0" w:line="240" w:lineRule="auto"/>
                    <w:jc w:val="both"/>
                    <w:rPr>
                      <w:rFonts w:ascii="Times New Roman" w:eastAsia="Times New Roman" w:hAnsi="Times New Roman" w:cs="Times New Roman"/>
                      <w:sz w:val="28"/>
                      <w:szCs w:val="28"/>
                      <w:lang w:val="ru-RU"/>
                    </w:rPr>
                  </w:pPr>
                  <w:r w:rsidRPr="00E53E39">
                    <w:rPr>
                      <w:rFonts w:ascii="Times New Roman" w:eastAsia="Times New Roman" w:hAnsi="Times New Roman" w:cs="Times New Roman"/>
                      <w:b/>
                      <w:sz w:val="28"/>
                      <w:szCs w:val="28"/>
                    </w:rPr>
                    <w:t xml:space="preserve">Методика и технология обучения иностранному языку, </w:t>
                  </w:r>
                  <w:r w:rsidR="00FB08C1">
                    <w:rPr>
                      <w:rFonts w:ascii="Times New Roman" w:eastAsia="Times New Roman" w:hAnsi="Times New Roman" w:cs="Times New Roman"/>
                      <w:b/>
                      <w:sz w:val="28"/>
                      <w:szCs w:val="28"/>
                    </w:rPr>
                    <w:t>всего 21  академических кредита</w:t>
                  </w:r>
                </w:p>
              </w:tc>
            </w:tr>
            <w:tr w:rsidR="00175BF7" w:rsidRPr="00E53E39" w:rsidTr="003C3971">
              <w:trPr>
                <w:trHeight w:val="380"/>
              </w:trPr>
              <w:tc>
                <w:tcPr>
                  <w:tcW w:w="8865" w:type="dxa"/>
                  <w:shd w:val="clear" w:color="auto" w:fill="auto"/>
                  <w:tcMar>
                    <w:top w:w="100" w:type="dxa"/>
                    <w:left w:w="100" w:type="dxa"/>
                    <w:bottom w:w="100" w:type="dxa"/>
                    <w:right w:w="100" w:type="dxa"/>
                  </w:tcMar>
                </w:tcPr>
                <w:p w:rsidR="00175BF7" w:rsidRPr="00E53E39" w:rsidRDefault="00220010" w:rsidP="00A05C97">
                  <w:pPr>
                    <w:widowControl w:val="0"/>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Модуль направлен на овладение знаниями в области иноязычного образования (управление, организация, технологии обучения). Модуль обучает применению в профессиональной деятельности умений разрабатывать контрольно-оценочный материал, умению интегрировать научные знания методики обучения иностранному языку в исследовательской и преподавательской деятельности, включая навыки самоанализа и рефлексии.</w:t>
                  </w:r>
                </w:p>
              </w:tc>
            </w:tr>
          </w:tbl>
          <w:p w:rsidR="00175BF7" w:rsidRPr="00E53E39" w:rsidRDefault="00175BF7" w:rsidP="00A05C97">
            <w:pPr>
              <w:rPr>
                <w:rFonts w:ascii="Times New Roman" w:eastAsia="Times New Roman" w:hAnsi="Times New Roman" w:cs="Times New Roman"/>
                <w:sz w:val="28"/>
                <w:szCs w:val="28"/>
              </w:rPr>
            </w:pPr>
          </w:p>
          <w:tbl>
            <w:tblPr>
              <w:tblStyle w:val="afff7"/>
              <w:tblW w:w="886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80"/>
              <w:gridCol w:w="7285"/>
            </w:tblGrid>
            <w:tr w:rsidR="00175BF7" w:rsidRPr="00E53E39" w:rsidTr="003C3971">
              <w:trPr>
                <w:trHeight w:val="380"/>
              </w:trPr>
              <w:tc>
                <w:tcPr>
                  <w:tcW w:w="158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lastRenderedPageBreak/>
                    <w:t>Название курса</w:t>
                  </w:r>
                </w:p>
              </w:tc>
              <w:tc>
                <w:tcPr>
                  <w:tcW w:w="7285" w:type="dxa"/>
                  <w:shd w:val="clear" w:color="auto" w:fill="auto"/>
                  <w:tcMar>
                    <w:top w:w="100" w:type="dxa"/>
                    <w:left w:w="100" w:type="dxa"/>
                    <w:bottom w:w="100" w:type="dxa"/>
                    <w:right w:w="100" w:type="dxa"/>
                  </w:tcMar>
                </w:tcPr>
                <w:p w:rsidR="00175BF7" w:rsidRPr="00E53E39" w:rsidRDefault="00220010" w:rsidP="00A05C97">
                  <w:pPr>
                    <w:widowControl w:val="0"/>
                    <w:pBdr>
                      <w:top w:val="nil"/>
                      <w:left w:val="nil"/>
                      <w:bottom w:val="nil"/>
                      <w:right w:val="nil"/>
                      <w:between w:val="nil"/>
                    </w:pBdr>
                    <w:spacing w:line="240" w:lineRule="auto"/>
                    <w:jc w:val="both"/>
                    <w:rPr>
                      <w:rFonts w:ascii="Times New Roman" w:eastAsia="Times New Roman" w:hAnsi="Times New Roman" w:cs="Times New Roman"/>
                      <w:b/>
                      <w:sz w:val="28"/>
                      <w:szCs w:val="28"/>
                    </w:rPr>
                  </w:pPr>
                  <w:r w:rsidRPr="00E53E39">
                    <w:rPr>
                      <w:rFonts w:ascii="Times New Roman" w:eastAsia="Times New Roman" w:hAnsi="Times New Roman" w:cs="Times New Roman"/>
                      <w:b/>
                      <w:sz w:val="28"/>
                      <w:szCs w:val="28"/>
                    </w:rPr>
                    <w:t xml:space="preserve">Методика и лингводидактика преподавания английского языка </w:t>
                  </w:r>
                </w:p>
              </w:tc>
            </w:tr>
            <w:tr w:rsidR="00175BF7" w:rsidRPr="00E53E39" w:rsidTr="003C3971">
              <w:trPr>
                <w:trHeight w:val="380"/>
              </w:trPr>
              <w:tc>
                <w:tcPr>
                  <w:tcW w:w="158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Компонент</w:t>
                  </w:r>
                </w:p>
              </w:tc>
              <w:tc>
                <w:tcPr>
                  <w:tcW w:w="7285" w:type="dxa"/>
                  <w:shd w:val="clear" w:color="auto" w:fill="auto"/>
                  <w:tcMar>
                    <w:top w:w="100" w:type="dxa"/>
                    <w:left w:w="100" w:type="dxa"/>
                    <w:bottom w:w="100" w:type="dxa"/>
                    <w:right w:w="100" w:type="dxa"/>
                  </w:tcMar>
                </w:tcPr>
                <w:p w:rsidR="00175BF7" w:rsidRPr="00E53E39" w:rsidRDefault="00220010" w:rsidP="00A05C97">
                  <w:pPr>
                    <w:widowControl w:val="0"/>
                    <w:pBdr>
                      <w:top w:val="nil"/>
                      <w:left w:val="nil"/>
                      <w:bottom w:val="nil"/>
                      <w:right w:val="nil"/>
                      <w:between w:val="nil"/>
                    </w:pBd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 Предметный компонент, Вузовский компонент</w:t>
                  </w:r>
                </w:p>
              </w:tc>
            </w:tr>
            <w:tr w:rsidR="00175BF7" w:rsidRPr="00E53E39" w:rsidTr="003C3971">
              <w:trPr>
                <w:trHeight w:val="380"/>
              </w:trPr>
              <w:tc>
                <w:tcPr>
                  <w:tcW w:w="158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75BF7" w:rsidRPr="00E53E39" w:rsidRDefault="00220010" w:rsidP="00A05C97">
                  <w:pP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Цикл </w:t>
                  </w:r>
                </w:p>
              </w:tc>
              <w:tc>
                <w:tcPr>
                  <w:tcW w:w="728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75BF7" w:rsidRPr="00E53E39" w:rsidRDefault="00220010" w:rsidP="00A05C97">
                  <w:pPr>
                    <w:widowControl w:val="0"/>
                    <w:pBdr>
                      <w:top w:val="nil"/>
                      <w:left w:val="nil"/>
                      <w:bottom w:val="nil"/>
                      <w:right w:val="nil"/>
                      <w:between w:val="nil"/>
                    </w:pBd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Профилирующие дисциплины</w:t>
                  </w:r>
                </w:p>
              </w:tc>
            </w:tr>
            <w:tr w:rsidR="00175BF7" w:rsidRPr="00E53E39" w:rsidTr="003C3971">
              <w:trPr>
                <w:trHeight w:val="380"/>
              </w:trPr>
              <w:tc>
                <w:tcPr>
                  <w:tcW w:w="158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Модуль</w:t>
                  </w:r>
                </w:p>
              </w:tc>
              <w:tc>
                <w:tcPr>
                  <w:tcW w:w="7285" w:type="dxa"/>
                  <w:shd w:val="clear" w:color="auto" w:fill="auto"/>
                  <w:tcMar>
                    <w:top w:w="100" w:type="dxa"/>
                    <w:left w:w="100" w:type="dxa"/>
                    <w:bottom w:w="100" w:type="dxa"/>
                    <w:right w:w="100" w:type="dxa"/>
                  </w:tcMar>
                </w:tcPr>
                <w:p w:rsidR="00175BF7" w:rsidRPr="00E53E39" w:rsidRDefault="00220010" w:rsidP="00A05C97">
                  <w:pPr>
                    <w:widowControl w:val="0"/>
                    <w:pBdr>
                      <w:top w:val="nil"/>
                      <w:left w:val="nil"/>
                      <w:bottom w:val="nil"/>
                      <w:right w:val="nil"/>
                      <w:between w:val="nil"/>
                    </w:pBdr>
                    <w:spacing w:line="240" w:lineRule="auto"/>
                    <w:jc w:val="both"/>
                    <w:rPr>
                      <w:rFonts w:ascii="Times New Roman" w:eastAsia="Times New Roman" w:hAnsi="Times New Roman" w:cs="Times New Roman"/>
                      <w:sz w:val="28"/>
                      <w:szCs w:val="28"/>
                      <w:lang w:val="ru-RU"/>
                    </w:rPr>
                  </w:pPr>
                  <w:r w:rsidRPr="00E53E39">
                    <w:rPr>
                      <w:rFonts w:ascii="Times New Roman" w:eastAsia="Times New Roman" w:hAnsi="Times New Roman" w:cs="Times New Roman"/>
                      <w:b/>
                      <w:sz w:val="28"/>
                      <w:szCs w:val="28"/>
                    </w:rPr>
                    <w:t>Методика и технология обуче</w:t>
                  </w:r>
                  <w:r w:rsidR="00820F2C" w:rsidRPr="00E53E39">
                    <w:rPr>
                      <w:rFonts w:ascii="Times New Roman" w:eastAsia="Times New Roman" w:hAnsi="Times New Roman" w:cs="Times New Roman"/>
                      <w:b/>
                      <w:sz w:val="28"/>
                      <w:szCs w:val="28"/>
                    </w:rPr>
                    <w:t xml:space="preserve">ния иностранному языку, </w:t>
                  </w:r>
                  <w:r w:rsidR="00FB08C1">
                    <w:rPr>
                      <w:rFonts w:ascii="Times New Roman" w:eastAsia="Times New Roman" w:hAnsi="Times New Roman" w:cs="Times New Roman"/>
                      <w:b/>
                      <w:sz w:val="28"/>
                      <w:szCs w:val="28"/>
                    </w:rPr>
                    <w:t>всего 21  академических кредита</w:t>
                  </w:r>
                </w:p>
              </w:tc>
            </w:tr>
            <w:tr w:rsidR="00175BF7" w:rsidRPr="00E53E39" w:rsidTr="003C3971">
              <w:trPr>
                <w:trHeight w:val="380"/>
              </w:trPr>
              <w:tc>
                <w:tcPr>
                  <w:tcW w:w="158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952316" w:rsidP="00A05C97">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Академических кредитов</w:t>
                  </w:r>
                </w:p>
              </w:tc>
              <w:tc>
                <w:tcPr>
                  <w:tcW w:w="7285" w:type="dxa"/>
                  <w:shd w:val="clear" w:color="auto" w:fill="auto"/>
                  <w:tcMar>
                    <w:top w:w="100" w:type="dxa"/>
                    <w:left w:w="100" w:type="dxa"/>
                    <w:bottom w:w="100" w:type="dxa"/>
                    <w:right w:w="100" w:type="dxa"/>
                  </w:tcMar>
                </w:tcPr>
                <w:p w:rsidR="00175BF7" w:rsidRPr="00E53E39" w:rsidRDefault="00820F2C" w:rsidP="00A05C97">
                  <w:pPr>
                    <w:widowControl w:val="0"/>
                    <w:pBdr>
                      <w:top w:val="nil"/>
                      <w:left w:val="nil"/>
                      <w:bottom w:val="nil"/>
                      <w:right w:val="nil"/>
                      <w:between w:val="nil"/>
                    </w:pBdr>
                    <w:spacing w:line="240" w:lineRule="auto"/>
                    <w:jc w:val="both"/>
                    <w:rPr>
                      <w:rFonts w:ascii="Times New Roman" w:eastAsia="Times New Roman" w:hAnsi="Times New Roman" w:cs="Times New Roman"/>
                      <w:sz w:val="28"/>
                      <w:szCs w:val="28"/>
                      <w:lang w:val="ru-RU"/>
                    </w:rPr>
                  </w:pPr>
                  <w:r w:rsidRPr="00E53E39">
                    <w:rPr>
                      <w:rFonts w:ascii="Times New Roman" w:eastAsia="Times New Roman" w:hAnsi="Times New Roman" w:cs="Times New Roman"/>
                      <w:sz w:val="28"/>
                      <w:szCs w:val="28"/>
                      <w:lang w:val="ru-RU"/>
                    </w:rPr>
                    <w:t>6</w:t>
                  </w:r>
                </w:p>
              </w:tc>
            </w:tr>
            <w:tr w:rsidR="00175BF7" w:rsidRPr="00E53E39" w:rsidTr="003C3971">
              <w:trPr>
                <w:trHeight w:val="380"/>
              </w:trPr>
              <w:tc>
                <w:tcPr>
                  <w:tcW w:w="1580" w:type="dxa"/>
                  <w:shd w:val="clear" w:color="auto" w:fill="auto"/>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Описание курса/компетенции</w:t>
                  </w:r>
                </w:p>
              </w:tc>
              <w:tc>
                <w:tcPr>
                  <w:tcW w:w="7285" w:type="dxa"/>
                  <w:shd w:val="clear" w:color="auto" w:fill="auto"/>
                  <w:tcMar>
                    <w:top w:w="100" w:type="dxa"/>
                    <w:left w:w="100" w:type="dxa"/>
                    <w:bottom w:w="100" w:type="dxa"/>
                    <w:right w:w="100" w:type="dxa"/>
                  </w:tcMar>
                </w:tcPr>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Целью данного курса является повышение следующих областей предметных и общих областей компетенций:</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Область компетенции для основ изучения английского языка: лингвистическая компетенция (2)</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Область компетенции для технологий обучения иностранным языкам: методика и лингводидактика (1, 2,4)</w:t>
                  </w:r>
                </w:p>
                <w:p w:rsidR="00175BF7" w:rsidRPr="00E53E39" w:rsidRDefault="00175BF7" w:rsidP="00A05C97">
                  <w:pPr>
                    <w:spacing w:line="240" w:lineRule="auto"/>
                    <w:jc w:val="both"/>
                    <w:rPr>
                      <w:rFonts w:ascii="Times New Roman" w:eastAsia="Times New Roman" w:hAnsi="Times New Roman" w:cs="Times New Roman"/>
                      <w:sz w:val="28"/>
                      <w:szCs w:val="28"/>
                    </w:rPr>
                  </w:pPr>
                </w:p>
                <w:p w:rsidR="00175BF7" w:rsidRPr="00E53E39" w:rsidRDefault="00220010" w:rsidP="00A05C97">
                  <w:pP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Целью данного курса является овладение теоретическими знаниями по лингводидактическим основам преподавания английского языка, что расширяет и углубляет основы лингвистической и методической компетенции. Содержание курса охватывает широкий круг вопросов, связанных с подготовкой учителей иностранного языка, с учетом современных тенденций обновления содержания образования в Казахстане. Данный курс вооружает будущих учителей необходимыми знаниями о профессионально-педагогической и учебной деятельности для преподавания иностранного языка в школе и предполагает овладение навыками и умениями ориентироваться в потоке научной и образовательной информации, умением отбирать, анализировать и оценивать новую информацию по методике преподавания английского языка с целью использования её в учебно-педагогической деятельности. </w:t>
                  </w:r>
                </w:p>
              </w:tc>
            </w:tr>
            <w:tr w:rsidR="00175BF7" w:rsidRPr="00E53E39" w:rsidTr="003C3971">
              <w:trPr>
                <w:trHeight w:val="380"/>
              </w:trPr>
              <w:tc>
                <w:tcPr>
                  <w:tcW w:w="1580" w:type="dxa"/>
                  <w:shd w:val="clear" w:color="auto" w:fill="auto"/>
                  <w:tcMar>
                    <w:top w:w="100" w:type="dxa"/>
                    <w:left w:w="100" w:type="dxa"/>
                    <w:bottom w:w="100" w:type="dxa"/>
                    <w:right w:w="100" w:type="dxa"/>
                  </w:tcMar>
                </w:tcPr>
                <w:p w:rsidR="00175BF7" w:rsidRPr="00E53E39" w:rsidRDefault="00731AEA" w:rsidP="00A05C97">
                  <w:pPr>
                    <w:widowControl w:val="0"/>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Результаты обучения </w:t>
                  </w:r>
                </w:p>
              </w:tc>
              <w:tc>
                <w:tcPr>
                  <w:tcW w:w="7285" w:type="dxa"/>
                  <w:shd w:val="clear" w:color="auto" w:fill="auto"/>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b/>
                      <w:sz w:val="28"/>
                      <w:szCs w:val="28"/>
                    </w:rPr>
                  </w:pPr>
                  <w:r w:rsidRPr="00E53E39">
                    <w:rPr>
                      <w:rFonts w:ascii="Times New Roman" w:eastAsia="Times New Roman" w:hAnsi="Times New Roman" w:cs="Times New Roman"/>
                      <w:b/>
                      <w:sz w:val="28"/>
                      <w:szCs w:val="28"/>
                    </w:rPr>
                    <w:t>Будущие учителя, демонстрирующие компетентность, могут:</w:t>
                  </w:r>
                </w:p>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b/>
                      <w:sz w:val="28"/>
                      <w:szCs w:val="28"/>
                    </w:rPr>
                    <w:t xml:space="preserve">- </w:t>
                  </w:r>
                  <w:r w:rsidRPr="00E53E39">
                    <w:rPr>
                      <w:rFonts w:ascii="Times New Roman" w:eastAsia="Times New Roman" w:hAnsi="Times New Roman" w:cs="Times New Roman"/>
                      <w:sz w:val="28"/>
                      <w:szCs w:val="28"/>
                    </w:rPr>
                    <w:t>использовать  современные методы, средства и формы преподавания английского языка в школе при планировании и анализе практических занятий по АЯ в зависимости от дидактической цели, планируемых результатов, содержания изучаемого материала и возрастных особенностей будущих учителей;</w:t>
                  </w:r>
                </w:p>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демонстрировать знания основ формирования и развития коммуникативной компетенции учащихся на английском языке;</w:t>
                  </w:r>
                </w:p>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демонстрировать укрепление теоретических знаний на основе интегративного подхода к выявлению основных закономерностей педагогического процесса обучения иностранным языкам;</w:t>
                  </w:r>
                </w:p>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демонстрировать методы работы в лингвистически разнородных классах с учетом инклюзивного подхода, способствовать межкультурной осведомленности.</w:t>
                  </w:r>
                </w:p>
              </w:tc>
            </w:tr>
          </w:tbl>
          <w:p w:rsidR="00175BF7" w:rsidRPr="00E53E39" w:rsidRDefault="00175BF7" w:rsidP="00A05C97">
            <w:pPr>
              <w:rPr>
                <w:rFonts w:ascii="Times New Roman" w:eastAsia="Times New Roman" w:hAnsi="Times New Roman" w:cs="Times New Roman"/>
                <w:sz w:val="28"/>
                <w:szCs w:val="28"/>
              </w:rPr>
            </w:pPr>
          </w:p>
          <w:tbl>
            <w:tblPr>
              <w:tblStyle w:val="afff8"/>
              <w:tblW w:w="886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70"/>
              <w:gridCol w:w="7195"/>
            </w:tblGrid>
            <w:tr w:rsidR="00175BF7" w:rsidRPr="00E53E39" w:rsidTr="003C3971">
              <w:trPr>
                <w:trHeight w:val="380"/>
              </w:trPr>
              <w:tc>
                <w:tcPr>
                  <w:tcW w:w="16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Название курса</w:t>
                  </w:r>
                </w:p>
              </w:tc>
              <w:tc>
                <w:tcPr>
                  <w:tcW w:w="7195" w:type="dxa"/>
                  <w:shd w:val="clear" w:color="auto" w:fill="auto"/>
                  <w:tcMar>
                    <w:top w:w="100" w:type="dxa"/>
                    <w:left w:w="100" w:type="dxa"/>
                    <w:bottom w:w="100" w:type="dxa"/>
                    <w:right w:w="100" w:type="dxa"/>
                  </w:tcMar>
                </w:tcPr>
                <w:p w:rsidR="00175BF7" w:rsidRPr="00E53E39" w:rsidRDefault="00220010" w:rsidP="00A05C97">
                  <w:pPr>
                    <w:widowControl w:val="0"/>
                    <w:pBdr>
                      <w:top w:val="nil"/>
                      <w:left w:val="nil"/>
                      <w:bottom w:val="nil"/>
                      <w:right w:val="nil"/>
                      <w:between w:val="nil"/>
                    </w:pBdr>
                    <w:spacing w:line="240" w:lineRule="auto"/>
                    <w:jc w:val="both"/>
                    <w:rPr>
                      <w:rFonts w:ascii="Times New Roman" w:eastAsia="Times New Roman" w:hAnsi="Times New Roman" w:cs="Times New Roman"/>
                      <w:b/>
                      <w:sz w:val="28"/>
                      <w:szCs w:val="28"/>
                    </w:rPr>
                  </w:pPr>
                  <w:r w:rsidRPr="00E53E39">
                    <w:rPr>
                      <w:rFonts w:ascii="Times New Roman" w:eastAsia="Times New Roman" w:hAnsi="Times New Roman" w:cs="Times New Roman"/>
                      <w:b/>
                      <w:sz w:val="28"/>
                      <w:szCs w:val="28"/>
                    </w:rPr>
                    <w:t>Проектирование и моделирование процесса обучения на основе когнитивно-интерактивных технологий</w:t>
                  </w:r>
                </w:p>
              </w:tc>
            </w:tr>
            <w:tr w:rsidR="00175BF7" w:rsidRPr="00E53E39" w:rsidTr="003C3971">
              <w:trPr>
                <w:trHeight w:val="380"/>
              </w:trPr>
              <w:tc>
                <w:tcPr>
                  <w:tcW w:w="167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line="240" w:lineRule="auto"/>
                    <w:jc w:val="both"/>
                    <w:rPr>
                      <w:rFonts w:ascii="Times New Roman" w:eastAsia="Times New Roman" w:hAnsi="Times New Roman" w:cs="Times New Roman"/>
                      <w:color w:val="FF0000"/>
                      <w:sz w:val="28"/>
                      <w:szCs w:val="28"/>
                    </w:rPr>
                  </w:pPr>
                  <w:r w:rsidRPr="00E53E39">
                    <w:rPr>
                      <w:rFonts w:ascii="Times New Roman" w:eastAsia="Times New Roman" w:hAnsi="Times New Roman" w:cs="Times New Roman"/>
                      <w:color w:val="000000"/>
                      <w:sz w:val="28"/>
                      <w:szCs w:val="28"/>
                    </w:rPr>
                    <w:t>Компонент</w:t>
                  </w:r>
                </w:p>
              </w:tc>
              <w:tc>
                <w:tcPr>
                  <w:tcW w:w="7195" w:type="dxa"/>
                  <w:shd w:val="clear" w:color="auto" w:fill="auto"/>
                  <w:tcMar>
                    <w:top w:w="100" w:type="dxa"/>
                    <w:left w:w="100" w:type="dxa"/>
                    <w:bottom w:w="100" w:type="dxa"/>
                    <w:right w:w="100" w:type="dxa"/>
                  </w:tcMar>
                </w:tcPr>
                <w:p w:rsidR="00175BF7" w:rsidRPr="00E53E39" w:rsidRDefault="00220010" w:rsidP="00A05C97">
                  <w:pPr>
                    <w:widowControl w:val="0"/>
                    <w:pBdr>
                      <w:top w:val="nil"/>
                      <w:left w:val="nil"/>
                      <w:bottom w:val="nil"/>
                      <w:right w:val="nil"/>
                      <w:between w:val="nil"/>
                    </w:pBd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Предметный компонент, Компонент по выбору</w:t>
                  </w:r>
                </w:p>
              </w:tc>
            </w:tr>
            <w:tr w:rsidR="00175BF7" w:rsidRPr="00E53E39" w:rsidTr="003C3971">
              <w:trPr>
                <w:trHeight w:val="380"/>
              </w:trPr>
              <w:tc>
                <w:tcPr>
                  <w:tcW w:w="167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75BF7" w:rsidRPr="00E53E39" w:rsidRDefault="00220010" w:rsidP="00A05C97">
                  <w:pPr>
                    <w:spacing w:line="240" w:lineRule="auto"/>
                    <w:jc w:val="both"/>
                    <w:rPr>
                      <w:rFonts w:ascii="Times New Roman" w:eastAsia="Times New Roman" w:hAnsi="Times New Roman" w:cs="Times New Roman"/>
                      <w:color w:val="000000"/>
                      <w:sz w:val="28"/>
                      <w:szCs w:val="28"/>
                    </w:rPr>
                  </w:pPr>
                  <w:r w:rsidRPr="00E53E39">
                    <w:rPr>
                      <w:rFonts w:ascii="Times New Roman" w:eastAsia="Times New Roman" w:hAnsi="Times New Roman" w:cs="Times New Roman"/>
                      <w:sz w:val="28"/>
                      <w:szCs w:val="28"/>
                    </w:rPr>
                    <w:t xml:space="preserve">Цикл </w:t>
                  </w:r>
                </w:p>
              </w:tc>
              <w:tc>
                <w:tcPr>
                  <w:tcW w:w="719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75BF7" w:rsidRPr="00E53E39" w:rsidRDefault="00220010" w:rsidP="00A05C97">
                  <w:pPr>
                    <w:widowControl w:val="0"/>
                    <w:pBdr>
                      <w:top w:val="nil"/>
                      <w:left w:val="nil"/>
                      <w:bottom w:val="nil"/>
                      <w:right w:val="nil"/>
                      <w:between w:val="nil"/>
                    </w:pBd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Профилирующие дисциплины</w:t>
                  </w:r>
                </w:p>
              </w:tc>
            </w:tr>
            <w:tr w:rsidR="00175BF7" w:rsidRPr="00E53E39" w:rsidTr="003C3971">
              <w:trPr>
                <w:trHeight w:val="380"/>
              </w:trPr>
              <w:tc>
                <w:tcPr>
                  <w:tcW w:w="167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Модуль</w:t>
                  </w:r>
                </w:p>
              </w:tc>
              <w:tc>
                <w:tcPr>
                  <w:tcW w:w="7195" w:type="dxa"/>
                  <w:shd w:val="clear" w:color="auto" w:fill="auto"/>
                  <w:tcMar>
                    <w:top w:w="100" w:type="dxa"/>
                    <w:left w:w="100" w:type="dxa"/>
                    <w:bottom w:w="100" w:type="dxa"/>
                    <w:right w:w="100" w:type="dxa"/>
                  </w:tcMar>
                </w:tcPr>
                <w:p w:rsidR="00175BF7" w:rsidRPr="00E53E39" w:rsidRDefault="00820F2C" w:rsidP="00A05C97">
                  <w:pPr>
                    <w:widowControl w:val="0"/>
                    <w:spacing w:line="240" w:lineRule="auto"/>
                    <w:jc w:val="both"/>
                    <w:rPr>
                      <w:rFonts w:ascii="Times New Roman" w:eastAsia="Times New Roman" w:hAnsi="Times New Roman" w:cs="Times New Roman"/>
                      <w:sz w:val="28"/>
                      <w:szCs w:val="28"/>
                      <w:lang w:val="ru-RU"/>
                    </w:rPr>
                  </w:pPr>
                  <w:r w:rsidRPr="00E53E39">
                    <w:rPr>
                      <w:rFonts w:ascii="Times New Roman" w:eastAsia="Times New Roman" w:hAnsi="Times New Roman" w:cs="Times New Roman"/>
                      <w:b/>
                      <w:sz w:val="28"/>
                      <w:szCs w:val="28"/>
                    </w:rPr>
                    <w:t xml:space="preserve">Методика и технология обучения иностранному языку, </w:t>
                  </w:r>
                  <w:r w:rsidR="00FB08C1">
                    <w:rPr>
                      <w:rFonts w:ascii="Times New Roman" w:eastAsia="Times New Roman" w:hAnsi="Times New Roman" w:cs="Times New Roman"/>
                      <w:b/>
                      <w:sz w:val="28"/>
                      <w:szCs w:val="28"/>
                    </w:rPr>
                    <w:t>всего 21  академических кредита</w:t>
                  </w:r>
                </w:p>
              </w:tc>
            </w:tr>
            <w:tr w:rsidR="00175BF7" w:rsidRPr="00E53E39" w:rsidTr="003C3971">
              <w:trPr>
                <w:trHeight w:val="380"/>
              </w:trPr>
              <w:tc>
                <w:tcPr>
                  <w:tcW w:w="167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952316" w:rsidP="00A05C97">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Академических кредитов</w:t>
                  </w:r>
                </w:p>
              </w:tc>
              <w:tc>
                <w:tcPr>
                  <w:tcW w:w="7195" w:type="dxa"/>
                  <w:shd w:val="clear" w:color="auto" w:fill="auto"/>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5</w:t>
                  </w:r>
                </w:p>
              </w:tc>
            </w:tr>
            <w:tr w:rsidR="00175BF7" w:rsidRPr="00E53E39" w:rsidTr="003C3971">
              <w:trPr>
                <w:trHeight w:val="1297"/>
              </w:trPr>
              <w:tc>
                <w:tcPr>
                  <w:tcW w:w="1670" w:type="dxa"/>
                  <w:shd w:val="clear" w:color="auto" w:fill="auto"/>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Описание курса/компетенции</w:t>
                  </w:r>
                </w:p>
              </w:tc>
              <w:tc>
                <w:tcPr>
                  <w:tcW w:w="7195" w:type="dxa"/>
                  <w:shd w:val="clear" w:color="auto" w:fill="auto"/>
                  <w:tcMar>
                    <w:top w:w="100" w:type="dxa"/>
                    <w:left w:w="100" w:type="dxa"/>
                    <w:bottom w:w="100" w:type="dxa"/>
                    <w:right w:w="100" w:type="dxa"/>
                  </w:tcMar>
                </w:tcPr>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Целью данного курса является повышение следующих областей предметных и общих областей компетенций:</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Область компетенции для основ изучения английского языка: лингвистическая компетенция (2)</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lastRenderedPageBreak/>
                    <w:t>- Область компетенции для технологий обучения иностранным языкам: методика и лингводидактика (1, 2)</w:t>
                  </w:r>
                </w:p>
                <w:p w:rsidR="00175BF7" w:rsidRPr="00E53E39" w:rsidRDefault="00175BF7" w:rsidP="00A05C97">
                  <w:pPr>
                    <w:spacing w:after="0" w:line="240" w:lineRule="auto"/>
                    <w:jc w:val="both"/>
                    <w:rPr>
                      <w:rFonts w:ascii="Times New Roman" w:eastAsia="Times New Roman" w:hAnsi="Times New Roman" w:cs="Times New Roman"/>
                      <w:sz w:val="28"/>
                      <w:szCs w:val="28"/>
                    </w:rPr>
                  </w:pPr>
                </w:p>
                <w:p w:rsidR="00175BF7" w:rsidRPr="00E53E39" w:rsidRDefault="00220010" w:rsidP="00A05C97">
                  <w:pP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Целью данного курса является овладение методическими и методологическими основами моделирования и проектирования занятий по английскому языку, а также готовность будущих педагогов к внедрению когнитивных и интерактивных технологий в процесс обучения иностранным языкам. При этом у будущих учителей развивается иноязычная и когнитивно-методическая компетенция. Эти компетенции помогают организовать учебный процесс на основе организационно-деятельностного подхода, системы обратной связи и контроля за результатами обучения лично для каждого учащегося, позволяют преподавать АЯ в соответствии с их индивидуальными возможностями,  включая интерес, внутреннюю мотивацию, самоэффективность, воплощение, когнитивную нагрузку и саморегуляцию.</w:t>
                  </w:r>
                </w:p>
              </w:tc>
            </w:tr>
            <w:tr w:rsidR="00175BF7" w:rsidRPr="00E53E39" w:rsidTr="003C3971">
              <w:trPr>
                <w:trHeight w:val="380"/>
              </w:trPr>
              <w:tc>
                <w:tcPr>
                  <w:tcW w:w="1670" w:type="dxa"/>
                  <w:shd w:val="clear" w:color="auto" w:fill="auto"/>
                  <w:tcMar>
                    <w:top w:w="100" w:type="dxa"/>
                    <w:left w:w="100" w:type="dxa"/>
                    <w:bottom w:w="100" w:type="dxa"/>
                    <w:right w:w="100" w:type="dxa"/>
                  </w:tcMar>
                </w:tcPr>
                <w:p w:rsidR="00175BF7" w:rsidRPr="00E53E39" w:rsidRDefault="00731AEA" w:rsidP="00A05C97">
                  <w:pPr>
                    <w:widowControl w:val="0"/>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Результаты обучения </w:t>
                  </w:r>
                </w:p>
              </w:tc>
              <w:tc>
                <w:tcPr>
                  <w:tcW w:w="7195" w:type="dxa"/>
                  <w:shd w:val="clear" w:color="auto" w:fill="auto"/>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b/>
                      <w:sz w:val="28"/>
                      <w:szCs w:val="28"/>
                    </w:rPr>
                  </w:pPr>
                  <w:r w:rsidRPr="00E53E39">
                    <w:rPr>
                      <w:rFonts w:ascii="Times New Roman" w:eastAsia="Times New Roman" w:hAnsi="Times New Roman" w:cs="Times New Roman"/>
                      <w:b/>
                      <w:sz w:val="28"/>
                      <w:szCs w:val="28"/>
                    </w:rPr>
                    <w:t>Будущие учителя, демонстрирующие компетентность, могут:</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моделировать, внедрять, оценивать, критически осмысливать процесс изучения иностранного языка;</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эффективно использовать познавательные и интерактивные технологии, методы и средства обучения иностранным языкам для обеспечения личностного и профессионального развития;</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обобщать и распространять инновационный методический опыт в области обучения иностранным языкам.</w:t>
                  </w:r>
                </w:p>
              </w:tc>
            </w:tr>
          </w:tbl>
          <w:p w:rsidR="00175BF7" w:rsidRPr="00E53E39" w:rsidRDefault="00175BF7" w:rsidP="00A05C97">
            <w:pPr>
              <w:rPr>
                <w:rFonts w:ascii="Times New Roman" w:eastAsia="Times New Roman" w:hAnsi="Times New Roman" w:cs="Times New Roman"/>
                <w:sz w:val="28"/>
                <w:szCs w:val="28"/>
              </w:rPr>
            </w:pPr>
          </w:p>
          <w:tbl>
            <w:tblPr>
              <w:tblStyle w:val="afff9"/>
              <w:tblW w:w="886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70"/>
              <w:gridCol w:w="7195"/>
            </w:tblGrid>
            <w:tr w:rsidR="00175BF7" w:rsidRPr="00E53E39" w:rsidTr="003C3971">
              <w:trPr>
                <w:trHeight w:val="380"/>
              </w:trPr>
              <w:tc>
                <w:tcPr>
                  <w:tcW w:w="1670" w:type="dxa"/>
                  <w:tcBorders>
                    <w:top w:val="single" w:sz="8" w:space="0" w:color="000000"/>
                    <w:left w:val="single" w:sz="8" w:space="0" w:color="000000"/>
                    <w:bottom w:val="single" w:sz="8" w:space="0" w:color="00000A"/>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Название курса</w:t>
                  </w:r>
                </w:p>
              </w:tc>
              <w:tc>
                <w:tcPr>
                  <w:tcW w:w="7195" w:type="dxa"/>
                  <w:shd w:val="clear" w:color="auto" w:fill="auto"/>
                  <w:tcMar>
                    <w:top w:w="100" w:type="dxa"/>
                    <w:left w:w="100" w:type="dxa"/>
                    <w:bottom w:w="100" w:type="dxa"/>
                    <w:right w:w="100" w:type="dxa"/>
                  </w:tcMar>
                </w:tcPr>
                <w:p w:rsidR="00175BF7" w:rsidRPr="00E53E39" w:rsidRDefault="00220010" w:rsidP="00A05C97">
                  <w:pPr>
                    <w:widowControl w:val="0"/>
                    <w:pBdr>
                      <w:top w:val="nil"/>
                      <w:left w:val="nil"/>
                      <w:bottom w:val="nil"/>
                      <w:right w:val="nil"/>
                      <w:between w:val="nil"/>
                    </w:pBdr>
                    <w:spacing w:after="0" w:line="240" w:lineRule="auto"/>
                    <w:jc w:val="both"/>
                    <w:rPr>
                      <w:rFonts w:ascii="Times New Roman" w:eastAsia="Times New Roman" w:hAnsi="Times New Roman" w:cs="Times New Roman"/>
                      <w:b/>
                      <w:sz w:val="28"/>
                      <w:szCs w:val="28"/>
                    </w:rPr>
                  </w:pPr>
                  <w:r w:rsidRPr="00E53E39">
                    <w:rPr>
                      <w:rFonts w:ascii="Times New Roman" w:eastAsia="Times New Roman" w:hAnsi="Times New Roman" w:cs="Times New Roman"/>
                      <w:b/>
                      <w:color w:val="292B2C"/>
                      <w:sz w:val="28"/>
                      <w:szCs w:val="28"/>
                    </w:rPr>
                    <w:t>Использование IТ-технологий в обучении английскому языку в условиях дистанционного обучения</w:t>
                  </w:r>
                </w:p>
              </w:tc>
            </w:tr>
            <w:tr w:rsidR="00175BF7" w:rsidRPr="00E53E39" w:rsidTr="003C3971">
              <w:trPr>
                <w:trHeight w:val="380"/>
              </w:trPr>
              <w:tc>
                <w:tcPr>
                  <w:tcW w:w="1670" w:type="dxa"/>
                  <w:tcBorders>
                    <w:top w:val="single" w:sz="8" w:space="0" w:color="00000A"/>
                    <w:left w:val="single" w:sz="8" w:space="0" w:color="00000A"/>
                    <w:bottom w:val="single" w:sz="8" w:space="0" w:color="00000A"/>
                    <w:right w:val="single" w:sz="8" w:space="0" w:color="00000A"/>
                  </w:tcBorders>
                  <w:shd w:val="clear" w:color="auto" w:fill="auto"/>
                  <w:tcMar>
                    <w:top w:w="100" w:type="dxa"/>
                    <w:left w:w="100" w:type="dxa"/>
                    <w:bottom w:w="100" w:type="dxa"/>
                    <w:right w:w="100" w:type="dxa"/>
                  </w:tcMar>
                </w:tcPr>
                <w:p w:rsidR="00175BF7" w:rsidRPr="00E53E39" w:rsidRDefault="00220010" w:rsidP="00A05C97">
                  <w:pPr>
                    <w:spacing w:after="0" w:line="240" w:lineRule="auto"/>
                    <w:jc w:val="both"/>
                    <w:rPr>
                      <w:rFonts w:ascii="Times New Roman" w:eastAsia="Times New Roman" w:hAnsi="Times New Roman" w:cs="Times New Roman"/>
                      <w:color w:val="00000A"/>
                      <w:sz w:val="28"/>
                      <w:szCs w:val="28"/>
                    </w:rPr>
                  </w:pPr>
                  <w:r w:rsidRPr="00E53E39">
                    <w:rPr>
                      <w:rFonts w:ascii="Times New Roman" w:eastAsia="Times New Roman" w:hAnsi="Times New Roman" w:cs="Times New Roman"/>
                      <w:color w:val="00000A"/>
                      <w:sz w:val="28"/>
                      <w:szCs w:val="28"/>
                    </w:rPr>
                    <w:t>Компонент</w:t>
                  </w:r>
                </w:p>
              </w:tc>
              <w:tc>
                <w:tcPr>
                  <w:tcW w:w="7195" w:type="dxa"/>
                  <w:tcBorders>
                    <w:top w:val="single" w:sz="8" w:space="0" w:color="00000A"/>
                    <w:left w:val="single" w:sz="8" w:space="0" w:color="00000A"/>
                    <w:bottom w:val="single" w:sz="8" w:space="0" w:color="00000A"/>
                    <w:right w:val="single" w:sz="8" w:space="0" w:color="00000A"/>
                  </w:tcBorders>
                  <w:shd w:val="clear" w:color="auto" w:fill="auto"/>
                  <w:tcMar>
                    <w:top w:w="100" w:type="dxa"/>
                    <w:left w:w="100" w:type="dxa"/>
                    <w:bottom w:w="100" w:type="dxa"/>
                    <w:right w:w="100" w:type="dxa"/>
                  </w:tcMar>
                </w:tcPr>
                <w:p w:rsidR="00175BF7" w:rsidRPr="00E53E39" w:rsidRDefault="00220010" w:rsidP="00A05C97">
                  <w:pPr>
                    <w:widowControl w:val="0"/>
                    <w:spacing w:after="0" w:line="240" w:lineRule="auto"/>
                    <w:jc w:val="both"/>
                    <w:rPr>
                      <w:rFonts w:ascii="Times New Roman" w:eastAsia="Times New Roman" w:hAnsi="Times New Roman" w:cs="Times New Roman"/>
                      <w:color w:val="00000A"/>
                      <w:sz w:val="28"/>
                      <w:szCs w:val="28"/>
                    </w:rPr>
                  </w:pPr>
                  <w:r w:rsidRPr="00E53E39">
                    <w:rPr>
                      <w:rFonts w:ascii="Times New Roman" w:eastAsia="Times New Roman" w:hAnsi="Times New Roman" w:cs="Times New Roman"/>
                      <w:sz w:val="28"/>
                      <w:szCs w:val="28"/>
                    </w:rPr>
                    <w:t xml:space="preserve">Предметный компонент, </w:t>
                  </w:r>
                  <w:r w:rsidRPr="00E53E39">
                    <w:rPr>
                      <w:rFonts w:ascii="Times New Roman" w:eastAsia="Times New Roman" w:hAnsi="Times New Roman" w:cs="Times New Roman"/>
                      <w:color w:val="00000A"/>
                      <w:sz w:val="28"/>
                      <w:szCs w:val="28"/>
                    </w:rPr>
                    <w:t>Компонент  по выбору</w:t>
                  </w:r>
                </w:p>
              </w:tc>
            </w:tr>
            <w:tr w:rsidR="00175BF7" w:rsidRPr="00E53E39" w:rsidTr="003C3971">
              <w:trPr>
                <w:trHeight w:val="380"/>
              </w:trPr>
              <w:tc>
                <w:tcPr>
                  <w:tcW w:w="167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75BF7" w:rsidRPr="00E53E39" w:rsidRDefault="00220010" w:rsidP="00A05C97">
                  <w:pPr>
                    <w:spacing w:after="0" w:line="240" w:lineRule="auto"/>
                    <w:jc w:val="both"/>
                    <w:rPr>
                      <w:rFonts w:ascii="Times New Roman" w:eastAsia="Times New Roman" w:hAnsi="Times New Roman" w:cs="Times New Roman"/>
                      <w:color w:val="00000A"/>
                      <w:sz w:val="28"/>
                      <w:szCs w:val="28"/>
                    </w:rPr>
                  </w:pPr>
                  <w:r w:rsidRPr="00E53E39">
                    <w:rPr>
                      <w:rFonts w:ascii="Times New Roman" w:eastAsia="Times New Roman" w:hAnsi="Times New Roman" w:cs="Times New Roman"/>
                      <w:sz w:val="28"/>
                      <w:szCs w:val="28"/>
                    </w:rPr>
                    <w:t xml:space="preserve">Цикл </w:t>
                  </w:r>
                </w:p>
              </w:tc>
              <w:tc>
                <w:tcPr>
                  <w:tcW w:w="719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Профилирующие дисциплины</w:t>
                  </w:r>
                </w:p>
              </w:tc>
            </w:tr>
            <w:tr w:rsidR="00175BF7" w:rsidRPr="00E53E39" w:rsidTr="003C3971">
              <w:trPr>
                <w:trHeight w:val="380"/>
              </w:trPr>
              <w:tc>
                <w:tcPr>
                  <w:tcW w:w="1670" w:type="dxa"/>
                  <w:tcBorders>
                    <w:top w:val="single" w:sz="8" w:space="0" w:color="00000A"/>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Модуль</w:t>
                  </w:r>
                </w:p>
              </w:tc>
              <w:tc>
                <w:tcPr>
                  <w:tcW w:w="7195" w:type="dxa"/>
                  <w:tcBorders>
                    <w:top w:val="single" w:sz="8" w:space="0" w:color="00000A"/>
                  </w:tcBorders>
                  <w:shd w:val="clear" w:color="auto" w:fill="auto"/>
                  <w:tcMar>
                    <w:top w:w="100" w:type="dxa"/>
                    <w:left w:w="100" w:type="dxa"/>
                    <w:bottom w:w="100" w:type="dxa"/>
                    <w:right w:w="100" w:type="dxa"/>
                  </w:tcMar>
                </w:tcPr>
                <w:p w:rsidR="00175BF7" w:rsidRPr="00E53E39" w:rsidRDefault="00820F2C" w:rsidP="00A05C97">
                  <w:pPr>
                    <w:widowControl w:val="0"/>
                    <w:spacing w:after="0" w:line="240" w:lineRule="auto"/>
                    <w:jc w:val="both"/>
                    <w:rPr>
                      <w:rFonts w:ascii="Times New Roman" w:eastAsia="Times New Roman" w:hAnsi="Times New Roman" w:cs="Times New Roman"/>
                      <w:sz w:val="28"/>
                      <w:szCs w:val="28"/>
                      <w:lang w:val="ru-RU"/>
                    </w:rPr>
                  </w:pPr>
                  <w:r w:rsidRPr="00E53E39">
                    <w:rPr>
                      <w:rFonts w:ascii="Times New Roman" w:eastAsia="Times New Roman" w:hAnsi="Times New Roman" w:cs="Times New Roman"/>
                      <w:b/>
                      <w:sz w:val="28"/>
                      <w:szCs w:val="28"/>
                    </w:rPr>
                    <w:t xml:space="preserve">Методика и технология обучения иностранному языку, </w:t>
                  </w:r>
                  <w:r w:rsidR="00FB08C1">
                    <w:rPr>
                      <w:rFonts w:ascii="Times New Roman" w:eastAsia="Times New Roman" w:hAnsi="Times New Roman" w:cs="Times New Roman"/>
                      <w:b/>
                      <w:sz w:val="28"/>
                      <w:szCs w:val="28"/>
                    </w:rPr>
                    <w:lastRenderedPageBreak/>
                    <w:t>всего 21  академических кредита</w:t>
                  </w:r>
                </w:p>
              </w:tc>
            </w:tr>
            <w:tr w:rsidR="00175BF7" w:rsidRPr="00E53E39" w:rsidTr="003C3971">
              <w:trPr>
                <w:trHeight w:val="380"/>
              </w:trPr>
              <w:tc>
                <w:tcPr>
                  <w:tcW w:w="167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952316" w:rsidP="00A05C97">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Академических кредитов</w:t>
                  </w:r>
                </w:p>
              </w:tc>
              <w:tc>
                <w:tcPr>
                  <w:tcW w:w="7195" w:type="dxa"/>
                  <w:shd w:val="clear" w:color="auto" w:fill="auto"/>
                  <w:tcMar>
                    <w:top w:w="100" w:type="dxa"/>
                    <w:left w:w="100" w:type="dxa"/>
                    <w:bottom w:w="100" w:type="dxa"/>
                    <w:right w:w="100" w:type="dxa"/>
                  </w:tcMar>
                </w:tcPr>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5</w:t>
                  </w:r>
                </w:p>
              </w:tc>
            </w:tr>
            <w:tr w:rsidR="00175BF7" w:rsidRPr="00E53E39" w:rsidTr="003C3971">
              <w:trPr>
                <w:trHeight w:val="380"/>
              </w:trPr>
              <w:tc>
                <w:tcPr>
                  <w:tcW w:w="1670" w:type="dxa"/>
                  <w:shd w:val="clear" w:color="auto" w:fill="auto"/>
                  <w:tcMar>
                    <w:top w:w="100" w:type="dxa"/>
                    <w:left w:w="100" w:type="dxa"/>
                    <w:bottom w:w="100" w:type="dxa"/>
                    <w:right w:w="100" w:type="dxa"/>
                  </w:tcMar>
                </w:tcPr>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Описание курса/компетенции</w:t>
                  </w:r>
                </w:p>
              </w:tc>
              <w:tc>
                <w:tcPr>
                  <w:tcW w:w="7195" w:type="dxa"/>
                  <w:shd w:val="clear" w:color="auto" w:fill="auto"/>
                  <w:tcMar>
                    <w:top w:w="100" w:type="dxa"/>
                    <w:left w:w="100" w:type="dxa"/>
                    <w:bottom w:w="100" w:type="dxa"/>
                    <w:right w:w="100" w:type="dxa"/>
                  </w:tcMar>
                </w:tcPr>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Целью данного курса является повышение следующих областей предметных и общих областей компетенций:</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Область компетенции для основ изучения английского языка: лингвистическая компетенция (2)</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Область компетенции для технологий обучения иностранным языкам: методика и лингводидактика (1, 2,4)</w:t>
                  </w:r>
                </w:p>
                <w:p w:rsidR="00175BF7" w:rsidRPr="00E53E39" w:rsidRDefault="00175BF7" w:rsidP="00A05C97">
                  <w:pPr>
                    <w:spacing w:after="0" w:line="240" w:lineRule="auto"/>
                    <w:jc w:val="both"/>
                    <w:rPr>
                      <w:rFonts w:ascii="Times New Roman" w:eastAsia="Times New Roman" w:hAnsi="Times New Roman" w:cs="Times New Roman"/>
                      <w:sz w:val="28"/>
                      <w:szCs w:val="28"/>
                    </w:rPr>
                  </w:pP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Целью данного курса является развитие информационно-технологической компетенции на базе применения в учебном процессе дистанционных образовательных технологий на различных образовательных ступенях. Курс развивает навыки самоорганизации и самообразования, необходимые для управления классом онлайн или удаленно. Курс ориентирован на развитие рефлексивных способностей будущих учителей посредством формирования и развития критического мышления, умений осмысливать системные представления будущих учителей о современных дистанционных образовательных технологиях, наиболее эффективных в преподавании, а также базовую готовность к применению этих технологий в своей профессиональной деятельности. </w:t>
                  </w:r>
                </w:p>
              </w:tc>
            </w:tr>
            <w:tr w:rsidR="00175BF7" w:rsidRPr="00E53E39" w:rsidTr="003C3971">
              <w:trPr>
                <w:trHeight w:val="380"/>
              </w:trPr>
              <w:tc>
                <w:tcPr>
                  <w:tcW w:w="1670" w:type="dxa"/>
                  <w:shd w:val="clear" w:color="auto" w:fill="auto"/>
                  <w:tcMar>
                    <w:top w:w="100" w:type="dxa"/>
                    <w:left w:w="100" w:type="dxa"/>
                    <w:bottom w:w="100" w:type="dxa"/>
                    <w:right w:w="100" w:type="dxa"/>
                  </w:tcMar>
                </w:tcPr>
                <w:p w:rsidR="00175BF7" w:rsidRPr="00E53E39" w:rsidRDefault="00731AEA" w:rsidP="00A05C97">
                  <w:pPr>
                    <w:widowControl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Результаты обучения </w:t>
                  </w:r>
                </w:p>
              </w:tc>
              <w:tc>
                <w:tcPr>
                  <w:tcW w:w="7195" w:type="dxa"/>
                  <w:shd w:val="clear" w:color="auto" w:fill="auto"/>
                  <w:tcMar>
                    <w:top w:w="100" w:type="dxa"/>
                    <w:left w:w="100" w:type="dxa"/>
                    <w:bottom w:w="100" w:type="dxa"/>
                    <w:right w:w="100" w:type="dxa"/>
                  </w:tcMar>
                </w:tcPr>
                <w:p w:rsidR="00175BF7" w:rsidRPr="00E53E39" w:rsidRDefault="00220010" w:rsidP="00A05C97">
                  <w:pPr>
                    <w:widowControl w:val="0"/>
                    <w:spacing w:after="0" w:line="240" w:lineRule="auto"/>
                    <w:jc w:val="both"/>
                    <w:rPr>
                      <w:rFonts w:ascii="Times New Roman" w:eastAsia="Times New Roman" w:hAnsi="Times New Roman" w:cs="Times New Roman"/>
                      <w:b/>
                      <w:sz w:val="28"/>
                      <w:szCs w:val="28"/>
                    </w:rPr>
                  </w:pPr>
                  <w:r w:rsidRPr="00E53E39">
                    <w:rPr>
                      <w:rFonts w:ascii="Times New Roman" w:eastAsia="Times New Roman" w:hAnsi="Times New Roman" w:cs="Times New Roman"/>
                      <w:b/>
                      <w:sz w:val="28"/>
                      <w:szCs w:val="28"/>
                    </w:rPr>
                    <w:t>Будущие учителя, демонстрирующие компетентность, могут:</w:t>
                  </w:r>
                </w:p>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повысить познавательную активность учащихся за счет активного применения технологий в области обучения иностранному языку для более глубокого языкового погружения (видеоконференции, интерактивные приложения, обучающие курсы);</w:t>
                  </w:r>
                </w:p>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продемонстрировать практические навыки внедрения  сложных приложений в процессе обучения иностранному языку;</w:t>
                  </w:r>
                </w:p>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планировать и проводить уроки английского языка с использованием технологий онлайн-обучения;</w:t>
                  </w:r>
                </w:p>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 использовать инновационные подходы к оценке как в </w:t>
                  </w:r>
                  <w:r w:rsidRPr="00E53E39">
                    <w:rPr>
                      <w:rFonts w:ascii="Times New Roman" w:eastAsia="Times New Roman" w:hAnsi="Times New Roman" w:cs="Times New Roman"/>
                      <w:sz w:val="28"/>
                      <w:szCs w:val="28"/>
                    </w:rPr>
                    <w:lastRenderedPageBreak/>
                    <w:t>оффлайн, так и в онлайн среде;</w:t>
                  </w:r>
                </w:p>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демонстрировать навыки разработки курсов для онлайн и гибридного обучения.</w:t>
                  </w:r>
                </w:p>
              </w:tc>
            </w:tr>
          </w:tbl>
          <w:p w:rsidR="00175BF7" w:rsidRPr="00E53E39" w:rsidRDefault="00175BF7" w:rsidP="00A05C97">
            <w:pPr>
              <w:rPr>
                <w:rFonts w:ascii="Times New Roman" w:eastAsia="Times New Roman" w:hAnsi="Times New Roman" w:cs="Times New Roman"/>
                <w:sz w:val="28"/>
                <w:szCs w:val="28"/>
              </w:rPr>
            </w:pPr>
          </w:p>
          <w:tbl>
            <w:tblPr>
              <w:tblStyle w:val="afffa"/>
              <w:tblW w:w="886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70"/>
              <w:gridCol w:w="7195"/>
            </w:tblGrid>
            <w:tr w:rsidR="00175BF7" w:rsidRPr="00E53E39" w:rsidTr="003C3971">
              <w:trPr>
                <w:trHeight w:val="406"/>
              </w:trPr>
              <w:tc>
                <w:tcPr>
                  <w:tcW w:w="16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Название курса</w:t>
                  </w:r>
                </w:p>
              </w:tc>
              <w:tc>
                <w:tcPr>
                  <w:tcW w:w="7195" w:type="dxa"/>
                  <w:shd w:val="clear" w:color="auto" w:fill="auto"/>
                  <w:tcMar>
                    <w:top w:w="100" w:type="dxa"/>
                    <w:left w:w="100" w:type="dxa"/>
                    <w:bottom w:w="100" w:type="dxa"/>
                    <w:right w:w="100" w:type="dxa"/>
                  </w:tcMar>
                </w:tcPr>
                <w:p w:rsidR="00175BF7" w:rsidRPr="00E53E39" w:rsidRDefault="00220010" w:rsidP="00A05C97">
                  <w:pPr>
                    <w:widowControl w:val="0"/>
                    <w:pBdr>
                      <w:top w:val="nil"/>
                      <w:left w:val="nil"/>
                      <w:bottom w:val="nil"/>
                      <w:right w:val="nil"/>
                      <w:between w:val="nil"/>
                    </w:pBdr>
                    <w:spacing w:after="0" w:line="240" w:lineRule="auto"/>
                    <w:jc w:val="both"/>
                    <w:rPr>
                      <w:rFonts w:ascii="Times New Roman" w:eastAsia="Times New Roman" w:hAnsi="Times New Roman" w:cs="Times New Roman"/>
                      <w:b/>
                      <w:sz w:val="28"/>
                      <w:szCs w:val="28"/>
                    </w:rPr>
                  </w:pPr>
                  <w:r w:rsidRPr="00E53E39">
                    <w:rPr>
                      <w:rFonts w:ascii="Times New Roman" w:eastAsia="Times New Roman" w:hAnsi="Times New Roman" w:cs="Times New Roman"/>
                      <w:b/>
                      <w:sz w:val="28"/>
                      <w:szCs w:val="28"/>
                    </w:rPr>
                    <w:t>Технологии критериального оценивания</w:t>
                  </w:r>
                </w:p>
              </w:tc>
            </w:tr>
            <w:tr w:rsidR="00175BF7" w:rsidRPr="00E53E39" w:rsidTr="003C3971">
              <w:trPr>
                <w:trHeight w:val="380"/>
              </w:trPr>
              <w:tc>
                <w:tcPr>
                  <w:tcW w:w="167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Компонент</w:t>
                  </w:r>
                </w:p>
              </w:tc>
              <w:tc>
                <w:tcPr>
                  <w:tcW w:w="7195" w:type="dxa"/>
                  <w:shd w:val="clear" w:color="auto" w:fill="auto"/>
                  <w:tcMar>
                    <w:top w:w="100" w:type="dxa"/>
                    <w:left w:w="100" w:type="dxa"/>
                    <w:bottom w:w="100" w:type="dxa"/>
                    <w:right w:w="100" w:type="dxa"/>
                  </w:tcMar>
                </w:tcPr>
                <w:p w:rsidR="00175BF7" w:rsidRPr="00E53E39" w:rsidRDefault="00220010" w:rsidP="00A05C97">
                  <w:pPr>
                    <w:widowControl w:val="0"/>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 Предметный компонент, Вузовский компонент</w:t>
                  </w:r>
                </w:p>
              </w:tc>
            </w:tr>
            <w:tr w:rsidR="00175BF7" w:rsidRPr="00E53E39" w:rsidTr="003C3971">
              <w:trPr>
                <w:trHeight w:val="380"/>
              </w:trPr>
              <w:tc>
                <w:tcPr>
                  <w:tcW w:w="167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Цикл </w:t>
                  </w:r>
                </w:p>
              </w:tc>
              <w:tc>
                <w:tcPr>
                  <w:tcW w:w="719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75BF7" w:rsidRPr="00E53E39" w:rsidRDefault="00220010" w:rsidP="00A05C97">
                  <w:pPr>
                    <w:widowControl w:val="0"/>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Профилирующие дисциплины</w:t>
                  </w:r>
                </w:p>
              </w:tc>
            </w:tr>
            <w:tr w:rsidR="00175BF7" w:rsidRPr="00E53E39" w:rsidTr="003C3971">
              <w:trPr>
                <w:trHeight w:val="380"/>
              </w:trPr>
              <w:tc>
                <w:tcPr>
                  <w:tcW w:w="167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Модуль</w:t>
                  </w:r>
                </w:p>
              </w:tc>
              <w:tc>
                <w:tcPr>
                  <w:tcW w:w="7195" w:type="dxa"/>
                  <w:shd w:val="clear" w:color="auto" w:fill="auto"/>
                  <w:tcMar>
                    <w:top w:w="100" w:type="dxa"/>
                    <w:left w:w="100" w:type="dxa"/>
                    <w:bottom w:w="100" w:type="dxa"/>
                    <w:right w:w="100" w:type="dxa"/>
                  </w:tcMar>
                </w:tcPr>
                <w:p w:rsidR="00175BF7" w:rsidRPr="00E53E39" w:rsidRDefault="00820F2C" w:rsidP="00A05C97">
                  <w:pPr>
                    <w:widowControl w:val="0"/>
                    <w:spacing w:after="0" w:line="240" w:lineRule="auto"/>
                    <w:jc w:val="both"/>
                    <w:rPr>
                      <w:rFonts w:ascii="Times New Roman" w:eastAsia="Times New Roman" w:hAnsi="Times New Roman" w:cs="Times New Roman"/>
                      <w:sz w:val="28"/>
                      <w:szCs w:val="28"/>
                      <w:lang w:val="ru-RU"/>
                    </w:rPr>
                  </w:pPr>
                  <w:r w:rsidRPr="00E53E39">
                    <w:rPr>
                      <w:rFonts w:ascii="Times New Roman" w:eastAsia="Times New Roman" w:hAnsi="Times New Roman" w:cs="Times New Roman"/>
                      <w:b/>
                      <w:sz w:val="28"/>
                      <w:szCs w:val="28"/>
                    </w:rPr>
                    <w:t xml:space="preserve">Методика и технология обучения иностранному языку, </w:t>
                  </w:r>
                  <w:r w:rsidR="00FB08C1">
                    <w:rPr>
                      <w:rFonts w:ascii="Times New Roman" w:eastAsia="Times New Roman" w:hAnsi="Times New Roman" w:cs="Times New Roman"/>
                      <w:b/>
                      <w:sz w:val="28"/>
                      <w:szCs w:val="28"/>
                    </w:rPr>
                    <w:t>всего 21  академических кредита</w:t>
                  </w:r>
                </w:p>
              </w:tc>
            </w:tr>
            <w:tr w:rsidR="00175BF7" w:rsidRPr="00E53E39" w:rsidTr="003C3971">
              <w:trPr>
                <w:trHeight w:val="380"/>
              </w:trPr>
              <w:tc>
                <w:tcPr>
                  <w:tcW w:w="167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952316" w:rsidP="00A05C97">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Академических кредитов</w:t>
                  </w:r>
                </w:p>
              </w:tc>
              <w:tc>
                <w:tcPr>
                  <w:tcW w:w="7195" w:type="dxa"/>
                  <w:shd w:val="clear" w:color="auto" w:fill="auto"/>
                  <w:tcMar>
                    <w:top w:w="100" w:type="dxa"/>
                    <w:left w:w="100" w:type="dxa"/>
                    <w:bottom w:w="100" w:type="dxa"/>
                    <w:right w:w="100" w:type="dxa"/>
                  </w:tcMar>
                </w:tcPr>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5</w:t>
                  </w:r>
                </w:p>
              </w:tc>
            </w:tr>
            <w:tr w:rsidR="00175BF7" w:rsidRPr="00E53E39" w:rsidTr="003C3971">
              <w:trPr>
                <w:trHeight w:val="937"/>
              </w:trPr>
              <w:tc>
                <w:tcPr>
                  <w:tcW w:w="1670" w:type="dxa"/>
                  <w:shd w:val="clear" w:color="auto" w:fill="auto"/>
                  <w:tcMar>
                    <w:top w:w="100" w:type="dxa"/>
                    <w:left w:w="100" w:type="dxa"/>
                    <w:bottom w:w="100" w:type="dxa"/>
                    <w:right w:w="100" w:type="dxa"/>
                  </w:tcMar>
                </w:tcPr>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Описание курса/компетенции</w:t>
                  </w:r>
                </w:p>
              </w:tc>
              <w:tc>
                <w:tcPr>
                  <w:tcW w:w="71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Целью данного курса является повышение следующих областей предметных и общих областей компетенций:</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Область компетенции для основ изучения английского языка: лингвистическая компетенция (2)</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Область компетенции для технологий обучения иностранным языкам: методика и лингводидактика (1, 3)</w:t>
                  </w:r>
                </w:p>
                <w:p w:rsidR="00175BF7" w:rsidRPr="00E53E39" w:rsidRDefault="00175BF7" w:rsidP="00A05C97">
                  <w:pPr>
                    <w:spacing w:after="0" w:line="240" w:lineRule="auto"/>
                    <w:jc w:val="both"/>
                    <w:rPr>
                      <w:rFonts w:ascii="Times New Roman" w:eastAsia="Times New Roman" w:hAnsi="Times New Roman" w:cs="Times New Roman"/>
                      <w:sz w:val="28"/>
                      <w:szCs w:val="28"/>
                    </w:rPr>
                  </w:pP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 Целью данного курса является ознакомление будущих учителей с технологией критериального оценивания результатов обучения, а также формирование у будущих учителей творческого подхода к организации контроля качества обучения, выработка профессиональных умений и навыков, связанных с постановкой целей, отбором содержания материала для проверки знаний учащихся, выбором методов, форм и средств оценивания результатов обучения, разработкой тестовых заданий, в том числе, на основе информационных технологий и зарубежного методико-педагогического опыта; способного использовать эти знания в профессиональной деятельности для совершенствования учебного процесса. Курс направлен на формирование личностного </w:t>
                  </w:r>
                  <w:r w:rsidRPr="00E53E39">
                    <w:rPr>
                      <w:rFonts w:ascii="Times New Roman" w:eastAsia="Times New Roman" w:hAnsi="Times New Roman" w:cs="Times New Roman"/>
                      <w:sz w:val="28"/>
                      <w:szCs w:val="28"/>
                    </w:rPr>
                    <w:lastRenderedPageBreak/>
                    <w:t>самосовершенствования, развитие психолого-педагогической, методической компетенций.</w:t>
                  </w:r>
                </w:p>
              </w:tc>
            </w:tr>
            <w:tr w:rsidR="00175BF7" w:rsidRPr="00E53E39" w:rsidTr="003C3971">
              <w:trPr>
                <w:trHeight w:val="380"/>
              </w:trPr>
              <w:tc>
                <w:tcPr>
                  <w:tcW w:w="1670" w:type="dxa"/>
                  <w:shd w:val="clear" w:color="auto" w:fill="auto"/>
                  <w:tcMar>
                    <w:top w:w="100" w:type="dxa"/>
                    <w:left w:w="100" w:type="dxa"/>
                    <w:bottom w:w="100" w:type="dxa"/>
                    <w:right w:w="100" w:type="dxa"/>
                  </w:tcMar>
                </w:tcPr>
                <w:p w:rsidR="00175BF7" w:rsidRPr="00E53E39" w:rsidRDefault="00731AEA" w:rsidP="00A05C97">
                  <w:pPr>
                    <w:widowControl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Результаты обучения </w:t>
                  </w:r>
                </w:p>
              </w:tc>
              <w:tc>
                <w:tcPr>
                  <w:tcW w:w="7195" w:type="dxa"/>
                  <w:shd w:val="clear" w:color="auto" w:fill="auto"/>
                  <w:tcMar>
                    <w:top w:w="100" w:type="dxa"/>
                    <w:left w:w="100" w:type="dxa"/>
                    <w:bottom w:w="100" w:type="dxa"/>
                    <w:right w:w="100" w:type="dxa"/>
                  </w:tcMar>
                </w:tcPr>
                <w:p w:rsidR="00175BF7" w:rsidRPr="00E53E39" w:rsidRDefault="00220010" w:rsidP="00A05C97">
                  <w:pPr>
                    <w:widowControl w:val="0"/>
                    <w:spacing w:after="0" w:line="240" w:lineRule="auto"/>
                    <w:jc w:val="both"/>
                    <w:rPr>
                      <w:rFonts w:ascii="Times New Roman" w:eastAsia="Times New Roman" w:hAnsi="Times New Roman" w:cs="Times New Roman"/>
                      <w:b/>
                      <w:sz w:val="28"/>
                      <w:szCs w:val="28"/>
                    </w:rPr>
                  </w:pPr>
                  <w:r w:rsidRPr="00E53E39">
                    <w:rPr>
                      <w:rFonts w:ascii="Times New Roman" w:eastAsia="Times New Roman" w:hAnsi="Times New Roman" w:cs="Times New Roman"/>
                      <w:b/>
                      <w:sz w:val="28"/>
                      <w:szCs w:val="28"/>
                    </w:rPr>
                    <w:t>Будущие учителя, демонстрирующие компетентность, могут:</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проектировать образовательный процесс, используя современные методики и технологии обучения и диагностики;</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проектировать учебные средства и ресурсы в рамках использования современных методик и технологий обучения и диагностики;</w:t>
                  </w:r>
                </w:p>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-умеет объективно оценивать в соответствии с установленными критериями оценки</w:t>
                  </w:r>
                </w:p>
              </w:tc>
            </w:tr>
          </w:tbl>
          <w:p w:rsidR="00175BF7" w:rsidRPr="00E53E39" w:rsidRDefault="00175BF7" w:rsidP="00A05C97">
            <w:pPr>
              <w:rPr>
                <w:rFonts w:ascii="Times New Roman" w:eastAsia="Times New Roman" w:hAnsi="Times New Roman" w:cs="Times New Roman"/>
                <w:sz w:val="28"/>
                <w:szCs w:val="28"/>
              </w:rPr>
            </w:pPr>
          </w:p>
          <w:tbl>
            <w:tblPr>
              <w:tblStyle w:val="afffb"/>
              <w:tblW w:w="886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70"/>
              <w:gridCol w:w="7195"/>
            </w:tblGrid>
            <w:tr w:rsidR="00175BF7" w:rsidRPr="00E53E39" w:rsidTr="003C3971">
              <w:trPr>
                <w:trHeight w:val="380"/>
              </w:trPr>
              <w:tc>
                <w:tcPr>
                  <w:tcW w:w="16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Название курса</w:t>
                  </w:r>
                </w:p>
              </w:tc>
              <w:tc>
                <w:tcPr>
                  <w:tcW w:w="7195" w:type="dxa"/>
                  <w:shd w:val="clear" w:color="auto" w:fill="auto"/>
                  <w:tcMar>
                    <w:top w:w="100" w:type="dxa"/>
                    <w:left w:w="100" w:type="dxa"/>
                    <w:bottom w:w="100" w:type="dxa"/>
                    <w:right w:w="100" w:type="dxa"/>
                  </w:tcMar>
                </w:tcPr>
                <w:p w:rsidR="00175BF7" w:rsidRPr="00E53E39" w:rsidRDefault="00220010" w:rsidP="00A05C97">
                  <w:pPr>
                    <w:widowControl w:val="0"/>
                    <w:spacing w:after="0" w:line="240" w:lineRule="auto"/>
                    <w:jc w:val="both"/>
                    <w:rPr>
                      <w:rFonts w:ascii="Times New Roman" w:eastAsia="Times New Roman" w:hAnsi="Times New Roman" w:cs="Times New Roman"/>
                      <w:b/>
                      <w:sz w:val="28"/>
                      <w:szCs w:val="28"/>
                    </w:rPr>
                  </w:pPr>
                  <w:r w:rsidRPr="00E53E39">
                    <w:rPr>
                      <w:rFonts w:ascii="Times New Roman" w:eastAsia="Times New Roman" w:hAnsi="Times New Roman" w:cs="Times New Roman"/>
                      <w:b/>
                      <w:sz w:val="28"/>
                      <w:szCs w:val="28"/>
                    </w:rPr>
                    <w:t xml:space="preserve">Новые технологии в обновленном содержании образования </w:t>
                  </w:r>
                </w:p>
              </w:tc>
            </w:tr>
            <w:tr w:rsidR="00175BF7" w:rsidRPr="00E53E39" w:rsidTr="003C3971">
              <w:trPr>
                <w:trHeight w:val="380"/>
              </w:trPr>
              <w:tc>
                <w:tcPr>
                  <w:tcW w:w="167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after="0" w:line="240" w:lineRule="auto"/>
                    <w:jc w:val="both"/>
                    <w:rPr>
                      <w:rFonts w:ascii="Times New Roman" w:eastAsia="Times New Roman" w:hAnsi="Times New Roman" w:cs="Times New Roman"/>
                      <w:color w:val="FF0000"/>
                      <w:sz w:val="28"/>
                      <w:szCs w:val="28"/>
                    </w:rPr>
                  </w:pPr>
                  <w:r w:rsidRPr="00E53E39">
                    <w:rPr>
                      <w:rFonts w:ascii="Times New Roman" w:eastAsia="Times New Roman" w:hAnsi="Times New Roman" w:cs="Times New Roman"/>
                      <w:color w:val="000000"/>
                      <w:sz w:val="28"/>
                      <w:szCs w:val="28"/>
                    </w:rPr>
                    <w:t>Компонент</w:t>
                  </w:r>
                </w:p>
              </w:tc>
              <w:tc>
                <w:tcPr>
                  <w:tcW w:w="7195" w:type="dxa"/>
                  <w:tcBorders>
                    <w:top w:val="single" w:sz="8" w:space="0" w:color="00000A"/>
                    <w:left w:val="single" w:sz="8" w:space="0" w:color="00000A"/>
                    <w:bottom w:val="single" w:sz="8" w:space="0" w:color="00000A"/>
                    <w:right w:val="single" w:sz="8" w:space="0" w:color="00000A"/>
                  </w:tcBorders>
                  <w:shd w:val="clear" w:color="auto" w:fill="auto"/>
                  <w:tcMar>
                    <w:top w:w="100" w:type="dxa"/>
                    <w:left w:w="100" w:type="dxa"/>
                    <w:bottom w:w="100" w:type="dxa"/>
                    <w:right w:w="100" w:type="dxa"/>
                  </w:tcMar>
                </w:tcPr>
                <w:p w:rsidR="00175BF7" w:rsidRPr="00E53E39" w:rsidRDefault="00220010" w:rsidP="00A05C97">
                  <w:pPr>
                    <w:widowControl w:val="0"/>
                    <w:spacing w:after="0" w:line="240" w:lineRule="auto"/>
                    <w:jc w:val="both"/>
                    <w:rPr>
                      <w:rFonts w:ascii="Times New Roman" w:eastAsia="Times New Roman" w:hAnsi="Times New Roman" w:cs="Times New Roman"/>
                      <w:color w:val="00000A"/>
                      <w:sz w:val="28"/>
                      <w:szCs w:val="28"/>
                    </w:rPr>
                  </w:pPr>
                  <w:r w:rsidRPr="00E53E39">
                    <w:rPr>
                      <w:rFonts w:ascii="Times New Roman" w:eastAsia="Times New Roman" w:hAnsi="Times New Roman" w:cs="Times New Roman"/>
                      <w:sz w:val="28"/>
                      <w:szCs w:val="28"/>
                    </w:rPr>
                    <w:t xml:space="preserve">Предметный компонент, </w:t>
                  </w:r>
                  <w:r w:rsidRPr="00E53E39">
                    <w:rPr>
                      <w:rFonts w:ascii="Times New Roman" w:eastAsia="Times New Roman" w:hAnsi="Times New Roman" w:cs="Times New Roman"/>
                      <w:color w:val="00000A"/>
                      <w:sz w:val="28"/>
                      <w:szCs w:val="28"/>
                    </w:rPr>
                    <w:t>Компонент  по выбору</w:t>
                  </w:r>
                </w:p>
              </w:tc>
            </w:tr>
            <w:tr w:rsidR="00175BF7" w:rsidRPr="00E53E39" w:rsidTr="003C3971">
              <w:trPr>
                <w:trHeight w:val="380"/>
              </w:trPr>
              <w:tc>
                <w:tcPr>
                  <w:tcW w:w="167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75BF7" w:rsidRPr="00E53E39" w:rsidRDefault="00220010" w:rsidP="00A05C97">
                  <w:pPr>
                    <w:spacing w:after="0" w:line="240" w:lineRule="auto"/>
                    <w:jc w:val="both"/>
                    <w:rPr>
                      <w:rFonts w:ascii="Times New Roman" w:eastAsia="Times New Roman" w:hAnsi="Times New Roman" w:cs="Times New Roman"/>
                      <w:color w:val="000000"/>
                      <w:sz w:val="28"/>
                      <w:szCs w:val="28"/>
                    </w:rPr>
                  </w:pPr>
                  <w:r w:rsidRPr="00E53E39">
                    <w:rPr>
                      <w:rFonts w:ascii="Times New Roman" w:eastAsia="Times New Roman" w:hAnsi="Times New Roman" w:cs="Times New Roman"/>
                      <w:sz w:val="28"/>
                      <w:szCs w:val="28"/>
                    </w:rPr>
                    <w:t xml:space="preserve">Цикл </w:t>
                  </w:r>
                </w:p>
              </w:tc>
              <w:tc>
                <w:tcPr>
                  <w:tcW w:w="719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Профилирующие дисциплины</w:t>
                  </w:r>
                </w:p>
              </w:tc>
            </w:tr>
            <w:tr w:rsidR="00175BF7" w:rsidRPr="00E53E39" w:rsidTr="003C3971">
              <w:trPr>
                <w:trHeight w:val="380"/>
              </w:trPr>
              <w:tc>
                <w:tcPr>
                  <w:tcW w:w="167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Модуль</w:t>
                  </w:r>
                </w:p>
              </w:tc>
              <w:tc>
                <w:tcPr>
                  <w:tcW w:w="7195" w:type="dxa"/>
                  <w:tcBorders>
                    <w:top w:val="single" w:sz="8" w:space="0" w:color="00000A"/>
                  </w:tcBorders>
                  <w:shd w:val="clear" w:color="auto" w:fill="auto"/>
                  <w:tcMar>
                    <w:top w:w="100" w:type="dxa"/>
                    <w:left w:w="100" w:type="dxa"/>
                    <w:bottom w:w="100" w:type="dxa"/>
                    <w:right w:w="100" w:type="dxa"/>
                  </w:tcMar>
                </w:tcPr>
                <w:p w:rsidR="00175BF7" w:rsidRPr="00E53E39" w:rsidRDefault="00820F2C" w:rsidP="00A05C97">
                  <w:pPr>
                    <w:widowControl w:val="0"/>
                    <w:spacing w:after="0" w:line="240" w:lineRule="auto"/>
                    <w:jc w:val="both"/>
                    <w:rPr>
                      <w:rFonts w:ascii="Times New Roman" w:eastAsia="Times New Roman" w:hAnsi="Times New Roman" w:cs="Times New Roman"/>
                      <w:sz w:val="28"/>
                      <w:szCs w:val="28"/>
                      <w:lang w:val="ru-RU"/>
                    </w:rPr>
                  </w:pPr>
                  <w:r w:rsidRPr="00E53E39">
                    <w:rPr>
                      <w:rFonts w:ascii="Times New Roman" w:eastAsia="Times New Roman" w:hAnsi="Times New Roman" w:cs="Times New Roman"/>
                      <w:b/>
                      <w:sz w:val="28"/>
                      <w:szCs w:val="28"/>
                    </w:rPr>
                    <w:t xml:space="preserve">Методика и технология обучения иностранному языку, </w:t>
                  </w:r>
                  <w:r w:rsidR="00FB08C1">
                    <w:rPr>
                      <w:rFonts w:ascii="Times New Roman" w:eastAsia="Times New Roman" w:hAnsi="Times New Roman" w:cs="Times New Roman"/>
                      <w:b/>
                      <w:sz w:val="28"/>
                      <w:szCs w:val="28"/>
                    </w:rPr>
                    <w:t>всего 21  академических кредита</w:t>
                  </w:r>
                </w:p>
              </w:tc>
            </w:tr>
            <w:tr w:rsidR="00175BF7" w:rsidRPr="00E53E39" w:rsidTr="003C3971">
              <w:trPr>
                <w:trHeight w:val="380"/>
              </w:trPr>
              <w:tc>
                <w:tcPr>
                  <w:tcW w:w="167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952316" w:rsidP="00A05C97">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Академических кредитов</w:t>
                  </w:r>
                </w:p>
              </w:tc>
              <w:tc>
                <w:tcPr>
                  <w:tcW w:w="7195" w:type="dxa"/>
                  <w:shd w:val="clear" w:color="auto" w:fill="auto"/>
                  <w:tcMar>
                    <w:top w:w="100" w:type="dxa"/>
                    <w:left w:w="100" w:type="dxa"/>
                    <w:bottom w:w="100" w:type="dxa"/>
                    <w:right w:w="100" w:type="dxa"/>
                  </w:tcMar>
                </w:tcPr>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5</w:t>
                  </w:r>
                </w:p>
              </w:tc>
            </w:tr>
            <w:tr w:rsidR="00175BF7" w:rsidRPr="00E53E39" w:rsidTr="003C3971">
              <w:trPr>
                <w:trHeight w:val="380"/>
              </w:trPr>
              <w:tc>
                <w:tcPr>
                  <w:tcW w:w="1670" w:type="dxa"/>
                  <w:shd w:val="clear" w:color="auto" w:fill="auto"/>
                  <w:tcMar>
                    <w:top w:w="100" w:type="dxa"/>
                    <w:left w:w="100" w:type="dxa"/>
                    <w:bottom w:w="100" w:type="dxa"/>
                    <w:right w:w="100" w:type="dxa"/>
                  </w:tcMar>
                </w:tcPr>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Описание курса/компетенции</w:t>
                  </w:r>
                </w:p>
              </w:tc>
              <w:tc>
                <w:tcPr>
                  <w:tcW w:w="7195" w:type="dxa"/>
                  <w:shd w:val="clear" w:color="auto" w:fill="auto"/>
                  <w:tcMar>
                    <w:top w:w="100" w:type="dxa"/>
                    <w:left w:w="100" w:type="dxa"/>
                    <w:bottom w:w="100" w:type="dxa"/>
                    <w:right w:w="100" w:type="dxa"/>
                  </w:tcMar>
                </w:tcPr>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Целью данного курса является повышение следующих областей предметных и общих областей компетенций:</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Область компетенции для основ изучения английского языка: лингвистическая компетенция (2)</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Область компетенции для технологий обучения иностранным языкам: методика и лингводидактика (1, 3)</w:t>
                  </w:r>
                </w:p>
                <w:p w:rsidR="00175BF7" w:rsidRPr="00E53E39" w:rsidRDefault="00175BF7" w:rsidP="00A05C97">
                  <w:pPr>
                    <w:spacing w:after="0" w:line="240" w:lineRule="auto"/>
                    <w:jc w:val="both"/>
                    <w:rPr>
                      <w:rFonts w:ascii="Times New Roman" w:eastAsia="Times New Roman" w:hAnsi="Times New Roman" w:cs="Times New Roman"/>
                      <w:sz w:val="28"/>
                      <w:szCs w:val="28"/>
                    </w:rPr>
                  </w:pP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Целью данного курса является изучение и освоение современных образовательных технологий, с учетом обновленного содержания образования. В результате освоения курса Будущие учителя овладевают общекультурной и профессиональной компетенцией, </w:t>
                  </w:r>
                  <w:r w:rsidRPr="00E53E39">
                    <w:rPr>
                      <w:rFonts w:ascii="Times New Roman" w:eastAsia="Times New Roman" w:hAnsi="Times New Roman" w:cs="Times New Roman"/>
                      <w:sz w:val="28"/>
                      <w:szCs w:val="28"/>
                    </w:rPr>
                    <w:lastRenderedPageBreak/>
                    <w:t>напрвленной на формирование понимания проблем применения новых подходов к диагностике и оценке образовательных достижений учащихся в процессе изучения английского языка. Будущие учителя учатся использовать современные педагогические технологии, учитывающие особенности усвоения языка обучающимися в дошкольном, начальном и среднем образовании, что позволяет им сделать когнитивный и правильный выбор педагогических технологий и методов обучения иностранному языку, подходящих для процесса обучения учащихся и для профессионального развития будущих учителей в области методики преподавания иностранного языка.</w:t>
                  </w:r>
                </w:p>
              </w:tc>
            </w:tr>
            <w:tr w:rsidR="00175BF7" w:rsidRPr="00E53E39" w:rsidTr="003C3971">
              <w:trPr>
                <w:trHeight w:val="380"/>
              </w:trPr>
              <w:tc>
                <w:tcPr>
                  <w:tcW w:w="1670" w:type="dxa"/>
                  <w:shd w:val="clear" w:color="auto" w:fill="auto"/>
                  <w:tcMar>
                    <w:top w:w="100" w:type="dxa"/>
                    <w:left w:w="100" w:type="dxa"/>
                    <w:bottom w:w="100" w:type="dxa"/>
                    <w:right w:w="100" w:type="dxa"/>
                  </w:tcMar>
                </w:tcPr>
                <w:p w:rsidR="00175BF7" w:rsidRPr="00E53E39" w:rsidRDefault="00731AEA" w:rsidP="00A05C97">
                  <w:pPr>
                    <w:widowControl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Результаты обучения </w:t>
                  </w:r>
                </w:p>
              </w:tc>
              <w:tc>
                <w:tcPr>
                  <w:tcW w:w="7195" w:type="dxa"/>
                  <w:shd w:val="clear" w:color="auto" w:fill="auto"/>
                  <w:tcMar>
                    <w:top w:w="100" w:type="dxa"/>
                    <w:left w:w="100" w:type="dxa"/>
                    <w:bottom w:w="100" w:type="dxa"/>
                    <w:right w:w="100" w:type="dxa"/>
                  </w:tcMar>
                </w:tcPr>
                <w:p w:rsidR="00175BF7" w:rsidRPr="00E53E39" w:rsidRDefault="00220010" w:rsidP="00A05C97">
                  <w:pPr>
                    <w:widowControl w:val="0"/>
                    <w:spacing w:after="0" w:line="240" w:lineRule="auto"/>
                    <w:jc w:val="both"/>
                    <w:rPr>
                      <w:rFonts w:ascii="Times New Roman" w:eastAsia="Times New Roman" w:hAnsi="Times New Roman" w:cs="Times New Roman"/>
                      <w:b/>
                      <w:sz w:val="28"/>
                      <w:szCs w:val="28"/>
                    </w:rPr>
                  </w:pPr>
                  <w:r w:rsidRPr="00E53E39">
                    <w:rPr>
                      <w:rFonts w:ascii="Times New Roman" w:eastAsia="Times New Roman" w:hAnsi="Times New Roman" w:cs="Times New Roman"/>
                      <w:b/>
                      <w:sz w:val="28"/>
                      <w:szCs w:val="28"/>
                    </w:rPr>
                    <w:t>Будущие учителя, демонстрирующие компетентность, могут:</w:t>
                  </w:r>
                </w:p>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анализировать условия применения современных педагогических технологий и методов с учетом возрастных и индивидуальных особенностей школьников, специфики их образовательных потребностей и интересов;</w:t>
                  </w:r>
                </w:p>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 - применять разнообразные образовательные технологии в соответствии с целями образовательного процесса;</w:t>
                  </w:r>
                </w:p>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демонстрировать готовность проектировать новое учебное содержание, технологии и конкретные методики обучения английскому языку во всех уровнях образования;</w:t>
                  </w:r>
                </w:p>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осуществлять поиск, анализ и оценку информации, использовать информационные средства для получения новых знаний в области образования.</w:t>
                  </w:r>
                </w:p>
              </w:tc>
            </w:tr>
          </w:tbl>
          <w:p w:rsidR="00175BF7" w:rsidRPr="00E53E39" w:rsidRDefault="00175BF7" w:rsidP="00A05C97">
            <w:pPr>
              <w:rPr>
                <w:rFonts w:ascii="Times New Roman" w:eastAsia="Times New Roman" w:hAnsi="Times New Roman" w:cs="Times New Roman"/>
                <w:sz w:val="28"/>
                <w:szCs w:val="28"/>
              </w:rPr>
            </w:pPr>
          </w:p>
          <w:tbl>
            <w:tblPr>
              <w:tblStyle w:val="afffd"/>
              <w:tblW w:w="886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80"/>
              <w:gridCol w:w="7285"/>
            </w:tblGrid>
            <w:tr w:rsidR="00175BF7" w:rsidRPr="00E53E39" w:rsidTr="003C3971">
              <w:trPr>
                <w:trHeight w:val="380"/>
              </w:trPr>
              <w:tc>
                <w:tcPr>
                  <w:tcW w:w="158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Название курса</w:t>
                  </w:r>
                </w:p>
              </w:tc>
              <w:tc>
                <w:tcPr>
                  <w:tcW w:w="7285" w:type="dxa"/>
                  <w:shd w:val="clear" w:color="auto" w:fill="auto"/>
                  <w:tcMar>
                    <w:top w:w="100" w:type="dxa"/>
                    <w:left w:w="100" w:type="dxa"/>
                    <w:bottom w:w="100" w:type="dxa"/>
                    <w:right w:w="100" w:type="dxa"/>
                  </w:tcMar>
                </w:tcPr>
                <w:p w:rsidR="00175BF7" w:rsidRPr="00E53E39" w:rsidRDefault="00220010" w:rsidP="00A05C97">
                  <w:pPr>
                    <w:widowControl w:val="0"/>
                    <w:pBdr>
                      <w:top w:val="nil"/>
                      <w:left w:val="nil"/>
                      <w:bottom w:val="nil"/>
                      <w:right w:val="nil"/>
                      <w:between w:val="nil"/>
                    </w:pBdr>
                    <w:spacing w:line="240" w:lineRule="auto"/>
                    <w:jc w:val="both"/>
                    <w:rPr>
                      <w:rFonts w:ascii="Times New Roman" w:eastAsia="Times New Roman" w:hAnsi="Times New Roman" w:cs="Times New Roman"/>
                      <w:b/>
                      <w:sz w:val="28"/>
                      <w:szCs w:val="28"/>
                    </w:rPr>
                  </w:pPr>
                  <w:r w:rsidRPr="00E53E39">
                    <w:rPr>
                      <w:rFonts w:ascii="Times New Roman" w:eastAsia="Times New Roman" w:hAnsi="Times New Roman" w:cs="Times New Roman"/>
                      <w:b/>
                      <w:sz w:val="28"/>
                      <w:szCs w:val="28"/>
                    </w:rPr>
                    <w:t>Компьютерные приложения и ресурсы для изучения и преподавания английского языка</w:t>
                  </w:r>
                </w:p>
              </w:tc>
            </w:tr>
            <w:tr w:rsidR="00175BF7" w:rsidRPr="00E53E39" w:rsidTr="003C3971">
              <w:trPr>
                <w:trHeight w:val="380"/>
              </w:trPr>
              <w:tc>
                <w:tcPr>
                  <w:tcW w:w="158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line="240" w:lineRule="auto"/>
                    <w:jc w:val="both"/>
                    <w:rPr>
                      <w:rFonts w:ascii="Times New Roman" w:eastAsia="Times New Roman" w:hAnsi="Times New Roman" w:cs="Times New Roman"/>
                      <w:color w:val="FF0000"/>
                      <w:sz w:val="28"/>
                      <w:szCs w:val="28"/>
                    </w:rPr>
                  </w:pPr>
                  <w:r w:rsidRPr="00E53E39">
                    <w:rPr>
                      <w:rFonts w:ascii="Times New Roman" w:eastAsia="Times New Roman" w:hAnsi="Times New Roman" w:cs="Times New Roman"/>
                      <w:color w:val="000000"/>
                      <w:sz w:val="28"/>
                      <w:szCs w:val="28"/>
                    </w:rPr>
                    <w:t>Компонент</w:t>
                  </w:r>
                </w:p>
              </w:tc>
              <w:tc>
                <w:tcPr>
                  <w:tcW w:w="7285" w:type="dxa"/>
                  <w:shd w:val="clear" w:color="auto" w:fill="auto"/>
                  <w:tcMar>
                    <w:top w:w="100" w:type="dxa"/>
                    <w:left w:w="100" w:type="dxa"/>
                    <w:bottom w:w="100" w:type="dxa"/>
                    <w:right w:w="100" w:type="dxa"/>
                  </w:tcMar>
                </w:tcPr>
                <w:p w:rsidR="00175BF7" w:rsidRPr="00E53E39" w:rsidRDefault="00220010" w:rsidP="00A05C97">
                  <w:pPr>
                    <w:widowControl w:val="0"/>
                    <w:pBdr>
                      <w:top w:val="nil"/>
                      <w:left w:val="nil"/>
                      <w:bottom w:val="nil"/>
                      <w:right w:val="nil"/>
                      <w:between w:val="nil"/>
                    </w:pBd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 Предметный компонент, Вузовский компонент</w:t>
                  </w:r>
                </w:p>
              </w:tc>
            </w:tr>
            <w:tr w:rsidR="00175BF7" w:rsidRPr="00E53E39" w:rsidTr="003C3971">
              <w:trPr>
                <w:trHeight w:val="380"/>
              </w:trPr>
              <w:tc>
                <w:tcPr>
                  <w:tcW w:w="158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75BF7" w:rsidRPr="00E53E39" w:rsidRDefault="00220010" w:rsidP="00A05C97">
                  <w:pPr>
                    <w:spacing w:line="240" w:lineRule="auto"/>
                    <w:jc w:val="both"/>
                    <w:rPr>
                      <w:rFonts w:ascii="Times New Roman" w:eastAsia="Times New Roman" w:hAnsi="Times New Roman" w:cs="Times New Roman"/>
                      <w:color w:val="000000"/>
                      <w:sz w:val="28"/>
                      <w:szCs w:val="28"/>
                    </w:rPr>
                  </w:pPr>
                  <w:r w:rsidRPr="00E53E39">
                    <w:rPr>
                      <w:rFonts w:ascii="Times New Roman" w:eastAsia="Times New Roman" w:hAnsi="Times New Roman" w:cs="Times New Roman"/>
                      <w:sz w:val="28"/>
                      <w:szCs w:val="28"/>
                    </w:rPr>
                    <w:t xml:space="preserve">Цикл </w:t>
                  </w:r>
                </w:p>
              </w:tc>
              <w:tc>
                <w:tcPr>
                  <w:tcW w:w="728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75BF7" w:rsidRPr="00E53E39" w:rsidRDefault="00220010" w:rsidP="00A05C97">
                  <w:pPr>
                    <w:widowControl w:val="0"/>
                    <w:pBdr>
                      <w:top w:val="nil"/>
                      <w:left w:val="nil"/>
                      <w:bottom w:val="nil"/>
                      <w:right w:val="nil"/>
                      <w:between w:val="nil"/>
                    </w:pBd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Профилирующие дисциплины</w:t>
                  </w:r>
                </w:p>
              </w:tc>
            </w:tr>
            <w:tr w:rsidR="00175BF7" w:rsidRPr="00E53E39" w:rsidTr="003C3971">
              <w:trPr>
                <w:trHeight w:val="380"/>
              </w:trPr>
              <w:tc>
                <w:tcPr>
                  <w:tcW w:w="158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Модуль</w:t>
                  </w:r>
                </w:p>
              </w:tc>
              <w:tc>
                <w:tcPr>
                  <w:tcW w:w="7285" w:type="dxa"/>
                  <w:shd w:val="clear" w:color="auto" w:fill="auto"/>
                  <w:tcMar>
                    <w:top w:w="100" w:type="dxa"/>
                    <w:left w:w="100" w:type="dxa"/>
                    <w:bottom w:w="100" w:type="dxa"/>
                    <w:right w:w="100" w:type="dxa"/>
                  </w:tcMar>
                </w:tcPr>
                <w:p w:rsidR="00175BF7" w:rsidRPr="00E53E39" w:rsidRDefault="00820F2C" w:rsidP="00A05C97">
                  <w:pPr>
                    <w:widowControl w:val="0"/>
                    <w:spacing w:line="240" w:lineRule="auto"/>
                    <w:jc w:val="both"/>
                    <w:rPr>
                      <w:rFonts w:ascii="Times New Roman" w:eastAsia="Times New Roman" w:hAnsi="Times New Roman" w:cs="Times New Roman"/>
                      <w:sz w:val="28"/>
                      <w:szCs w:val="28"/>
                      <w:lang w:val="ru-RU"/>
                    </w:rPr>
                  </w:pPr>
                  <w:r w:rsidRPr="00E53E39">
                    <w:rPr>
                      <w:rFonts w:ascii="Times New Roman" w:eastAsia="Times New Roman" w:hAnsi="Times New Roman" w:cs="Times New Roman"/>
                      <w:b/>
                      <w:sz w:val="28"/>
                      <w:szCs w:val="28"/>
                    </w:rPr>
                    <w:t xml:space="preserve">Методика и технология обучения иностранному языку, </w:t>
                  </w:r>
                  <w:r w:rsidR="00FB08C1">
                    <w:rPr>
                      <w:rFonts w:ascii="Times New Roman" w:eastAsia="Times New Roman" w:hAnsi="Times New Roman" w:cs="Times New Roman"/>
                      <w:b/>
                      <w:sz w:val="28"/>
                      <w:szCs w:val="28"/>
                    </w:rPr>
                    <w:lastRenderedPageBreak/>
                    <w:t>всего 21  академических кредита</w:t>
                  </w:r>
                </w:p>
              </w:tc>
            </w:tr>
            <w:tr w:rsidR="00175BF7" w:rsidRPr="00E53E39" w:rsidTr="003C3971">
              <w:trPr>
                <w:trHeight w:val="380"/>
              </w:trPr>
              <w:tc>
                <w:tcPr>
                  <w:tcW w:w="158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952316" w:rsidP="00A05C97">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Академических кредитов</w:t>
                  </w:r>
                </w:p>
              </w:tc>
              <w:tc>
                <w:tcPr>
                  <w:tcW w:w="7285" w:type="dxa"/>
                  <w:shd w:val="clear" w:color="auto" w:fill="auto"/>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5</w:t>
                  </w:r>
                </w:p>
              </w:tc>
            </w:tr>
            <w:tr w:rsidR="00175BF7" w:rsidRPr="00E53E39" w:rsidTr="003C3971">
              <w:trPr>
                <w:trHeight w:val="380"/>
              </w:trPr>
              <w:tc>
                <w:tcPr>
                  <w:tcW w:w="1580" w:type="dxa"/>
                  <w:shd w:val="clear" w:color="auto" w:fill="auto"/>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Описание курса/компетенции</w:t>
                  </w:r>
                </w:p>
              </w:tc>
              <w:tc>
                <w:tcPr>
                  <w:tcW w:w="7285" w:type="dxa"/>
                  <w:shd w:val="clear" w:color="auto" w:fill="auto"/>
                  <w:tcMar>
                    <w:top w:w="100" w:type="dxa"/>
                    <w:left w:w="100" w:type="dxa"/>
                    <w:bottom w:w="100" w:type="dxa"/>
                    <w:right w:w="100" w:type="dxa"/>
                  </w:tcMar>
                </w:tcPr>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Целью данного курса является повышение следующих областей предметных и общих областей компетенций:</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Область компетенции для основ изучения английского языка: лингвистическая компетенция (2)</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Область компетенции для технологий обучения иностранным языкам: методика и лингводидактика (1, 3,4)</w:t>
                  </w:r>
                </w:p>
                <w:p w:rsidR="00175BF7" w:rsidRPr="00E53E39" w:rsidRDefault="00175BF7" w:rsidP="00A05C97">
                  <w:pPr>
                    <w:spacing w:line="240" w:lineRule="auto"/>
                    <w:jc w:val="both"/>
                    <w:rPr>
                      <w:rFonts w:ascii="Times New Roman" w:eastAsia="Times New Roman" w:hAnsi="Times New Roman" w:cs="Times New Roman"/>
                      <w:sz w:val="28"/>
                      <w:szCs w:val="28"/>
                    </w:rPr>
                  </w:pPr>
                </w:p>
                <w:p w:rsidR="00175BF7" w:rsidRPr="00E53E39" w:rsidRDefault="00220010" w:rsidP="00A05C97">
                  <w:pP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Целью данного курса является формирование у будущих учителей знаний, умений и навыков в применении компьютерных приложений и ресурсов для изучения и преподавания английского языка. В процессе обучения студент овладевает исследовательской, лингводидактической и коммуникативной компетенциями. Актуальность курса заключается в том, чтобы использовать цифровые технологии в качестве образовательного ресурса, помогающего изучающим язык совершенствовать свои языковые навыки, дополняя их другими методами обучения тем самым обеспечивая вовлеченную, лингвистически богатую среду обучения.</w:t>
                  </w:r>
                </w:p>
              </w:tc>
            </w:tr>
            <w:tr w:rsidR="00175BF7" w:rsidRPr="00E53E39" w:rsidTr="003C3971">
              <w:trPr>
                <w:trHeight w:val="380"/>
              </w:trPr>
              <w:tc>
                <w:tcPr>
                  <w:tcW w:w="1580" w:type="dxa"/>
                  <w:shd w:val="clear" w:color="auto" w:fill="auto"/>
                  <w:tcMar>
                    <w:top w:w="100" w:type="dxa"/>
                    <w:left w:w="100" w:type="dxa"/>
                    <w:bottom w:w="100" w:type="dxa"/>
                    <w:right w:w="100" w:type="dxa"/>
                  </w:tcMar>
                </w:tcPr>
                <w:p w:rsidR="00175BF7" w:rsidRPr="00E53E39" w:rsidRDefault="00731AEA" w:rsidP="00A05C97">
                  <w:pPr>
                    <w:widowControl w:val="0"/>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Результаты обучения </w:t>
                  </w:r>
                </w:p>
              </w:tc>
              <w:tc>
                <w:tcPr>
                  <w:tcW w:w="7285" w:type="dxa"/>
                  <w:shd w:val="clear" w:color="auto" w:fill="auto"/>
                  <w:tcMar>
                    <w:top w:w="100" w:type="dxa"/>
                    <w:left w:w="100" w:type="dxa"/>
                    <w:bottom w:w="100" w:type="dxa"/>
                    <w:right w:w="100" w:type="dxa"/>
                  </w:tcMar>
                </w:tcPr>
                <w:p w:rsidR="00175BF7" w:rsidRPr="00E53E39" w:rsidRDefault="00220010" w:rsidP="00A05C97">
                  <w:pPr>
                    <w:widowControl w:val="0"/>
                    <w:spacing w:after="0" w:line="240" w:lineRule="auto"/>
                    <w:jc w:val="both"/>
                    <w:rPr>
                      <w:rFonts w:ascii="Times New Roman" w:eastAsia="Times New Roman" w:hAnsi="Times New Roman" w:cs="Times New Roman"/>
                      <w:b/>
                      <w:sz w:val="28"/>
                      <w:szCs w:val="28"/>
                    </w:rPr>
                  </w:pPr>
                  <w:r w:rsidRPr="00E53E39">
                    <w:rPr>
                      <w:rFonts w:ascii="Times New Roman" w:eastAsia="Times New Roman" w:hAnsi="Times New Roman" w:cs="Times New Roman"/>
                      <w:b/>
                      <w:sz w:val="28"/>
                      <w:szCs w:val="28"/>
                    </w:rPr>
                    <w:t>Будущие учителя, демонстрирующие компетентность, могут:</w:t>
                  </w:r>
                </w:p>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использовать компьютерные приложения и ресурсы надлежащим образом при представлении работы и обучении;</w:t>
                  </w:r>
                </w:p>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активизировать познавательную деятельность учащихся в процессе применения интерактивных языковых приложений;</w:t>
                  </w:r>
                </w:p>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проводить критический обзор компьютерных учебных материалов и ресурсов и дифференцировать задачи, разрабатывать уроки на основе языковых приложений.</w:t>
                  </w:r>
                </w:p>
              </w:tc>
            </w:tr>
          </w:tbl>
          <w:p w:rsidR="00175BF7" w:rsidRPr="00E53E39" w:rsidRDefault="00175BF7" w:rsidP="00A05C97">
            <w:pPr>
              <w:rPr>
                <w:rFonts w:ascii="Times New Roman" w:eastAsia="Times New Roman" w:hAnsi="Times New Roman" w:cs="Times New Roman"/>
                <w:sz w:val="28"/>
                <w:szCs w:val="28"/>
              </w:rPr>
            </w:pPr>
          </w:p>
          <w:tbl>
            <w:tblPr>
              <w:tblStyle w:val="afffe"/>
              <w:tblW w:w="886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80"/>
              <w:gridCol w:w="7285"/>
            </w:tblGrid>
            <w:tr w:rsidR="00175BF7" w:rsidRPr="00E53E39" w:rsidTr="003C3971">
              <w:trPr>
                <w:trHeight w:val="388"/>
              </w:trPr>
              <w:tc>
                <w:tcPr>
                  <w:tcW w:w="158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lastRenderedPageBreak/>
                    <w:t>Название курса</w:t>
                  </w:r>
                </w:p>
              </w:tc>
              <w:tc>
                <w:tcPr>
                  <w:tcW w:w="7285" w:type="dxa"/>
                  <w:shd w:val="clear" w:color="auto" w:fill="auto"/>
                  <w:tcMar>
                    <w:top w:w="100" w:type="dxa"/>
                    <w:left w:w="100" w:type="dxa"/>
                    <w:bottom w:w="100" w:type="dxa"/>
                    <w:right w:w="100" w:type="dxa"/>
                  </w:tcMar>
                </w:tcPr>
                <w:p w:rsidR="00175BF7" w:rsidRPr="00E53E39" w:rsidRDefault="00220010" w:rsidP="00A05C97">
                  <w:pPr>
                    <w:widowControl w:val="0"/>
                    <w:pBdr>
                      <w:top w:val="nil"/>
                      <w:left w:val="nil"/>
                      <w:bottom w:val="nil"/>
                      <w:right w:val="nil"/>
                      <w:between w:val="nil"/>
                    </w:pBdr>
                    <w:spacing w:line="240" w:lineRule="auto"/>
                    <w:jc w:val="both"/>
                    <w:rPr>
                      <w:rFonts w:ascii="Times New Roman" w:eastAsia="Times New Roman" w:hAnsi="Times New Roman" w:cs="Times New Roman"/>
                      <w:b/>
                      <w:sz w:val="28"/>
                      <w:szCs w:val="28"/>
                    </w:rPr>
                  </w:pPr>
                  <w:r w:rsidRPr="00E53E39">
                    <w:rPr>
                      <w:rFonts w:ascii="Times New Roman" w:eastAsia="Times New Roman" w:hAnsi="Times New Roman" w:cs="Times New Roman"/>
                      <w:b/>
                      <w:sz w:val="28"/>
                      <w:szCs w:val="28"/>
                    </w:rPr>
                    <w:t>Smart технологии в образовании</w:t>
                  </w:r>
                </w:p>
              </w:tc>
            </w:tr>
            <w:tr w:rsidR="00175BF7" w:rsidRPr="00E53E39" w:rsidTr="003C3971">
              <w:trPr>
                <w:trHeight w:val="415"/>
              </w:trPr>
              <w:tc>
                <w:tcPr>
                  <w:tcW w:w="158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line="240" w:lineRule="auto"/>
                    <w:jc w:val="both"/>
                    <w:rPr>
                      <w:rFonts w:ascii="Times New Roman" w:eastAsia="Times New Roman" w:hAnsi="Times New Roman" w:cs="Times New Roman"/>
                      <w:color w:val="FF0000"/>
                      <w:sz w:val="28"/>
                      <w:szCs w:val="28"/>
                    </w:rPr>
                  </w:pPr>
                  <w:r w:rsidRPr="00E53E39">
                    <w:rPr>
                      <w:rFonts w:ascii="Times New Roman" w:eastAsia="Times New Roman" w:hAnsi="Times New Roman" w:cs="Times New Roman"/>
                      <w:sz w:val="28"/>
                      <w:szCs w:val="28"/>
                    </w:rPr>
                    <w:t>Компонент</w:t>
                  </w:r>
                </w:p>
              </w:tc>
              <w:tc>
                <w:tcPr>
                  <w:tcW w:w="7285" w:type="dxa"/>
                  <w:tcBorders>
                    <w:top w:val="single" w:sz="8" w:space="0" w:color="00000A"/>
                    <w:left w:val="single" w:sz="8" w:space="0" w:color="00000A"/>
                    <w:bottom w:val="single" w:sz="8" w:space="0" w:color="00000A"/>
                    <w:right w:val="single" w:sz="8" w:space="0" w:color="00000A"/>
                  </w:tcBorders>
                  <w:shd w:val="clear" w:color="auto" w:fill="auto"/>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color w:val="00000A"/>
                      <w:sz w:val="28"/>
                      <w:szCs w:val="28"/>
                    </w:rPr>
                  </w:pPr>
                  <w:r w:rsidRPr="00E53E39">
                    <w:rPr>
                      <w:rFonts w:ascii="Times New Roman" w:eastAsia="Times New Roman" w:hAnsi="Times New Roman" w:cs="Times New Roman"/>
                      <w:sz w:val="28"/>
                      <w:szCs w:val="28"/>
                    </w:rPr>
                    <w:t xml:space="preserve">Предметный компонент, </w:t>
                  </w:r>
                  <w:r w:rsidRPr="00E53E39">
                    <w:rPr>
                      <w:rFonts w:ascii="Times New Roman" w:eastAsia="Times New Roman" w:hAnsi="Times New Roman" w:cs="Times New Roman"/>
                      <w:color w:val="00000A"/>
                      <w:sz w:val="28"/>
                      <w:szCs w:val="28"/>
                    </w:rPr>
                    <w:t>Компонент  по выбору</w:t>
                  </w:r>
                </w:p>
              </w:tc>
            </w:tr>
            <w:tr w:rsidR="00175BF7" w:rsidRPr="00E53E39" w:rsidTr="003C3971">
              <w:trPr>
                <w:trHeight w:val="415"/>
              </w:trPr>
              <w:tc>
                <w:tcPr>
                  <w:tcW w:w="158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75BF7" w:rsidRPr="00E53E39" w:rsidRDefault="00220010" w:rsidP="00A05C97">
                  <w:pP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Цикл </w:t>
                  </w:r>
                </w:p>
              </w:tc>
              <w:tc>
                <w:tcPr>
                  <w:tcW w:w="728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Профилирующие дисциплины</w:t>
                  </w:r>
                </w:p>
              </w:tc>
            </w:tr>
            <w:tr w:rsidR="00175BF7" w:rsidRPr="00E53E39" w:rsidTr="003C3971">
              <w:trPr>
                <w:trHeight w:val="380"/>
              </w:trPr>
              <w:tc>
                <w:tcPr>
                  <w:tcW w:w="158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Модуль</w:t>
                  </w:r>
                </w:p>
              </w:tc>
              <w:tc>
                <w:tcPr>
                  <w:tcW w:w="7285" w:type="dxa"/>
                  <w:tcBorders>
                    <w:top w:val="single" w:sz="8" w:space="0" w:color="00000A"/>
                  </w:tcBorders>
                  <w:shd w:val="clear" w:color="auto" w:fill="auto"/>
                  <w:tcMar>
                    <w:top w:w="100" w:type="dxa"/>
                    <w:left w:w="100" w:type="dxa"/>
                    <w:bottom w:w="100" w:type="dxa"/>
                    <w:right w:w="100" w:type="dxa"/>
                  </w:tcMar>
                </w:tcPr>
                <w:p w:rsidR="00175BF7" w:rsidRPr="00E53E39" w:rsidRDefault="00820F2C" w:rsidP="00A05C97">
                  <w:pPr>
                    <w:widowControl w:val="0"/>
                    <w:spacing w:line="240" w:lineRule="auto"/>
                    <w:jc w:val="both"/>
                    <w:rPr>
                      <w:rFonts w:ascii="Times New Roman" w:eastAsia="Times New Roman" w:hAnsi="Times New Roman" w:cs="Times New Roman"/>
                      <w:sz w:val="28"/>
                      <w:szCs w:val="28"/>
                      <w:lang w:val="ru-RU"/>
                    </w:rPr>
                  </w:pPr>
                  <w:r w:rsidRPr="00E53E39">
                    <w:rPr>
                      <w:rFonts w:ascii="Times New Roman" w:eastAsia="Times New Roman" w:hAnsi="Times New Roman" w:cs="Times New Roman"/>
                      <w:b/>
                      <w:sz w:val="28"/>
                      <w:szCs w:val="28"/>
                    </w:rPr>
                    <w:t xml:space="preserve">Методика и технология обучения иностранному языку, </w:t>
                  </w:r>
                  <w:r w:rsidR="00FB08C1">
                    <w:rPr>
                      <w:rFonts w:ascii="Times New Roman" w:eastAsia="Times New Roman" w:hAnsi="Times New Roman" w:cs="Times New Roman"/>
                      <w:b/>
                      <w:sz w:val="28"/>
                      <w:szCs w:val="28"/>
                    </w:rPr>
                    <w:t>всего 21  академических кредита</w:t>
                  </w:r>
                </w:p>
              </w:tc>
            </w:tr>
            <w:tr w:rsidR="00175BF7" w:rsidRPr="00E53E39" w:rsidTr="003C3971">
              <w:trPr>
                <w:trHeight w:val="487"/>
              </w:trPr>
              <w:tc>
                <w:tcPr>
                  <w:tcW w:w="158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952316" w:rsidP="00A05C97">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Академических кредитов</w:t>
                  </w:r>
                </w:p>
              </w:tc>
              <w:tc>
                <w:tcPr>
                  <w:tcW w:w="7285" w:type="dxa"/>
                  <w:shd w:val="clear" w:color="auto" w:fill="auto"/>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5</w:t>
                  </w:r>
                </w:p>
              </w:tc>
            </w:tr>
            <w:tr w:rsidR="00175BF7" w:rsidRPr="00E53E39" w:rsidTr="003C3971">
              <w:trPr>
                <w:trHeight w:val="380"/>
              </w:trPr>
              <w:tc>
                <w:tcPr>
                  <w:tcW w:w="1580" w:type="dxa"/>
                  <w:shd w:val="clear" w:color="auto" w:fill="auto"/>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Описание курса/компетенции</w:t>
                  </w:r>
                </w:p>
              </w:tc>
              <w:tc>
                <w:tcPr>
                  <w:tcW w:w="7285" w:type="dxa"/>
                  <w:shd w:val="clear" w:color="auto" w:fill="auto"/>
                  <w:tcMar>
                    <w:top w:w="100" w:type="dxa"/>
                    <w:left w:w="100" w:type="dxa"/>
                    <w:bottom w:w="100" w:type="dxa"/>
                    <w:right w:w="100" w:type="dxa"/>
                  </w:tcMar>
                </w:tcPr>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Целью данного курса является повышение следующих областей предметных и общих областей компетенций:</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Область компетенции для основ изучения английского языка: лингвистическая компетенция (2)</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Область компетенции для технологий обучения иностранным языкам: методика и лингводидактика (1, 3,4)</w:t>
                  </w:r>
                </w:p>
                <w:p w:rsidR="00175BF7" w:rsidRPr="00E53E39" w:rsidRDefault="00175BF7" w:rsidP="00A05C97">
                  <w:pPr>
                    <w:spacing w:line="240" w:lineRule="auto"/>
                    <w:jc w:val="both"/>
                    <w:rPr>
                      <w:rFonts w:ascii="Times New Roman" w:eastAsia="Times New Roman" w:hAnsi="Times New Roman" w:cs="Times New Roman"/>
                      <w:sz w:val="28"/>
                      <w:szCs w:val="28"/>
                    </w:rPr>
                  </w:pPr>
                </w:p>
                <w:p w:rsidR="00175BF7" w:rsidRPr="00E53E39" w:rsidRDefault="00220010" w:rsidP="00A05C97">
                  <w:pP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Цель курса – трансформация будущих учителей из пассивных реципиентов в активных пользователей смарт-технологий в образовательном процессе и они научатся внедрять умные технологии и интегрировать их в процесс обучения английскому языку. В процессе обучения Будущие учителя имеют хорошее представление о цифровых технологиях и существующем парке устройств( компьютеры, планшеты, интерактивные доски, портативные проекторы), которыми пользуются для достижения поставленных педагогических, лингвистических и коммуникативных задач. Будущие учителя приобретают необходимые навыки для успешной деятельности и эффективного оперирования smart- технологиями в условиях цифровых трансформаций в образовании. Также, Будущие учителя развивают навыки критического мышления, так как адаптация к новым реалиям цифрового smart- образования требует систематичные, последовательные, креативные идеи и </w:t>
                  </w:r>
                  <w:r w:rsidRPr="00E53E39">
                    <w:rPr>
                      <w:rFonts w:ascii="Times New Roman" w:eastAsia="Times New Roman" w:hAnsi="Times New Roman" w:cs="Times New Roman"/>
                      <w:sz w:val="28"/>
                      <w:szCs w:val="28"/>
                    </w:rPr>
                    <w:lastRenderedPageBreak/>
                    <w:t>организованные стратегии решения поставленных проблем.</w:t>
                  </w:r>
                </w:p>
              </w:tc>
            </w:tr>
            <w:tr w:rsidR="00175BF7" w:rsidRPr="00E53E39" w:rsidTr="003C3971">
              <w:trPr>
                <w:trHeight w:val="380"/>
              </w:trPr>
              <w:tc>
                <w:tcPr>
                  <w:tcW w:w="1580" w:type="dxa"/>
                  <w:shd w:val="clear" w:color="auto" w:fill="auto"/>
                  <w:tcMar>
                    <w:top w:w="100" w:type="dxa"/>
                    <w:left w:w="100" w:type="dxa"/>
                    <w:bottom w:w="100" w:type="dxa"/>
                    <w:right w:w="100" w:type="dxa"/>
                  </w:tcMar>
                </w:tcPr>
                <w:p w:rsidR="00175BF7" w:rsidRPr="00E53E39" w:rsidRDefault="00731AEA" w:rsidP="00A05C97">
                  <w:pPr>
                    <w:widowControl w:val="0"/>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Результаты обучения </w:t>
                  </w:r>
                </w:p>
              </w:tc>
              <w:tc>
                <w:tcPr>
                  <w:tcW w:w="7285" w:type="dxa"/>
                  <w:shd w:val="clear" w:color="auto" w:fill="auto"/>
                  <w:tcMar>
                    <w:top w:w="100" w:type="dxa"/>
                    <w:left w:w="100" w:type="dxa"/>
                    <w:bottom w:w="100" w:type="dxa"/>
                    <w:right w:w="100" w:type="dxa"/>
                  </w:tcMar>
                </w:tcPr>
                <w:p w:rsidR="00175BF7" w:rsidRPr="00E53E39" w:rsidRDefault="00220010" w:rsidP="00A05C97">
                  <w:pPr>
                    <w:widowControl w:val="0"/>
                    <w:spacing w:after="0" w:line="240" w:lineRule="auto"/>
                    <w:jc w:val="both"/>
                    <w:rPr>
                      <w:rFonts w:ascii="Times New Roman" w:eastAsia="Times New Roman" w:hAnsi="Times New Roman" w:cs="Times New Roman"/>
                      <w:b/>
                      <w:sz w:val="28"/>
                      <w:szCs w:val="28"/>
                    </w:rPr>
                  </w:pPr>
                  <w:r w:rsidRPr="00E53E39">
                    <w:rPr>
                      <w:rFonts w:ascii="Times New Roman" w:eastAsia="Times New Roman" w:hAnsi="Times New Roman" w:cs="Times New Roman"/>
                      <w:b/>
                      <w:sz w:val="28"/>
                      <w:szCs w:val="28"/>
                    </w:rPr>
                    <w:t>Будущие учителя, демонстрирующие компетентность, могут:</w:t>
                  </w:r>
                </w:p>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продемонстрировать знание принципов и законов смарт-технологий в процессе обучения иностранному языку;</w:t>
                  </w:r>
                </w:p>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использовать существующий парк устройств (например, компьютеры, планшеты, портативные проекторы) для успешного достижения поставленных задач;</w:t>
                  </w:r>
                </w:p>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осознавать и оценивать  важность в потребности использования smart-технологии в условиях образовательных трансформаций;</w:t>
                  </w:r>
                </w:p>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оценивать сложность и ограниченность используемых smart- технологий и находить оптимально эффективный способ их использования.</w:t>
                  </w:r>
                </w:p>
              </w:tc>
            </w:tr>
          </w:tbl>
          <w:p w:rsidR="00175BF7" w:rsidRPr="00E53E39" w:rsidRDefault="00175BF7" w:rsidP="00A05C97">
            <w:pPr>
              <w:rPr>
                <w:rFonts w:ascii="Times New Roman" w:eastAsia="Times New Roman" w:hAnsi="Times New Roman" w:cs="Times New Roman"/>
                <w:sz w:val="28"/>
                <w:szCs w:val="28"/>
              </w:rPr>
            </w:pPr>
          </w:p>
          <w:tbl>
            <w:tblPr>
              <w:tblStyle w:val="affff"/>
              <w:tblW w:w="886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865"/>
            </w:tblGrid>
            <w:tr w:rsidR="00175BF7" w:rsidRPr="00E53E39" w:rsidTr="003C3971">
              <w:trPr>
                <w:trHeight w:val="793"/>
              </w:trPr>
              <w:tc>
                <w:tcPr>
                  <w:tcW w:w="8865" w:type="dxa"/>
                  <w:shd w:val="clear" w:color="auto" w:fill="B4C6E7"/>
                  <w:tcMar>
                    <w:top w:w="100" w:type="dxa"/>
                    <w:left w:w="100" w:type="dxa"/>
                    <w:bottom w:w="100" w:type="dxa"/>
                    <w:right w:w="100" w:type="dxa"/>
                  </w:tcMar>
                </w:tcPr>
                <w:p w:rsidR="00175BF7" w:rsidRPr="00E53E39" w:rsidRDefault="00220010" w:rsidP="00A05C97">
                  <w:pPr>
                    <w:widowControl w:val="0"/>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b/>
                      <w:sz w:val="28"/>
                      <w:szCs w:val="28"/>
                    </w:rPr>
                    <w:t xml:space="preserve">Интегрированные специально-ориентированные  технологии обучения </w:t>
                  </w:r>
                  <w:r w:rsidRPr="00E53E39">
                    <w:rPr>
                      <w:rFonts w:ascii="Times New Roman" w:eastAsia="Times New Roman" w:hAnsi="Times New Roman" w:cs="Times New Roman"/>
                      <w:b/>
                      <w:sz w:val="28"/>
                      <w:szCs w:val="28"/>
                      <w:shd w:val="clear" w:color="auto" w:fill="B4C6E7"/>
                    </w:rPr>
                    <w:t xml:space="preserve">английскому языку, </w:t>
                  </w:r>
                  <w:r w:rsidR="00FB08C1">
                    <w:rPr>
                      <w:rFonts w:ascii="Times New Roman" w:eastAsia="Times New Roman" w:hAnsi="Times New Roman" w:cs="Times New Roman"/>
                      <w:b/>
                      <w:sz w:val="28"/>
                      <w:szCs w:val="28"/>
                      <w:shd w:val="clear" w:color="auto" w:fill="B4C6E7"/>
                    </w:rPr>
                    <w:t>всего 16  академических кредитов</w:t>
                  </w:r>
                </w:p>
              </w:tc>
            </w:tr>
            <w:tr w:rsidR="00175BF7" w:rsidRPr="00E53E39" w:rsidTr="003C3971">
              <w:trPr>
                <w:trHeight w:val="380"/>
              </w:trPr>
              <w:tc>
                <w:tcPr>
                  <w:tcW w:w="8865" w:type="dxa"/>
                  <w:shd w:val="clear" w:color="auto" w:fill="auto"/>
                  <w:tcMar>
                    <w:top w:w="100" w:type="dxa"/>
                    <w:left w:w="100" w:type="dxa"/>
                    <w:bottom w:w="100" w:type="dxa"/>
                    <w:right w:w="100" w:type="dxa"/>
                  </w:tcMar>
                </w:tcPr>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color w:val="000000"/>
                      <w:sz w:val="28"/>
                      <w:szCs w:val="28"/>
                    </w:rPr>
                    <w:t>Модуль включает современные тенденции развития методики преподавания английского языка, основные требования к современному уроку английского языка в соответствии с принципами современного моделирования урока на основе обновленного содержания образования, с применением CLIL, STEM, STEAM технологий. Особое внимание уделяется организации учебного процесса преподавания иностранного языка в специализированных школах, а также образовательным потребностям учащихся.</w:t>
                  </w:r>
                </w:p>
              </w:tc>
            </w:tr>
          </w:tbl>
          <w:p w:rsidR="00175BF7" w:rsidRPr="00E53E39" w:rsidRDefault="00175BF7" w:rsidP="00A05C97">
            <w:pPr>
              <w:rPr>
                <w:rFonts w:ascii="Times New Roman" w:eastAsia="Times New Roman" w:hAnsi="Times New Roman" w:cs="Times New Roman"/>
                <w:sz w:val="28"/>
                <w:szCs w:val="28"/>
              </w:rPr>
            </w:pPr>
          </w:p>
          <w:tbl>
            <w:tblPr>
              <w:tblStyle w:val="affff0"/>
              <w:tblW w:w="886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80"/>
              <w:gridCol w:w="7285"/>
            </w:tblGrid>
            <w:tr w:rsidR="00175BF7" w:rsidRPr="00E53E39" w:rsidTr="003C3971">
              <w:trPr>
                <w:trHeight w:val="380"/>
              </w:trPr>
              <w:tc>
                <w:tcPr>
                  <w:tcW w:w="158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Название курса</w:t>
                  </w:r>
                </w:p>
              </w:tc>
              <w:tc>
                <w:tcPr>
                  <w:tcW w:w="72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175BF7" w:rsidRPr="00E53E39" w:rsidRDefault="00220010" w:rsidP="00A05C97">
                  <w:pPr>
                    <w:widowControl w:val="0"/>
                    <w:spacing w:after="0" w:line="240" w:lineRule="auto"/>
                    <w:jc w:val="both"/>
                    <w:rPr>
                      <w:rFonts w:ascii="Times New Roman" w:eastAsia="Times New Roman" w:hAnsi="Times New Roman" w:cs="Times New Roman"/>
                      <w:b/>
                      <w:sz w:val="28"/>
                      <w:szCs w:val="28"/>
                    </w:rPr>
                  </w:pPr>
                  <w:r w:rsidRPr="00E53E39">
                    <w:rPr>
                      <w:rFonts w:ascii="Times New Roman" w:eastAsia="Times New Roman" w:hAnsi="Times New Roman" w:cs="Times New Roman"/>
                      <w:b/>
                      <w:sz w:val="28"/>
                      <w:szCs w:val="28"/>
                    </w:rPr>
                    <w:t xml:space="preserve">Специально-ориентированная методика обучения английского языка  в различных типах школ </w:t>
                  </w:r>
                </w:p>
              </w:tc>
            </w:tr>
            <w:tr w:rsidR="00175BF7" w:rsidRPr="00E53E39" w:rsidTr="003C3971">
              <w:trPr>
                <w:trHeight w:val="380"/>
              </w:trPr>
              <w:tc>
                <w:tcPr>
                  <w:tcW w:w="158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Компонент</w:t>
                  </w:r>
                </w:p>
              </w:tc>
              <w:tc>
                <w:tcPr>
                  <w:tcW w:w="728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 Предметный компонент, Вузовский компонент</w:t>
                  </w:r>
                </w:p>
              </w:tc>
            </w:tr>
            <w:tr w:rsidR="00175BF7" w:rsidRPr="00E53E39" w:rsidTr="003C3971">
              <w:trPr>
                <w:trHeight w:val="380"/>
              </w:trPr>
              <w:tc>
                <w:tcPr>
                  <w:tcW w:w="158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Цикл </w:t>
                  </w:r>
                </w:p>
              </w:tc>
              <w:tc>
                <w:tcPr>
                  <w:tcW w:w="728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Профилирующие дисциплины</w:t>
                  </w:r>
                </w:p>
              </w:tc>
            </w:tr>
            <w:tr w:rsidR="00175BF7" w:rsidRPr="00E53E39" w:rsidTr="003C3971">
              <w:trPr>
                <w:trHeight w:val="380"/>
              </w:trPr>
              <w:tc>
                <w:tcPr>
                  <w:tcW w:w="158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Модуль</w:t>
                  </w:r>
                </w:p>
              </w:tc>
              <w:tc>
                <w:tcPr>
                  <w:tcW w:w="7285" w:type="dxa"/>
                  <w:shd w:val="clear" w:color="auto" w:fill="FFFFFF"/>
                  <w:tcMar>
                    <w:top w:w="100" w:type="dxa"/>
                    <w:left w:w="100" w:type="dxa"/>
                    <w:bottom w:w="100" w:type="dxa"/>
                    <w:right w:w="100" w:type="dxa"/>
                  </w:tcMar>
                </w:tcPr>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b/>
                      <w:sz w:val="28"/>
                      <w:szCs w:val="28"/>
                    </w:rPr>
                    <w:t xml:space="preserve">Интегрированные специально-ориентированные  технологии обучения английскому языку, </w:t>
                  </w:r>
                  <w:r w:rsidR="00FB08C1">
                    <w:rPr>
                      <w:rFonts w:ascii="Times New Roman" w:eastAsia="Times New Roman" w:hAnsi="Times New Roman" w:cs="Times New Roman"/>
                      <w:b/>
                      <w:sz w:val="28"/>
                      <w:szCs w:val="28"/>
                    </w:rPr>
                    <w:t xml:space="preserve">всего 16  </w:t>
                  </w:r>
                  <w:r w:rsidR="00FB08C1">
                    <w:rPr>
                      <w:rFonts w:ascii="Times New Roman" w:eastAsia="Times New Roman" w:hAnsi="Times New Roman" w:cs="Times New Roman"/>
                      <w:b/>
                      <w:sz w:val="28"/>
                      <w:szCs w:val="28"/>
                    </w:rPr>
                    <w:lastRenderedPageBreak/>
                    <w:t>академических кредитов</w:t>
                  </w:r>
                </w:p>
              </w:tc>
            </w:tr>
            <w:tr w:rsidR="00175BF7" w:rsidRPr="00E53E39" w:rsidTr="003C3971">
              <w:trPr>
                <w:trHeight w:val="380"/>
              </w:trPr>
              <w:tc>
                <w:tcPr>
                  <w:tcW w:w="158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952316" w:rsidP="00A05C97">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Академических кредитов</w:t>
                  </w:r>
                </w:p>
              </w:tc>
              <w:tc>
                <w:tcPr>
                  <w:tcW w:w="7285" w:type="dxa"/>
                  <w:shd w:val="clear" w:color="auto" w:fill="auto"/>
                  <w:tcMar>
                    <w:top w:w="100" w:type="dxa"/>
                    <w:left w:w="100" w:type="dxa"/>
                    <w:bottom w:w="100" w:type="dxa"/>
                    <w:right w:w="100" w:type="dxa"/>
                  </w:tcMar>
                </w:tcPr>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5</w:t>
                  </w:r>
                </w:p>
              </w:tc>
            </w:tr>
            <w:tr w:rsidR="00175BF7" w:rsidRPr="00E53E39" w:rsidTr="003C3971">
              <w:trPr>
                <w:trHeight w:val="380"/>
              </w:trPr>
              <w:tc>
                <w:tcPr>
                  <w:tcW w:w="158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Описание курса/компетенции</w:t>
                  </w:r>
                </w:p>
              </w:tc>
              <w:tc>
                <w:tcPr>
                  <w:tcW w:w="7285" w:type="dxa"/>
                  <w:shd w:val="clear" w:color="auto" w:fill="auto"/>
                  <w:tcMar>
                    <w:top w:w="100" w:type="dxa"/>
                    <w:left w:w="100" w:type="dxa"/>
                    <w:bottom w:w="100" w:type="dxa"/>
                    <w:right w:w="100" w:type="dxa"/>
                  </w:tcMar>
                </w:tcPr>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Целью данного курса является повышение следующих областей педагогических компетенций:</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Область компетенции для профессионального развития (8,9)</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Область компетенции для взаимодействия (5)</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Предметные и общие области компетенции:</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Область компетенций: Технологии обучения иностранного языка: методика и лингводидактика</w:t>
                  </w:r>
                  <w:r w:rsidR="00FB08C1">
                    <w:rPr>
                      <w:rFonts w:ascii="Times New Roman" w:eastAsia="Times New Roman" w:hAnsi="Times New Roman" w:cs="Times New Roman"/>
                      <w:sz w:val="28"/>
                      <w:szCs w:val="28"/>
                      <w:lang w:val="ru-RU"/>
                    </w:rPr>
                    <w:t xml:space="preserve"> </w:t>
                  </w:r>
                  <w:r w:rsidRPr="00E53E39">
                    <w:rPr>
                      <w:rFonts w:ascii="Times New Roman" w:eastAsia="Times New Roman" w:hAnsi="Times New Roman" w:cs="Times New Roman"/>
                      <w:sz w:val="28"/>
                      <w:szCs w:val="28"/>
                    </w:rPr>
                    <w:t>(1,2,3)</w:t>
                  </w:r>
                </w:p>
                <w:p w:rsidR="00175BF7" w:rsidRPr="00E53E39" w:rsidRDefault="00175BF7" w:rsidP="00A05C97">
                  <w:pPr>
                    <w:spacing w:after="0" w:line="240" w:lineRule="auto"/>
                    <w:jc w:val="both"/>
                    <w:rPr>
                      <w:rFonts w:ascii="Times New Roman" w:eastAsia="Times New Roman" w:hAnsi="Times New Roman" w:cs="Times New Roman"/>
                      <w:sz w:val="28"/>
                      <w:szCs w:val="28"/>
                    </w:rPr>
                  </w:pP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Курс направлен на формирование знаний основных направлений и принципов развития вариативного иноязычного образования в Республике Казахстан. Будущие учителя дифференцируют языковые аспекты иноязычной речевой деятельности, применяют знания   особенностей преподавания иностранного языка на разных уровнях средней школы, в школах с ранним изучением иностранного языка, изучение особенностей содержания и построения процесса преподавания иностранного языка в школах с профильным изучением ИЯ и в специализированных школах. А так же будут изучать психолого-педагогические предпосылки развития, трудности обучения в полиязычной среде, авторские методики, билингвальное обучение в среде раннего обучения.</w:t>
                  </w:r>
                </w:p>
              </w:tc>
            </w:tr>
            <w:tr w:rsidR="00175BF7" w:rsidRPr="00E53E39" w:rsidTr="003C3971">
              <w:trPr>
                <w:trHeight w:val="380"/>
              </w:trPr>
              <w:tc>
                <w:tcPr>
                  <w:tcW w:w="1580" w:type="dxa"/>
                  <w:shd w:val="clear" w:color="auto" w:fill="auto"/>
                  <w:tcMar>
                    <w:top w:w="100" w:type="dxa"/>
                    <w:left w:w="100" w:type="dxa"/>
                    <w:bottom w:w="100" w:type="dxa"/>
                    <w:right w:w="100" w:type="dxa"/>
                  </w:tcMar>
                </w:tcPr>
                <w:p w:rsidR="00175BF7" w:rsidRPr="00E53E39" w:rsidRDefault="00731AEA" w:rsidP="00A05C97">
                  <w:pPr>
                    <w:widowControl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Результаты обучения </w:t>
                  </w:r>
                </w:p>
              </w:tc>
              <w:tc>
                <w:tcPr>
                  <w:tcW w:w="7285" w:type="dxa"/>
                  <w:shd w:val="clear" w:color="auto" w:fill="auto"/>
                  <w:tcMar>
                    <w:top w:w="100" w:type="dxa"/>
                    <w:left w:w="100" w:type="dxa"/>
                    <w:bottom w:w="100" w:type="dxa"/>
                    <w:right w:w="100" w:type="dxa"/>
                  </w:tcMar>
                </w:tcPr>
                <w:p w:rsidR="00175BF7" w:rsidRPr="00E53E39" w:rsidRDefault="00220010" w:rsidP="00A05C97">
                  <w:pPr>
                    <w:shd w:val="clear" w:color="auto" w:fill="FFFFFF"/>
                    <w:spacing w:after="0" w:line="240" w:lineRule="auto"/>
                    <w:rPr>
                      <w:rFonts w:ascii="Times New Roman" w:eastAsia="Times New Roman" w:hAnsi="Times New Roman" w:cs="Times New Roman"/>
                      <w:b/>
                      <w:color w:val="000000"/>
                      <w:sz w:val="28"/>
                      <w:szCs w:val="28"/>
                    </w:rPr>
                  </w:pPr>
                  <w:r w:rsidRPr="00E53E39">
                    <w:rPr>
                      <w:rFonts w:ascii="Times New Roman" w:eastAsia="Times New Roman" w:hAnsi="Times New Roman" w:cs="Times New Roman"/>
                      <w:b/>
                      <w:color w:val="000000"/>
                      <w:sz w:val="28"/>
                      <w:szCs w:val="28"/>
                    </w:rPr>
                    <w:t>Будущие учителя, демонстрирующие компетентность, могут:</w:t>
                  </w:r>
                </w:p>
                <w:p w:rsidR="00175BF7" w:rsidRPr="00E53E39" w:rsidRDefault="00220010" w:rsidP="00A05C97">
                  <w:pPr>
                    <w:shd w:val="clear" w:color="auto" w:fill="FFFFFF"/>
                    <w:spacing w:after="0" w:line="240" w:lineRule="auto"/>
                    <w:rPr>
                      <w:rFonts w:ascii="Times New Roman" w:eastAsia="Times New Roman" w:hAnsi="Times New Roman" w:cs="Times New Roman"/>
                      <w:sz w:val="28"/>
                      <w:szCs w:val="28"/>
                    </w:rPr>
                  </w:pPr>
                  <w:r w:rsidRPr="00E53E39">
                    <w:rPr>
                      <w:rFonts w:ascii="Times New Roman" w:eastAsia="Times New Roman" w:hAnsi="Times New Roman" w:cs="Times New Roman"/>
                      <w:b/>
                      <w:color w:val="000000"/>
                      <w:sz w:val="28"/>
                      <w:szCs w:val="28"/>
                    </w:rPr>
                    <w:t xml:space="preserve">-  </w:t>
                  </w:r>
                  <w:r w:rsidRPr="00E53E39">
                    <w:rPr>
                      <w:rFonts w:ascii="Times New Roman" w:eastAsia="Times New Roman" w:hAnsi="Times New Roman" w:cs="Times New Roman"/>
                      <w:sz w:val="28"/>
                      <w:szCs w:val="28"/>
                    </w:rPr>
                    <w:t>творчески использовать  передовые педагогические технологии в обучении иностранному языку.</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использовать новые инструменты IT технологии в процессе преподавания английского языка, учитывая индивидуальные потребности учащихся;</w:t>
                  </w:r>
                </w:p>
                <w:p w:rsidR="00175BF7" w:rsidRPr="00E53E39" w:rsidRDefault="00220010" w:rsidP="00FB08C1">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интегрировать научные знания по методике преподавания иностранного языка и базовых для него науках, эффективно при</w:t>
                  </w:r>
                  <w:r w:rsidR="00FB08C1">
                    <w:rPr>
                      <w:rFonts w:ascii="Times New Roman" w:eastAsia="Times New Roman" w:hAnsi="Times New Roman" w:cs="Times New Roman"/>
                      <w:sz w:val="28"/>
                      <w:szCs w:val="28"/>
                    </w:rPr>
                    <w:t>менять в процессе преподавания</w:t>
                  </w:r>
                </w:p>
              </w:tc>
            </w:tr>
          </w:tbl>
          <w:p w:rsidR="00175BF7" w:rsidRPr="00E53E39" w:rsidRDefault="00175BF7" w:rsidP="00A05C97">
            <w:pPr>
              <w:rPr>
                <w:rFonts w:ascii="Times New Roman" w:eastAsia="Times New Roman" w:hAnsi="Times New Roman" w:cs="Times New Roman"/>
                <w:sz w:val="28"/>
                <w:szCs w:val="28"/>
              </w:rPr>
            </w:pPr>
          </w:p>
          <w:tbl>
            <w:tblPr>
              <w:tblStyle w:val="affff1"/>
              <w:tblW w:w="886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80"/>
              <w:gridCol w:w="7285"/>
            </w:tblGrid>
            <w:tr w:rsidR="00175BF7" w:rsidRPr="00E53E39" w:rsidTr="003C3971">
              <w:trPr>
                <w:trHeight w:val="380"/>
              </w:trPr>
              <w:tc>
                <w:tcPr>
                  <w:tcW w:w="158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Название курса</w:t>
                  </w:r>
                </w:p>
              </w:tc>
              <w:tc>
                <w:tcPr>
                  <w:tcW w:w="7285" w:type="dxa"/>
                  <w:shd w:val="clear" w:color="auto" w:fill="auto"/>
                  <w:tcMar>
                    <w:top w:w="100" w:type="dxa"/>
                    <w:left w:w="100" w:type="dxa"/>
                    <w:bottom w:w="100" w:type="dxa"/>
                    <w:right w:w="100" w:type="dxa"/>
                  </w:tcMar>
                </w:tcPr>
                <w:p w:rsidR="00175BF7" w:rsidRPr="00E53E39" w:rsidRDefault="00220010" w:rsidP="00A05C97">
                  <w:pPr>
                    <w:widowControl w:val="0"/>
                    <w:spacing w:after="0" w:line="240" w:lineRule="auto"/>
                    <w:jc w:val="both"/>
                    <w:rPr>
                      <w:rFonts w:ascii="Times New Roman" w:eastAsia="Times New Roman" w:hAnsi="Times New Roman" w:cs="Times New Roman"/>
                      <w:b/>
                      <w:sz w:val="28"/>
                      <w:szCs w:val="28"/>
                    </w:rPr>
                  </w:pPr>
                  <w:r w:rsidRPr="00E53E39">
                    <w:rPr>
                      <w:rFonts w:ascii="Times New Roman" w:eastAsia="Times New Roman" w:hAnsi="Times New Roman" w:cs="Times New Roman"/>
                      <w:b/>
                      <w:sz w:val="28"/>
                      <w:szCs w:val="28"/>
                    </w:rPr>
                    <w:t>CLIL технологии в обучении английскому языку</w:t>
                  </w:r>
                </w:p>
              </w:tc>
            </w:tr>
            <w:tr w:rsidR="00175BF7" w:rsidRPr="00E53E39" w:rsidTr="003C3971">
              <w:trPr>
                <w:trHeight w:val="380"/>
              </w:trPr>
              <w:tc>
                <w:tcPr>
                  <w:tcW w:w="158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after="0" w:line="240" w:lineRule="auto"/>
                    <w:jc w:val="both"/>
                    <w:rPr>
                      <w:rFonts w:ascii="Times New Roman" w:eastAsia="Times New Roman" w:hAnsi="Times New Roman" w:cs="Times New Roman"/>
                      <w:color w:val="FF0000"/>
                      <w:sz w:val="28"/>
                      <w:szCs w:val="28"/>
                    </w:rPr>
                  </w:pPr>
                  <w:r w:rsidRPr="00E53E39">
                    <w:rPr>
                      <w:rFonts w:ascii="Times New Roman" w:eastAsia="Times New Roman" w:hAnsi="Times New Roman" w:cs="Times New Roman"/>
                      <w:color w:val="000000"/>
                      <w:sz w:val="28"/>
                      <w:szCs w:val="28"/>
                    </w:rPr>
                    <w:t>Компонент</w:t>
                  </w:r>
                </w:p>
              </w:tc>
              <w:tc>
                <w:tcPr>
                  <w:tcW w:w="72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Предметный компонент, Компонент по выбору</w:t>
                  </w:r>
                </w:p>
              </w:tc>
            </w:tr>
            <w:tr w:rsidR="00175BF7" w:rsidRPr="00E53E39" w:rsidTr="003C3971">
              <w:trPr>
                <w:trHeight w:val="380"/>
              </w:trPr>
              <w:tc>
                <w:tcPr>
                  <w:tcW w:w="158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75BF7" w:rsidRPr="00E53E39" w:rsidRDefault="00220010" w:rsidP="00A05C97">
                  <w:pPr>
                    <w:spacing w:after="0" w:line="240" w:lineRule="auto"/>
                    <w:jc w:val="both"/>
                    <w:rPr>
                      <w:rFonts w:ascii="Times New Roman" w:eastAsia="Times New Roman" w:hAnsi="Times New Roman" w:cs="Times New Roman"/>
                      <w:color w:val="000000"/>
                      <w:sz w:val="28"/>
                      <w:szCs w:val="28"/>
                    </w:rPr>
                  </w:pPr>
                  <w:r w:rsidRPr="00E53E39">
                    <w:rPr>
                      <w:rFonts w:ascii="Times New Roman" w:eastAsia="Times New Roman" w:hAnsi="Times New Roman" w:cs="Times New Roman"/>
                      <w:sz w:val="28"/>
                      <w:szCs w:val="28"/>
                    </w:rPr>
                    <w:t xml:space="preserve">Цикл </w:t>
                  </w:r>
                </w:p>
              </w:tc>
              <w:tc>
                <w:tcPr>
                  <w:tcW w:w="728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Профилирующие дисциплины</w:t>
                  </w:r>
                </w:p>
              </w:tc>
            </w:tr>
            <w:tr w:rsidR="00175BF7" w:rsidRPr="00E53E39" w:rsidTr="003C3971">
              <w:trPr>
                <w:trHeight w:val="380"/>
              </w:trPr>
              <w:tc>
                <w:tcPr>
                  <w:tcW w:w="158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Модуль</w:t>
                  </w:r>
                </w:p>
              </w:tc>
              <w:tc>
                <w:tcPr>
                  <w:tcW w:w="728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175BF7" w:rsidRPr="00E53E39" w:rsidRDefault="00220010" w:rsidP="00A05C97">
                  <w:pPr>
                    <w:widowControl w:val="0"/>
                    <w:spacing w:after="0" w:line="240" w:lineRule="auto"/>
                    <w:jc w:val="both"/>
                    <w:rPr>
                      <w:rFonts w:ascii="Times New Roman" w:eastAsia="Times New Roman" w:hAnsi="Times New Roman" w:cs="Times New Roman"/>
                      <w:b/>
                      <w:sz w:val="28"/>
                      <w:szCs w:val="28"/>
                    </w:rPr>
                  </w:pPr>
                  <w:r w:rsidRPr="00E53E39">
                    <w:rPr>
                      <w:rFonts w:ascii="Times New Roman" w:eastAsia="Times New Roman" w:hAnsi="Times New Roman" w:cs="Times New Roman"/>
                      <w:b/>
                      <w:sz w:val="28"/>
                      <w:szCs w:val="28"/>
                    </w:rPr>
                    <w:t xml:space="preserve">Интегрированные специально-ориентированные  технологии обучения английскому языку, </w:t>
                  </w:r>
                  <w:r w:rsidR="00FB08C1">
                    <w:rPr>
                      <w:rFonts w:ascii="Times New Roman" w:eastAsia="Times New Roman" w:hAnsi="Times New Roman" w:cs="Times New Roman"/>
                      <w:b/>
                      <w:sz w:val="28"/>
                      <w:szCs w:val="28"/>
                    </w:rPr>
                    <w:t>всего 16  академических кредитов</w:t>
                  </w:r>
                </w:p>
              </w:tc>
            </w:tr>
            <w:tr w:rsidR="00175BF7" w:rsidRPr="00E53E39" w:rsidTr="003C3971">
              <w:trPr>
                <w:trHeight w:val="380"/>
              </w:trPr>
              <w:tc>
                <w:tcPr>
                  <w:tcW w:w="158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952316" w:rsidP="00A05C97">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Академических кредитов</w:t>
                  </w:r>
                </w:p>
              </w:tc>
              <w:tc>
                <w:tcPr>
                  <w:tcW w:w="728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6</w:t>
                  </w:r>
                </w:p>
              </w:tc>
            </w:tr>
            <w:tr w:rsidR="00175BF7" w:rsidRPr="00E53E39" w:rsidTr="003C3971">
              <w:trPr>
                <w:trHeight w:val="380"/>
              </w:trPr>
              <w:tc>
                <w:tcPr>
                  <w:tcW w:w="158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Описание курса/компетенции</w:t>
                  </w:r>
                </w:p>
              </w:tc>
              <w:tc>
                <w:tcPr>
                  <w:tcW w:w="728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Целью данного курса является повышение следующих областей педагогических компетенций:</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Область компетенции для профессионального развития (8,9)</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Область компетенции для взаимодействия (5)</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Предметные и общие области компетенции:</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Область компетенций: Технологии обучения иностранного языка: методика и лингводидактика</w:t>
                  </w:r>
                  <w:r w:rsidR="00FB08C1">
                    <w:rPr>
                      <w:rFonts w:ascii="Times New Roman" w:eastAsia="Times New Roman" w:hAnsi="Times New Roman" w:cs="Times New Roman"/>
                      <w:sz w:val="28"/>
                      <w:szCs w:val="28"/>
                      <w:lang w:val="ru-RU"/>
                    </w:rPr>
                    <w:t xml:space="preserve"> </w:t>
                  </w:r>
                  <w:r w:rsidRPr="00E53E39">
                    <w:rPr>
                      <w:rFonts w:ascii="Times New Roman" w:eastAsia="Times New Roman" w:hAnsi="Times New Roman" w:cs="Times New Roman"/>
                      <w:sz w:val="28"/>
                      <w:szCs w:val="28"/>
                    </w:rPr>
                    <w:t>(1,2,3)</w:t>
                  </w:r>
                </w:p>
                <w:p w:rsidR="00175BF7" w:rsidRPr="00E53E39" w:rsidRDefault="00175BF7" w:rsidP="00A05C97">
                  <w:pPr>
                    <w:spacing w:after="0" w:line="240" w:lineRule="auto"/>
                    <w:jc w:val="both"/>
                    <w:rPr>
                      <w:rFonts w:ascii="Times New Roman" w:eastAsia="Times New Roman" w:hAnsi="Times New Roman" w:cs="Times New Roman"/>
                      <w:sz w:val="28"/>
                      <w:szCs w:val="28"/>
                    </w:rPr>
                  </w:pP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Курс направлен на формирование понимания значения развития навыков межличностного общения, межкультурных связей и языковых способностей, которые пользуются спросом у сегодняшних работодателей. Демонстрируют знание и понимание цели, содержания и организации образовательного процесса с применением CLIL технологии. Будущие учителя способны интегрировать в процесс обучения специфические термины, определенные языковые конструкции, которые способствует пополнению словарного запаса предметной терминологией и подготавливает его к дальнейшему изучению и применению полученных знаний и умений. </w:t>
                  </w:r>
                </w:p>
              </w:tc>
            </w:tr>
            <w:tr w:rsidR="00175BF7" w:rsidRPr="00E53E39" w:rsidTr="003C3971">
              <w:trPr>
                <w:trHeight w:val="1027"/>
              </w:trPr>
              <w:tc>
                <w:tcPr>
                  <w:tcW w:w="1580" w:type="dxa"/>
                  <w:shd w:val="clear" w:color="auto" w:fill="auto"/>
                  <w:tcMar>
                    <w:top w:w="100" w:type="dxa"/>
                    <w:left w:w="100" w:type="dxa"/>
                    <w:bottom w:w="100" w:type="dxa"/>
                    <w:right w:w="100" w:type="dxa"/>
                  </w:tcMar>
                </w:tcPr>
                <w:p w:rsidR="00175BF7" w:rsidRPr="00E53E39" w:rsidRDefault="00731AEA" w:rsidP="00A05C97">
                  <w:pPr>
                    <w:widowControl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Результаты обучения </w:t>
                  </w:r>
                </w:p>
              </w:tc>
              <w:tc>
                <w:tcPr>
                  <w:tcW w:w="7285" w:type="dxa"/>
                  <w:shd w:val="clear" w:color="auto" w:fill="auto"/>
                  <w:tcMar>
                    <w:top w:w="100" w:type="dxa"/>
                    <w:left w:w="100" w:type="dxa"/>
                    <w:bottom w:w="100" w:type="dxa"/>
                    <w:right w:w="100" w:type="dxa"/>
                  </w:tcMar>
                </w:tcPr>
                <w:p w:rsidR="00175BF7" w:rsidRPr="00E53E39" w:rsidRDefault="00220010" w:rsidP="00A05C97">
                  <w:pPr>
                    <w:spacing w:after="0" w:line="240" w:lineRule="auto"/>
                    <w:rPr>
                      <w:rFonts w:ascii="Times New Roman" w:eastAsia="Times New Roman" w:hAnsi="Times New Roman" w:cs="Times New Roman"/>
                      <w:b/>
                      <w:sz w:val="28"/>
                      <w:szCs w:val="28"/>
                    </w:rPr>
                  </w:pPr>
                  <w:r w:rsidRPr="00E53E39">
                    <w:rPr>
                      <w:rFonts w:ascii="Times New Roman" w:eastAsia="Times New Roman" w:hAnsi="Times New Roman" w:cs="Times New Roman"/>
                      <w:b/>
                      <w:color w:val="000000"/>
                      <w:sz w:val="28"/>
                      <w:szCs w:val="28"/>
                    </w:rPr>
                    <w:t>Будущие учителя, демонстрирующие компетентность, могут:</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color w:val="000000"/>
                      <w:sz w:val="28"/>
                      <w:szCs w:val="28"/>
                    </w:rPr>
                    <w:lastRenderedPageBreak/>
                    <w:t>- разрабатывать занятия с применением CLIL, основанный на всех принципах их методологии; </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color w:val="000000"/>
                      <w:sz w:val="28"/>
                      <w:szCs w:val="28"/>
                    </w:rPr>
                    <w:t>- различа</w:t>
                  </w:r>
                  <w:r w:rsidRPr="00E53E39">
                    <w:rPr>
                      <w:rFonts w:ascii="Times New Roman" w:eastAsia="Times New Roman" w:hAnsi="Times New Roman" w:cs="Times New Roman"/>
                      <w:sz w:val="28"/>
                      <w:szCs w:val="28"/>
                    </w:rPr>
                    <w:t>ть</w:t>
                  </w:r>
                  <w:r w:rsidRPr="00E53E39">
                    <w:rPr>
                      <w:rFonts w:ascii="Times New Roman" w:eastAsia="Times New Roman" w:hAnsi="Times New Roman" w:cs="Times New Roman"/>
                      <w:color w:val="000000"/>
                      <w:sz w:val="28"/>
                      <w:szCs w:val="28"/>
                    </w:rPr>
                    <w:t xml:space="preserve"> особенности CLIL  в  иноязычной образовательной деятельности; </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color w:val="000000"/>
                      <w:sz w:val="28"/>
                      <w:szCs w:val="28"/>
                    </w:rPr>
                    <w:t>- критически оценивают опыт использования CLIL технологии из различных ресурсов учитывая возрастные, сенсорные и интеллектуальные способности учащихся.</w:t>
                  </w:r>
                </w:p>
              </w:tc>
            </w:tr>
          </w:tbl>
          <w:p w:rsidR="00175BF7" w:rsidRPr="00E53E39" w:rsidRDefault="00175BF7" w:rsidP="00A05C97">
            <w:pPr>
              <w:rPr>
                <w:rFonts w:ascii="Times New Roman" w:eastAsia="Times New Roman" w:hAnsi="Times New Roman" w:cs="Times New Roman"/>
                <w:sz w:val="28"/>
                <w:szCs w:val="28"/>
              </w:rPr>
            </w:pPr>
          </w:p>
          <w:tbl>
            <w:tblPr>
              <w:tblStyle w:val="affff2"/>
              <w:tblW w:w="886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80"/>
              <w:gridCol w:w="7285"/>
            </w:tblGrid>
            <w:tr w:rsidR="00175BF7" w:rsidRPr="00E53E39" w:rsidTr="003C3971">
              <w:trPr>
                <w:trHeight w:val="380"/>
              </w:trPr>
              <w:tc>
                <w:tcPr>
                  <w:tcW w:w="158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Название курса</w:t>
                  </w:r>
                </w:p>
              </w:tc>
              <w:tc>
                <w:tcPr>
                  <w:tcW w:w="7285" w:type="dxa"/>
                  <w:shd w:val="clear" w:color="auto" w:fill="auto"/>
                  <w:tcMar>
                    <w:top w:w="100" w:type="dxa"/>
                    <w:left w:w="100" w:type="dxa"/>
                    <w:bottom w:w="100" w:type="dxa"/>
                    <w:right w:w="100" w:type="dxa"/>
                  </w:tcMar>
                </w:tcPr>
                <w:p w:rsidR="00175BF7" w:rsidRPr="00E53E39" w:rsidRDefault="00220010" w:rsidP="00A05C97">
                  <w:pPr>
                    <w:widowControl w:val="0"/>
                    <w:pBdr>
                      <w:top w:val="nil"/>
                      <w:left w:val="nil"/>
                      <w:bottom w:val="nil"/>
                      <w:right w:val="nil"/>
                      <w:between w:val="nil"/>
                    </w:pBdr>
                    <w:spacing w:after="0" w:line="240" w:lineRule="auto"/>
                    <w:jc w:val="both"/>
                    <w:rPr>
                      <w:rFonts w:ascii="Times New Roman" w:eastAsia="Times New Roman" w:hAnsi="Times New Roman" w:cs="Times New Roman"/>
                      <w:b/>
                      <w:sz w:val="28"/>
                      <w:szCs w:val="28"/>
                    </w:rPr>
                  </w:pPr>
                  <w:r w:rsidRPr="00E53E39">
                    <w:rPr>
                      <w:rFonts w:ascii="Times New Roman" w:eastAsia="Times New Roman" w:hAnsi="Times New Roman" w:cs="Times New Roman"/>
                      <w:b/>
                      <w:sz w:val="28"/>
                      <w:szCs w:val="28"/>
                    </w:rPr>
                    <w:t>STEM и STEАM технологии в обучении английскому языку</w:t>
                  </w:r>
                </w:p>
              </w:tc>
            </w:tr>
            <w:tr w:rsidR="00175BF7" w:rsidRPr="00E53E39" w:rsidTr="003C3971">
              <w:trPr>
                <w:trHeight w:val="380"/>
              </w:trPr>
              <w:tc>
                <w:tcPr>
                  <w:tcW w:w="158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Компонент</w:t>
                  </w:r>
                </w:p>
              </w:tc>
              <w:tc>
                <w:tcPr>
                  <w:tcW w:w="7285" w:type="dxa"/>
                  <w:tcBorders>
                    <w:top w:val="single" w:sz="8" w:space="0" w:color="00000A"/>
                    <w:left w:val="single" w:sz="8" w:space="0" w:color="000000"/>
                    <w:bottom w:val="single" w:sz="8" w:space="0" w:color="00000A"/>
                    <w:right w:val="single" w:sz="8" w:space="0" w:color="00000A"/>
                  </w:tcBorders>
                  <w:tcMar>
                    <w:top w:w="100" w:type="dxa"/>
                    <w:left w:w="100" w:type="dxa"/>
                    <w:bottom w:w="100" w:type="dxa"/>
                    <w:right w:w="100" w:type="dxa"/>
                  </w:tcMar>
                </w:tcPr>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Предметный компонент, Компонент  по выбору</w:t>
                  </w:r>
                </w:p>
              </w:tc>
            </w:tr>
            <w:tr w:rsidR="00175BF7" w:rsidRPr="00E53E39" w:rsidTr="003C3971">
              <w:trPr>
                <w:trHeight w:val="380"/>
              </w:trPr>
              <w:tc>
                <w:tcPr>
                  <w:tcW w:w="158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Цикл </w:t>
                  </w:r>
                </w:p>
              </w:tc>
              <w:tc>
                <w:tcPr>
                  <w:tcW w:w="728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Профилирующие дисциплины</w:t>
                  </w:r>
                </w:p>
              </w:tc>
            </w:tr>
            <w:tr w:rsidR="00175BF7" w:rsidRPr="00E53E39" w:rsidTr="003C3971">
              <w:trPr>
                <w:trHeight w:val="380"/>
              </w:trPr>
              <w:tc>
                <w:tcPr>
                  <w:tcW w:w="158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Модуль</w:t>
                  </w:r>
                </w:p>
              </w:tc>
              <w:tc>
                <w:tcPr>
                  <w:tcW w:w="728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175BF7" w:rsidRPr="00E53E39" w:rsidRDefault="00220010" w:rsidP="00A05C97">
                  <w:pPr>
                    <w:widowControl w:val="0"/>
                    <w:spacing w:after="0" w:line="240" w:lineRule="auto"/>
                    <w:jc w:val="both"/>
                    <w:rPr>
                      <w:rFonts w:ascii="Times New Roman" w:eastAsia="Times New Roman" w:hAnsi="Times New Roman" w:cs="Times New Roman"/>
                      <w:b/>
                      <w:sz w:val="28"/>
                      <w:szCs w:val="28"/>
                    </w:rPr>
                  </w:pPr>
                  <w:r w:rsidRPr="00E53E39">
                    <w:rPr>
                      <w:rFonts w:ascii="Times New Roman" w:eastAsia="Times New Roman" w:hAnsi="Times New Roman" w:cs="Times New Roman"/>
                      <w:b/>
                      <w:sz w:val="28"/>
                      <w:szCs w:val="28"/>
                    </w:rPr>
                    <w:t xml:space="preserve">Интегрированные специально-ориентированные  технологии обучения английскому языку, </w:t>
                  </w:r>
                  <w:r w:rsidR="00FB08C1">
                    <w:rPr>
                      <w:rFonts w:ascii="Times New Roman" w:eastAsia="Times New Roman" w:hAnsi="Times New Roman" w:cs="Times New Roman"/>
                      <w:b/>
                      <w:sz w:val="28"/>
                      <w:szCs w:val="28"/>
                    </w:rPr>
                    <w:t>всего 16  академических кредитов</w:t>
                  </w:r>
                </w:p>
              </w:tc>
            </w:tr>
            <w:tr w:rsidR="00175BF7" w:rsidRPr="00E53E39" w:rsidTr="003C3971">
              <w:trPr>
                <w:trHeight w:val="380"/>
              </w:trPr>
              <w:tc>
                <w:tcPr>
                  <w:tcW w:w="158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952316" w:rsidP="00A05C97">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Академических кредитов</w:t>
                  </w:r>
                </w:p>
              </w:tc>
              <w:tc>
                <w:tcPr>
                  <w:tcW w:w="728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6</w:t>
                  </w:r>
                </w:p>
              </w:tc>
            </w:tr>
            <w:tr w:rsidR="00175BF7" w:rsidRPr="00E53E39" w:rsidTr="003C3971">
              <w:trPr>
                <w:trHeight w:val="380"/>
              </w:trPr>
              <w:tc>
                <w:tcPr>
                  <w:tcW w:w="1580" w:type="dxa"/>
                  <w:shd w:val="clear" w:color="auto" w:fill="auto"/>
                  <w:tcMar>
                    <w:top w:w="100" w:type="dxa"/>
                    <w:left w:w="100" w:type="dxa"/>
                    <w:bottom w:w="100" w:type="dxa"/>
                    <w:right w:w="100" w:type="dxa"/>
                  </w:tcMar>
                </w:tcPr>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Описание курса/компетенции</w:t>
                  </w:r>
                </w:p>
              </w:tc>
              <w:tc>
                <w:tcPr>
                  <w:tcW w:w="728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Целью данного курса является повышение следующих областей педагогических компетенций:</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Область компетенции для профессионального развития (8,9)</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Область компетенции для взаимодействия (5)</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Предметные и общие области компетенции:</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Область компетенций: Технологии обучения иностранного языка: методика и лингводидактика (1,2,3)</w:t>
                  </w:r>
                </w:p>
                <w:p w:rsidR="00175BF7" w:rsidRPr="00E53E39" w:rsidRDefault="00175BF7" w:rsidP="00A05C97">
                  <w:pPr>
                    <w:widowControl w:val="0"/>
                    <w:spacing w:after="0" w:line="240" w:lineRule="auto"/>
                    <w:jc w:val="both"/>
                    <w:rPr>
                      <w:rFonts w:ascii="Times New Roman" w:eastAsia="Times New Roman" w:hAnsi="Times New Roman" w:cs="Times New Roman"/>
                      <w:sz w:val="28"/>
                      <w:szCs w:val="28"/>
                    </w:rPr>
                  </w:pPr>
                </w:p>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Курс направлен на формирование знаний и  понимание ведущих  принципов и основных тенденций  развития современной системы вариативного иноязычного образования. Будущие учителя способны  применять STEM и STEАM технологии в обучении иностранному языку, анализировать и обобщать передовые достижения и педагогический опыт. Способны дифференцируют и критически подходят к выбору материала для  </w:t>
                  </w:r>
                  <w:r w:rsidRPr="00E53E39">
                    <w:rPr>
                      <w:rFonts w:ascii="Times New Roman" w:eastAsia="Times New Roman" w:hAnsi="Times New Roman" w:cs="Times New Roman"/>
                      <w:sz w:val="28"/>
                      <w:szCs w:val="28"/>
                    </w:rPr>
                    <w:lastRenderedPageBreak/>
                    <w:t>обучающихся в соответствии с целями и формой организации учебного процесса.</w:t>
                  </w:r>
                </w:p>
              </w:tc>
            </w:tr>
            <w:tr w:rsidR="00175BF7" w:rsidRPr="00E53E39" w:rsidTr="003C3971">
              <w:trPr>
                <w:trHeight w:val="380"/>
              </w:trPr>
              <w:tc>
                <w:tcPr>
                  <w:tcW w:w="15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175BF7" w:rsidRPr="00E53E39" w:rsidRDefault="00731AEA" w:rsidP="00A05C97">
                  <w:pPr>
                    <w:widowControl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Результаты обучения </w:t>
                  </w:r>
                </w:p>
              </w:tc>
              <w:tc>
                <w:tcPr>
                  <w:tcW w:w="728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175BF7" w:rsidRPr="00E53E39" w:rsidRDefault="00220010" w:rsidP="00A05C97">
                  <w:pPr>
                    <w:spacing w:after="0" w:line="240" w:lineRule="auto"/>
                    <w:jc w:val="both"/>
                    <w:rPr>
                      <w:rFonts w:ascii="Times New Roman" w:eastAsia="Times New Roman" w:hAnsi="Times New Roman" w:cs="Times New Roman"/>
                      <w:b/>
                      <w:sz w:val="28"/>
                      <w:szCs w:val="28"/>
                    </w:rPr>
                  </w:pPr>
                  <w:r w:rsidRPr="00E53E39">
                    <w:rPr>
                      <w:rFonts w:ascii="Times New Roman" w:eastAsia="Times New Roman" w:hAnsi="Times New Roman" w:cs="Times New Roman"/>
                      <w:b/>
                      <w:sz w:val="28"/>
                      <w:szCs w:val="28"/>
                    </w:rPr>
                    <w:t>Будущие учителя, демонстрирующие компетентность, могут:</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дифференцировать раннее обучение и развитие языка в контексте современного иноязычного образования</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организовывать учебную деятельность учащихся с применением STEM и STEАM технологии для самостоятельной работы, проектной и исследовательской деятельности в процессе обучения английского языка.</w:t>
                  </w:r>
                </w:p>
              </w:tc>
            </w:tr>
          </w:tbl>
          <w:p w:rsidR="00175BF7" w:rsidRPr="00E53E39" w:rsidRDefault="00175BF7" w:rsidP="00A05C97">
            <w:pPr>
              <w:rPr>
                <w:rFonts w:ascii="Times New Roman" w:eastAsia="Times New Roman" w:hAnsi="Times New Roman" w:cs="Times New Roman"/>
                <w:sz w:val="28"/>
                <w:szCs w:val="28"/>
              </w:rPr>
            </w:pPr>
          </w:p>
          <w:tbl>
            <w:tblPr>
              <w:tblStyle w:val="affff3"/>
              <w:tblW w:w="886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80"/>
              <w:gridCol w:w="7285"/>
            </w:tblGrid>
            <w:tr w:rsidR="00175BF7" w:rsidRPr="00E53E39" w:rsidTr="003C3971">
              <w:trPr>
                <w:trHeight w:val="380"/>
              </w:trPr>
              <w:tc>
                <w:tcPr>
                  <w:tcW w:w="15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175BF7" w:rsidRPr="00E53E39" w:rsidRDefault="00220010" w:rsidP="00A05C97">
                  <w:pP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Название курса</w:t>
                  </w:r>
                </w:p>
              </w:tc>
              <w:tc>
                <w:tcPr>
                  <w:tcW w:w="728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b/>
                      <w:sz w:val="28"/>
                      <w:szCs w:val="28"/>
                    </w:rPr>
                  </w:pPr>
                  <w:r w:rsidRPr="00E53E39">
                    <w:rPr>
                      <w:rFonts w:ascii="Times New Roman" w:eastAsia="Times New Roman" w:hAnsi="Times New Roman" w:cs="Times New Roman"/>
                      <w:b/>
                      <w:sz w:val="28"/>
                      <w:szCs w:val="28"/>
                    </w:rPr>
                    <w:t>Методика раннего обучения английскому языку</w:t>
                  </w:r>
                </w:p>
              </w:tc>
            </w:tr>
            <w:tr w:rsidR="00175BF7" w:rsidRPr="00E53E39" w:rsidTr="003C3971">
              <w:trPr>
                <w:trHeight w:val="380"/>
              </w:trPr>
              <w:tc>
                <w:tcPr>
                  <w:tcW w:w="158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175BF7" w:rsidRPr="00E53E39" w:rsidRDefault="00220010" w:rsidP="00A05C97">
                  <w:pP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Компонент</w:t>
                  </w:r>
                </w:p>
              </w:tc>
              <w:tc>
                <w:tcPr>
                  <w:tcW w:w="7285" w:type="dxa"/>
                  <w:tcBorders>
                    <w:top w:val="nil"/>
                    <w:left w:val="nil"/>
                    <w:bottom w:val="single" w:sz="8" w:space="0" w:color="000000"/>
                    <w:right w:val="single" w:sz="8" w:space="0" w:color="000000"/>
                  </w:tcBorders>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 Предметный компонент, Вузовский компонент</w:t>
                  </w:r>
                </w:p>
              </w:tc>
            </w:tr>
            <w:tr w:rsidR="00175BF7" w:rsidRPr="00E53E39" w:rsidTr="003C3971">
              <w:trPr>
                <w:trHeight w:val="380"/>
              </w:trPr>
              <w:tc>
                <w:tcPr>
                  <w:tcW w:w="158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75BF7" w:rsidRPr="00E53E39" w:rsidRDefault="00220010" w:rsidP="00A05C97">
                  <w:pP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Цикл </w:t>
                  </w:r>
                </w:p>
              </w:tc>
              <w:tc>
                <w:tcPr>
                  <w:tcW w:w="728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Профилирующие дисциплины</w:t>
                  </w:r>
                </w:p>
              </w:tc>
            </w:tr>
            <w:tr w:rsidR="00175BF7" w:rsidRPr="00E53E39" w:rsidTr="003C3971">
              <w:trPr>
                <w:trHeight w:val="993"/>
              </w:trPr>
              <w:tc>
                <w:tcPr>
                  <w:tcW w:w="158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175BF7" w:rsidRPr="00E53E39" w:rsidRDefault="00220010" w:rsidP="00A05C97">
                  <w:pP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Модуль</w:t>
                  </w:r>
                </w:p>
              </w:tc>
              <w:tc>
                <w:tcPr>
                  <w:tcW w:w="7285" w:type="dxa"/>
                  <w:tcBorders>
                    <w:top w:val="nil"/>
                    <w:left w:val="nil"/>
                    <w:bottom w:val="single" w:sz="8" w:space="0" w:color="000000"/>
                    <w:right w:val="single" w:sz="8" w:space="0" w:color="000000"/>
                  </w:tcBorders>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b/>
                      <w:sz w:val="28"/>
                      <w:szCs w:val="28"/>
                    </w:rPr>
                  </w:pPr>
                  <w:r w:rsidRPr="00E53E39">
                    <w:rPr>
                      <w:rFonts w:ascii="Times New Roman" w:eastAsia="Times New Roman" w:hAnsi="Times New Roman" w:cs="Times New Roman"/>
                      <w:b/>
                      <w:sz w:val="28"/>
                      <w:szCs w:val="28"/>
                    </w:rPr>
                    <w:t xml:space="preserve">Интегрированные специально-ориентированные  технологии обучения английскому языку, </w:t>
                  </w:r>
                  <w:r w:rsidR="00FB08C1">
                    <w:rPr>
                      <w:rFonts w:ascii="Times New Roman" w:eastAsia="Times New Roman" w:hAnsi="Times New Roman" w:cs="Times New Roman"/>
                      <w:b/>
                      <w:sz w:val="28"/>
                      <w:szCs w:val="28"/>
                    </w:rPr>
                    <w:t>всего 16  академических кредитов</w:t>
                  </w:r>
                </w:p>
              </w:tc>
            </w:tr>
            <w:tr w:rsidR="00175BF7" w:rsidRPr="00E53E39" w:rsidTr="003C3971">
              <w:trPr>
                <w:trHeight w:val="380"/>
              </w:trPr>
              <w:tc>
                <w:tcPr>
                  <w:tcW w:w="158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175BF7" w:rsidRPr="00E53E39" w:rsidRDefault="00952316" w:rsidP="00A05C97">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Академических кредитов</w:t>
                  </w:r>
                </w:p>
              </w:tc>
              <w:tc>
                <w:tcPr>
                  <w:tcW w:w="7285" w:type="dxa"/>
                  <w:tcBorders>
                    <w:top w:val="nil"/>
                    <w:left w:val="nil"/>
                    <w:bottom w:val="single" w:sz="8" w:space="0" w:color="000000"/>
                    <w:right w:val="single" w:sz="8" w:space="0" w:color="000000"/>
                  </w:tcBorders>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5</w:t>
                  </w:r>
                </w:p>
              </w:tc>
            </w:tr>
            <w:tr w:rsidR="00175BF7" w:rsidRPr="00E53E39" w:rsidTr="003C3971">
              <w:trPr>
                <w:trHeight w:val="380"/>
              </w:trPr>
              <w:tc>
                <w:tcPr>
                  <w:tcW w:w="158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Описание курса/компетенции</w:t>
                  </w:r>
                </w:p>
              </w:tc>
              <w:tc>
                <w:tcPr>
                  <w:tcW w:w="7285" w:type="dxa"/>
                  <w:tcBorders>
                    <w:top w:val="nil"/>
                    <w:left w:val="nil"/>
                    <w:bottom w:val="single" w:sz="8" w:space="0" w:color="000000"/>
                    <w:right w:val="single" w:sz="8" w:space="0" w:color="000000"/>
                  </w:tcBorders>
                  <w:tcMar>
                    <w:top w:w="100" w:type="dxa"/>
                    <w:left w:w="100" w:type="dxa"/>
                    <w:bottom w:w="100" w:type="dxa"/>
                    <w:right w:w="100" w:type="dxa"/>
                  </w:tcMar>
                </w:tcPr>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Целью данного курса является повышение следующих областей педагогических компетенций:</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Область компетенции для профессионального развития (8,9,10)</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Область компетенции для взаимодействия (4,5)</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Предметные и общие области компетенции:</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Область компетенций: Технологии обучения иностранного языка: методика и лингводидактика</w:t>
                  </w:r>
                  <w:r w:rsidR="00FB08C1">
                    <w:rPr>
                      <w:rFonts w:ascii="Times New Roman" w:eastAsia="Times New Roman" w:hAnsi="Times New Roman" w:cs="Times New Roman"/>
                      <w:sz w:val="28"/>
                      <w:szCs w:val="28"/>
                      <w:lang w:val="ru-RU"/>
                    </w:rPr>
                    <w:t xml:space="preserve"> </w:t>
                  </w:r>
                  <w:r w:rsidRPr="00E53E39">
                    <w:rPr>
                      <w:rFonts w:ascii="Times New Roman" w:eastAsia="Times New Roman" w:hAnsi="Times New Roman" w:cs="Times New Roman"/>
                      <w:sz w:val="28"/>
                      <w:szCs w:val="28"/>
                    </w:rPr>
                    <w:t>(1,3)</w:t>
                  </w:r>
                </w:p>
                <w:p w:rsidR="00175BF7" w:rsidRPr="00E53E39" w:rsidRDefault="00175BF7" w:rsidP="00A05C97">
                  <w:pPr>
                    <w:spacing w:line="240" w:lineRule="auto"/>
                    <w:jc w:val="both"/>
                    <w:rPr>
                      <w:rFonts w:ascii="Times New Roman" w:eastAsia="Times New Roman" w:hAnsi="Times New Roman" w:cs="Times New Roman"/>
                      <w:sz w:val="28"/>
                      <w:szCs w:val="28"/>
                    </w:rPr>
                  </w:pPr>
                </w:p>
                <w:p w:rsidR="00175BF7" w:rsidRPr="00E53E39" w:rsidRDefault="00220010" w:rsidP="00A05C97">
                  <w:pP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Цель курса дать знания о подходах и методах преподавания английского языка на раннем этапе обучения в контексте </w:t>
                  </w:r>
                  <w:r w:rsidRPr="00E53E39">
                    <w:rPr>
                      <w:rFonts w:ascii="Times New Roman" w:eastAsia="Times New Roman" w:hAnsi="Times New Roman" w:cs="Times New Roman"/>
                      <w:sz w:val="28"/>
                      <w:szCs w:val="28"/>
                    </w:rPr>
                    <w:lastRenderedPageBreak/>
                    <w:t xml:space="preserve">современного иноязычного образования. Будущие учителя знакомятся с основными методами и  подходами, которые применяются в процессе обучения  английскому языку детей  на дошкольном этапе обучения, поскольку именно в этот период дети раскрывают свой максимальный потенциал с точки зрения овладения языка. </w:t>
                  </w:r>
                </w:p>
              </w:tc>
            </w:tr>
            <w:tr w:rsidR="00175BF7" w:rsidRPr="00E53E39" w:rsidTr="003C3971">
              <w:trPr>
                <w:trHeight w:val="380"/>
              </w:trPr>
              <w:tc>
                <w:tcPr>
                  <w:tcW w:w="15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175BF7" w:rsidRPr="00E53E39" w:rsidRDefault="00731AEA" w:rsidP="00A05C97">
                  <w:pPr>
                    <w:widowControl w:val="0"/>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Результаты обучения </w:t>
                  </w:r>
                </w:p>
              </w:tc>
              <w:tc>
                <w:tcPr>
                  <w:tcW w:w="728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b/>
                      <w:color w:val="000000"/>
                      <w:sz w:val="28"/>
                      <w:szCs w:val="28"/>
                    </w:rPr>
                    <w:t>Будущие учителя, демонстрирующие компетентность, могут:</w:t>
                  </w:r>
                </w:p>
                <w:p w:rsidR="00175BF7" w:rsidRPr="00E53E39" w:rsidRDefault="00220010" w:rsidP="00A05C97">
                  <w:pPr>
                    <w:spacing w:after="0" w:line="240" w:lineRule="auto"/>
                    <w:jc w:val="both"/>
                    <w:rPr>
                      <w:rFonts w:ascii="Times New Roman" w:eastAsia="Times New Roman" w:hAnsi="Times New Roman" w:cs="Times New Roman"/>
                      <w:color w:val="000000"/>
                      <w:sz w:val="28"/>
                      <w:szCs w:val="28"/>
                    </w:rPr>
                  </w:pPr>
                  <w:r w:rsidRPr="00E53E39">
                    <w:rPr>
                      <w:rFonts w:ascii="Times New Roman" w:eastAsia="Times New Roman" w:hAnsi="Times New Roman" w:cs="Times New Roman"/>
                      <w:color w:val="000000"/>
                      <w:sz w:val="28"/>
                      <w:szCs w:val="28"/>
                    </w:rPr>
                    <w:t>- дифференцировать раннее обучение и развитие языка в контексте современного иноязычного образования;</w:t>
                  </w:r>
                </w:p>
                <w:p w:rsidR="00175BF7" w:rsidRPr="00E53E39" w:rsidRDefault="00220010" w:rsidP="00A05C97">
                  <w:pPr>
                    <w:spacing w:after="0" w:line="240" w:lineRule="auto"/>
                    <w:jc w:val="both"/>
                    <w:rPr>
                      <w:rFonts w:ascii="Times New Roman" w:eastAsia="Times New Roman" w:hAnsi="Times New Roman" w:cs="Times New Roman"/>
                      <w:color w:val="000000"/>
                      <w:sz w:val="28"/>
                      <w:szCs w:val="28"/>
                    </w:rPr>
                  </w:pPr>
                  <w:r w:rsidRPr="00E53E39">
                    <w:rPr>
                      <w:rFonts w:ascii="Times New Roman" w:eastAsia="Times New Roman" w:hAnsi="Times New Roman" w:cs="Times New Roman"/>
                      <w:color w:val="000000"/>
                      <w:sz w:val="28"/>
                      <w:szCs w:val="28"/>
                    </w:rPr>
                    <w:t>- эффективно применя</w:t>
                  </w:r>
                  <w:r w:rsidRPr="00E53E39">
                    <w:rPr>
                      <w:rFonts w:ascii="Times New Roman" w:eastAsia="Times New Roman" w:hAnsi="Times New Roman" w:cs="Times New Roman"/>
                      <w:sz w:val="28"/>
                      <w:szCs w:val="28"/>
                    </w:rPr>
                    <w:t xml:space="preserve">ть </w:t>
                  </w:r>
                  <w:r w:rsidRPr="00E53E39">
                    <w:rPr>
                      <w:rFonts w:ascii="Times New Roman" w:eastAsia="Times New Roman" w:hAnsi="Times New Roman" w:cs="Times New Roman"/>
                      <w:color w:val="000000"/>
                      <w:sz w:val="28"/>
                      <w:szCs w:val="28"/>
                    </w:rPr>
                    <w:t xml:space="preserve"> инновационные платформы с различными инструментами для разработки, внедрения и оценки в условиях раннего обучения;</w:t>
                  </w:r>
                </w:p>
                <w:p w:rsidR="00175BF7" w:rsidRPr="00E53E39" w:rsidRDefault="00220010" w:rsidP="00A05C97">
                  <w:pPr>
                    <w:spacing w:after="0" w:line="240" w:lineRule="auto"/>
                    <w:jc w:val="both"/>
                    <w:rPr>
                      <w:rFonts w:ascii="Times New Roman" w:eastAsia="Times New Roman" w:hAnsi="Times New Roman" w:cs="Times New Roman"/>
                      <w:color w:val="000000"/>
                      <w:sz w:val="28"/>
                      <w:szCs w:val="28"/>
                    </w:rPr>
                  </w:pPr>
                  <w:r w:rsidRPr="00E53E39">
                    <w:rPr>
                      <w:rFonts w:ascii="Times New Roman" w:eastAsia="Times New Roman" w:hAnsi="Times New Roman" w:cs="Times New Roman"/>
                      <w:color w:val="000000"/>
                      <w:sz w:val="28"/>
                      <w:szCs w:val="28"/>
                    </w:rPr>
                    <w:t>- применять возможности игровых технологий обучения для развития навыков говорения на раннем этапе обучения</w:t>
                  </w:r>
                  <w:r w:rsidRPr="00E53E39">
                    <w:rPr>
                      <w:rFonts w:ascii="Times New Roman" w:eastAsia="Times New Roman" w:hAnsi="Times New Roman" w:cs="Times New Roman"/>
                      <w:sz w:val="28"/>
                      <w:szCs w:val="28"/>
                    </w:rPr>
                    <w:t>.</w:t>
                  </w:r>
                </w:p>
              </w:tc>
            </w:tr>
          </w:tbl>
          <w:p w:rsidR="00175BF7" w:rsidRPr="00E53E39" w:rsidRDefault="00175BF7" w:rsidP="00A05C97">
            <w:pPr>
              <w:rPr>
                <w:rFonts w:ascii="Times New Roman" w:eastAsia="Times New Roman" w:hAnsi="Times New Roman" w:cs="Times New Roman"/>
                <w:sz w:val="28"/>
                <w:szCs w:val="28"/>
              </w:rPr>
            </w:pPr>
          </w:p>
          <w:tbl>
            <w:tblPr>
              <w:tblStyle w:val="affff4"/>
              <w:tblW w:w="886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80"/>
              <w:gridCol w:w="7285"/>
            </w:tblGrid>
            <w:tr w:rsidR="00175BF7" w:rsidRPr="00E53E39" w:rsidTr="003C3971">
              <w:trPr>
                <w:trHeight w:val="380"/>
              </w:trPr>
              <w:tc>
                <w:tcPr>
                  <w:tcW w:w="15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175BF7" w:rsidRPr="00E53E39" w:rsidRDefault="00220010" w:rsidP="00A05C97">
                  <w:pP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Название курса</w:t>
                  </w:r>
                </w:p>
              </w:tc>
              <w:tc>
                <w:tcPr>
                  <w:tcW w:w="728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b/>
                      <w:sz w:val="28"/>
                      <w:szCs w:val="28"/>
                    </w:rPr>
                  </w:pPr>
                  <w:r w:rsidRPr="00E53E39">
                    <w:rPr>
                      <w:rFonts w:ascii="Times New Roman" w:eastAsia="Times New Roman" w:hAnsi="Times New Roman" w:cs="Times New Roman"/>
                      <w:b/>
                      <w:sz w:val="28"/>
                      <w:szCs w:val="28"/>
                    </w:rPr>
                    <w:t xml:space="preserve">Интерактивные методы и технологии обучения английскому языку в различных типах школ </w:t>
                  </w:r>
                </w:p>
              </w:tc>
            </w:tr>
            <w:tr w:rsidR="00175BF7" w:rsidRPr="00E53E39" w:rsidTr="003C3971">
              <w:trPr>
                <w:trHeight w:val="380"/>
              </w:trPr>
              <w:tc>
                <w:tcPr>
                  <w:tcW w:w="158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175BF7" w:rsidRPr="00E53E39" w:rsidRDefault="00220010" w:rsidP="00A05C97">
                  <w:pP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Компонент</w:t>
                  </w:r>
                </w:p>
              </w:tc>
              <w:tc>
                <w:tcPr>
                  <w:tcW w:w="7285" w:type="dxa"/>
                  <w:tcBorders>
                    <w:top w:val="nil"/>
                    <w:left w:val="nil"/>
                    <w:bottom w:val="single" w:sz="8" w:space="0" w:color="000000"/>
                    <w:right w:val="single" w:sz="8" w:space="0" w:color="000000"/>
                  </w:tcBorders>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Предметный компонент, Компонент по выбору</w:t>
                  </w:r>
                </w:p>
              </w:tc>
            </w:tr>
            <w:tr w:rsidR="00175BF7" w:rsidRPr="00E53E39" w:rsidTr="003C3971">
              <w:trPr>
                <w:trHeight w:val="380"/>
              </w:trPr>
              <w:tc>
                <w:tcPr>
                  <w:tcW w:w="158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75BF7" w:rsidRPr="00E53E39" w:rsidRDefault="00220010" w:rsidP="00A05C97">
                  <w:pP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Цикл </w:t>
                  </w:r>
                </w:p>
              </w:tc>
              <w:tc>
                <w:tcPr>
                  <w:tcW w:w="728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Профилирующие дисциплины</w:t>
                  </w:r>
                </w:p>
              </w:tc>
            </w:tr>
            <w:tr w:rsidR="00175BF7" w:rsidRPr="00E53E39" w:rsidTr="003C3971">
              <w:trPr>
                <w:trHeight w:val="380"/>
              </w:trPr>
              <w:tc>
                <w:tcPr>
                  <w:tcW w:w="158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175BF7" w:rsidRPr="00E53E39" w:rsidRDefault="00220010" w:rsidP="00A05C97">
                  <w:pP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Модуль</w:t>
                  </w:r>
                </w:p>
              </w:tc>
              <w:tc>
                <w:tcPr>
                  <w:tcW w:w="7285" w:type="dxa"/>
                  <w:tcBorders>
                    <w:top w:val="nil"/>
                    <w:left w:val="nil"/>
                    <w:bottom w:val="single" w:sz="8" w:space="0" w:color="000000"/>
                    <w:right w:val="single" w:sz="8" w:space="0" w:color="000000"/>
                  </w:tcBorders>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b/>
                      <w:sz w:val="28"/>
                      <w:szCs w:val="28"/>
                    </w:rPr>
                  </w:pPr>
                  <w:r w:rsidRPr="00E53E39">
                    <w:rPr>
                      <w:rFonts w:ascii="Times New Roman" w:eastAsia="Times New Roman" w:hAnsi="Times New Roman" w:cs="Times New Roman"/>
                      <w:b/>
                      <w:sz w:val="28"/>
                      <w:szCs w:val="28"/>
                    </w:rPr>
                    <w:t xml:space="preserve">Интегрированные специально-ориентированные  технологии обучения английскому языку, </w:t>
                  </w:r>
                  <w:r w:rsidR="00FB08C1">
                    <w:rPr>
                      <w:rFonts w:ascii="Times New Roman" w:eastAsia="Times New Roman" w:hAnsi="Times New Roman" w:cs="Times New Roman"/>
                      <w:b/>
                      <w:sz w:val="28"/>
                      <w:szCs w:val="28"/>
                    </w:rPr>
                    <w:t>всего 16  академических кредитов</w:t>
                  </w:r>
                </w:p>
              </w:tc>
            </w:tr>
            <w:tr w:rsidR="00175BF7" w:rsidRPr="00E53E39" w:rsidTr="003C3971">
              <w:trPr>
                <w:trHeight w:val="380"/>
              </w:trPr>
              <w:tc>
                <w:tcPr>
                  <w:tcW w:w="158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175BF7" w:rsidRPr="00E53E39" w:rsidRDefault="00952316" w:rsidP="00A05C97">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Академических кредитов</w:t>
                  </w:r>
                </w:p>
              </w:tc>
              <w:tc>
                <w:tcPr>
                  <w:tcW w:w="7285" w:type="dxa"/>
                  <w:tcBorders>
                    <w:top w:val="nil"/>
                    <w:left w:val="nil"/>
                    <w:bottom w:val="single" w:sz="8" w:space="0" w:color="000000"/>
                    <w:right w:val="single" w:sz="8" w:space="0" w:color="000000"/>
                  </w:tcBorders>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5</w:t>
                  </w:r>
                </w:p>
              </w:tc>
            </w:tr>
            <w:tr w:rsidR="00175BF7" w:rsidRPr="00E53E39" w:rsidTr="00FB08C1">
              <w:trPr>
                <w:trHeight w:val="5250"/>
              </w:trPr>
              <w:tc>
                <w:tcPr>
                  <w:tcW w:w="158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lastRenderedPageBreak/>
                    <w:t>Описание курса/компетенции</w:t>
                  </w:r>
                </w:p>
              </w:tc>
              <w:tc>
                <w:tcPr>
                  <w:tcW w:w="7285" w:type="dxa"/>
                  <w:tcBorders>
                    <w:top w:val="nil"/>
                    <w:left w:val="nil"/>
                    <w:bottom w:val="single" w:sz="8" w:space="0" w:color="000000"/>
                    <w:right w:val="single" w:sz="8" w:space="0" w:color="000000"/>
                  </w:tcBorders>
                  <w:tcMar>
                    <w:top w:w="100" w:type="dxa"/>
                    <w:left w:w="100" w:type="dxa"/>
                    <w:bottom w:w="100" w:type="dxa"/>
                    <w:right w:w="100" w:type="dxa"/>
                  </w:tcMar>
                </w:tcPr>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Целью данного курса является повышение следующих областей педагогических компетенций:</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Область компетенции для профессионального развития (8,9,10)</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Область компетенции для взаимодействия (4,5)</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Предметные и общие области компетенции:</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Область компетенций: Технологии обучения иностранного языка: методика и лингводидактика</w:t>
                  </w:r>
                  <w:r w:rsidR="00FB08C1">
                    <w:rPr>
                      <w:rFonts w:ascii="Times New Roman" w:eastAsia="Times New Roman" w:hAnsi="Times New Roman" w:cs="Times New Roman"/>
                      <w:sz w:val="28"/>
                      <w:szCs w:val="28"/>
                      <w:lang w:val="ru-RU"/>
                    </w:rPr>
                    <w:t xml:space="preserve"> </w:t>
                  </w:r>
                  <w:r w:rsidRPr="00E53E39">
                    <w:rPr>
                      <w:rFonts w:ascii="Times New Roman" w:eastAsia="Times New Roman" w:hAnsi="Times New Roman" w:cs="Times New Roman"/>
                      <w:sz w:val="28"/>
                      <w:szCs w:val="28"/>
                    </w:rPr>
                    <w:t>(1,3)</w:t>
                  </w:r>
                </w:p>
                <w:p w:rsidR="00175BF7" w:rsidRPr="00E53E39" w:rsidRDefault="00175BF7" w:rsidP="00A05C97">
                  <w:pPr>
                    <w:widowControl w:val="0"/>
                    <w:shd w:val="clear" w:color="auto" w:fill="FFFFFF"/>
                    <w:spacing w:line="240" w:lineRule="auto"/>
                    <w:jc w:val="both"/>
                    <w:rPr>
                      <w:rFonts w:ascii="Times New Roman" w:eastAsia="Times New Roman" w:hAnsi="Times New Roman" w:cs="Times New Roman"/>
                      <w:sz w:val="28"/>
                      <w:szCs w:val="28"/>
                    </w:rPr>
                  </w:pPr>
                </w:p>
                <w:p w:rsidR="00175BF7" w:rsidRPr="00E53E39" w:rsidRDefault="00220010" w:rsidP="00A05C97">
                  <w:pPr>
                    <w:widowControl w:val="0"/>
                    <w:shd w:val="clear" w:color="auto" w:fill="FFFFFF"/>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Целью данного курса является ознакомление будущих учителей с методами и технологиями обучения английскому языку, активизация познавательной деятельности, развитие креативного подхода к использованию интерактивных подходов с учетом знаний передовых педагогических технологий в обучении иностранному языку. </w:t>
                  </w:r>
                </w:p>
              </w:tc>
            </w:tr>
            <w:tr w:rsidR="00175BF7" w:rsidRPr="00E53E39" w:rsidTr="003C3971">
              <w:trPr>
                <w:trHeight w:val="380"/>
              </w:trPr>
              <w:tc>
                <w:tcPr>
                  <w:tcW w:w="15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175BF7" w:rsidRPr="00E53E39" w:rsidRDefault="00731AEA" w:rsidP="00A05C97">
                  <w:pPr>
                    <w:widowControl w:val="0"/>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Результаты обучения </w:t>
                  </w:r>
                </w:p>
              </w:tc>
              <w:tc>
                <w:tcPr>
                  <w:tcW w:w="728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175BF7" w:rsidRPr="00E53E39" w:rsidRDefault="00220010" w:rsidP="00A05C97">
                  <w:pPr>
                    <w:widowControl w:val="0"/>
                    <w:spacing w:after="0" w:line="240" w:lineRule="auto"/>
                    <w:jc w:val="both"/>
                    <w:rPr>
                      <w:rFonts w:ascii="Times New Roman" w:eastAsia="Times New Roman" w:hAnsi="Times New Roman" w:cs="Times New Roman"/>
                      <w:b/>
                      <w:sz w:val="28"/>
                      <w:szCs w:val="28"/>
                    </w:rPr>
                  </w:pPr>
                  <w:r w:rsidRPr="00E53E39">
                    <w:rPr>
                      <w:rFonts w:ascii="Times New Roman" w:eastAsia="Times New Roman" w:hAnsi="Times New Roman" w:cs="Times New Roman"/>
                      <w:b/>
                      <w:sz w:val="28"/>
                      <w:szCs w:val="28"/>
                    </w:rPr>
                    <w:t>Будущие учителя, демонстрирующие компетентность, могут:</w:t>
                  </w:r>
                </w:p>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использовать систематизированные теоретические и практические знания для постановки и решения исследовательских задач в области обучения английскому языку;</w:t>
                  </w:r>
                </w:p>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творчески выбирать интерактивные методы в обучении, наиболее адекватные условиям обучения;</w:t>
                  </w:r>
                </w:p>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активизировать познавательную деятельность учащихся через использование интерактивных методов обучения, через приобщение к самостоятельному исследованию научных источников.</w:t>
                  </w:r>
                </w:p>
              </w:tc>
            </w:tr>
          </w:tbl>
          <w:p w:rsidR="00175BF7" w:rsidRPr="00E53E39" w:rsidRDefault="00175BF7" w:rsidP="00A05C97">
            <w:pPr>
              <w:rPr>
                <w:rFonts w:ascii="Times New Roman" w:eastAsia="Times New Roman" w:hAnsi="Times New Roman" w:cs="Times New Roman"/>
                <w:sz w:val="28"/>
                <w:szCs w:val="28"/>
              </w:rPr>
            </w:pPr>
          </w:p>
          <w:tbl>
            <w:tblPr>
              <w:tblStyle w:val="affff5"/>
              <w:tblW w:w="88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870"/>
            </w:tblGrid>
            <w:tr w:rsidR="00175BF7" w:rsidRPr="00E53E39" w:rsidTr="003C3971">
              <w:trPr>
                <w:trHeight w:val="380"/>
              </w:trPr>
              <w:tc>
                <w:tcPr>
                  <w:tcW w:w="8870" w:type="dxa"/>
                  <w:tcBorders>
                    <w:top w:val="single" w:sz="4" w:space="0" w:color="auto"/>
                    <w:left w:val="single" w:sz="4" w:space="0" w:color="auto"/>
                    <w:bottom w:val="single" w:sz="4" w:space="0" w:color="auto"/>
                    <w:right w:val="single" w:sz="4" w:space="0" w:color="auto"/>
                  </w:tcBorders>
                  <w:shd w:val="clear" w:color="auto" w:fill="B4C6E7" w:themeFill="accent1" w:themeFillTint="66"/>
                  <w:tcMar>
                    <w:top w:w="100" w:type="dxa"/>
                    <w:left w:w="100" w:type="dxa"/>
                    <w:bottom w:w="100" w:type="dxa"/>
                    <w:right w:w="100" w:type="dxa"/>
                  </w:tcMar>
                </w:tcPr>
                <w:p w:rsidR="00175BF7" w:rsidRPr="00E53E39" w:rsidRDefault="00220010" w:rsidP="00A05C97">
                  <w:pPr>
                    <w:widowControl w:val="0"/>
                    <w:pBdr>
                      <w:top w:val="nil"/>
                      <w:left w:val="nil"/>
                      <w:bottom w:val="nil"/>
                      <w:right w:val="nil"/>
                      <w:between w:val="nil"/>
                    </w:pBd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b/>
                      <w:sz w:val="28"/>
                      <w:szCs w:val="28"/>
                    </w:rPr>
                    <w:t xml:space="preserve">Язык, культура, коммуникация, </w:t>
                  </w:r>
                  <w:r w:rsidR="00FB08C1">
                    <w:rPr>
                      <w:rFonts w:ascii="Times New Roman" w:eastAsia="Times New Roman" w:hAnsi="Times New Roman" w:cs="Times New Roman"/>
                      <w:b/>
                      <w:sz w:val="28"/>
                      <w:szCs w:val="28"/>
                    </w:rPr>
                    <w:t>всего 22  академических кредита</w:t>
                  </w:r>
                </w:p>
              </w:tc>
            </w:tr>
            <w:tr w:rsidR="00175BF7" w:rsidRPr="00E53E39" w:rsidTr="003C3971">
              <w:trPr>
                <w:trHeight w:val="380"/>
              </w:trPr>
              <w:tc>
                <w:tcPr>
                  <w:tcW w:w="8870" w:type="dxa"/>
                  <w:tcBorders>
                    <w:top w:val="single" w:sz="4" w:space="0" w:color="auto"/>
                  </w:tcBorders>
                  <w:shd w:val="clear" w:color="auto" w:fill="auto"/>
                  <w:tcMar>
                    <w:top w:w="100" w:type="dxa"/>
                    <w:left w:w="100" w:type="dxa"/>
                    <w:bottom w:w="100" w:type="dxa"/>
                    <w:right w:w="100" w:type="dxa"/>
                  </w:tcMar>
                </w:tcPr>
                <w:p w:rsidR="00175BF7" w:rsidRPr="00E53E39" w:rsidRDefault="00220010" w:rsidP="00A05C97">
                  <w:pPr>
                    <w:widowControl w:val="0"/>
                    <w:pBdr>
                      <w:top w:val="nil"/>
                      <w:left w:val="nil"/>
                      <w:bottom w:val="nil"/>
                      <w:right w:val="nil"/>
                      <w:between w:val="nil"/>
                    </w:pBd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b/>
                      <w:sz w:val="28"/>
                      <w:szCs w:val="28"/>
                    </w:rPr>
                    <w:t xml:space="preserve">Модуль </w:t>
                  </w:r>
                  <w:r w:rsidRPr="00E53E39">
                    <w:rPr>
                      <w:rFonts w:ascii="Times New Roman" w:eastAsia="Times New Roman" w:hAnsi="Times New Roman" w:cs="Times New Roman"/>
                      <w:sz w:val="28"/>
                      <w:szCs w:val="28"/>
                    </w:rPr>
                    <w:t xml:space="preserve">направлен на развитие навыков говорения, аудирования, чтения и письма для применения английского языка в личных, социальных и профессиональных целях; модуль дает представление о теории и практике межкультурной коммуникации, разнообразии культурного восприятия, изучение сущности медийной информационной грамотности и ее роли в современном обществе, необходимых для </w:t>
                  </w:r>
                  <w:r w:rsidRPr="00E53E39">
                    <w:rPr>
                      <w:rFonts w:ascii="Times New Roman" w:eastAsia="Times New Roman" w:hAnsi="Times New Roman" w:cs="Times New Roman"/>
                      <w:sz w:val="28"/>
                      <w:szCs w:val="28"/>
                    </w:rPr>
                    <w:lastRenderedPageBreak/>
                    <w:t xml:space="preserve">развития инновационно - активного специалиста. </w:t>
                  </w:r>
                </w:p>
              </w:tc>
            </w:tr>
          </w:tbl>
          <w:p w:rsidR="00175BF7" w:rsidRPr="00E53E39" w:rsidRDefault="00175BF7" w:rsidP="00A05C97">
            <w:pPr>
              <w:rPr>
                <w:rFonts w:ascii="Times New Roman" w:eastAsia="Times New Roman" w:hAnsi="Times New Roman" w:cs="Times New Roman"/>
                <w:sz w:val="28"/>
                <w:szCs w:val="28"/>
              </w:rPr>
            </w:pPr>
          </w:p>
          <w:tbl>
            <w:tblPr>
              <w:tblStyle w:val="affff6"/>
              <w:tblW w:w="886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80"/>
              <w:gridCol w:w="7285"/>
            </w:tblGrid>
            <w:tr w:rsidR="00175BF7" w:rsidRPr="00E53E39" w:rsidTr="003C3971">
              <w:trPr>
                <w:trHeight w:val="380"/>
              </w:trPr>
              <w:tc>
                <w:tcPr>
                  <w:tcW w:w="158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Название курса</w:t>
                  </w:r>
                </w:p>
              </w:tc>
              <w:tc>
                <w:tcPr>
                  <w:tcW w:w="7285" w:type="dxa"/>
                  <w:shd w:val="clear" w:color="auto" w:fill="auto"/>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b/>
                      <w:sz w:val="28"/>
                      <w:szCs w:val="28"/>
                    </w:rPr>
                  </w:pPr>
                  <w:r w:rsidRPr="00E53E39">
                    <w:rPr>
                      <w:rFonts w:ascii="Times New Roman" w:eastAsia="Times New Roman" w:hAnsi="Times New Roman" w:cs="Times New Roman"/>
                      <w:b/>
                      <w:sz w:val="28"/>
                      <w:szCs w:val="28"/>
                    </w:rPr>
                    <w:t>Практика устной и письменной речи  (уровень В1)</w:t>
                  </w:r>
                </w:p>
              </w:tc>
            </w:tr>
            <w:tr w:rsidR="00175BF7" w:rsidRPr="00E53E39" w:rsidTr="003C3971">
              <w:trPr>
                <w:trHeight w:val="380"/>
              </w:trPr>
              <w:tc>
                <w:tcPr>
                  <w:tcW w:w="158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Компонент</w:t>
                  </w:r>
                </w:p>
              </w:tc>
              <w:tc>
                <w:tcPr>
                  <w:tcW w:w="7285" w:type="dxa"/>
                  <w:shd w:val="clear" w:color="auto" w:fill="auto"/>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Предметный компонент, Вузовский компонент</w:t>
                  </w:r>
                </w:p>
              </w:tc>
            </w:tr>
            <w:tr w:rsidR="00175BF7" w:rsidRPr="00E53E39" w:rsidTr="003C3971">
              <w:trPr>
                <w:trHeight w:val="380"/>
              </w:trPr>
              <w:tc>
                <w:tcPr>
                  <w:tcW w:w="158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75BF7" w:rsidRPr="00E53E39" w:rsidRDefault="00220010" w:rsidP="00A05C97">
                  <w:pP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Цикл </w:t>
                  </w:r>
                </w:p>
              </w:tc>
              <w:tc>
                <w:tcPr>
                  <w:tcW w:w="728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Профилирующие дисциплины</w:t>
                  </w:r>
                </w:p>
              </w:tc>
            </w:tr>
            <w:tr w:rsidR="00175BF7" w:rsidRPr="00E53E39" w:rsidTr="003C3971">
              <w:trPr>
                <w:trHeight w:val="380"/>
              </w:trPr>
              <w:tc>
                <w:tcPr>
                  <w:tcW w:w="158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Модуль</w:t>
                  </w:r>
                </w:p>
              </w:tc>
              <w:tc>
                <w:tcPr>
                  <w:tcW w:w="7285" w:type="dxa"/>
                  <w:shd w:val="clear" w:color="auto" w:fill="auto"/>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b/>
                      <w:sz w:val="28"/>
                      <w:szCs w:val="28"/>
                    </w:rPr>
                    <w:t xml:space="preserve">Язык, культура, коммуникация, </w:t>
                  </w:r>
                  <w:r w:rsidR="00FB08C1">
                    <w:rPr>
                      <w:rFonts w:ascii="Times New Roman" w:eastAsia="Times New Roman" w:hAnsi="Times New Roman" w:cs="Times New Roman"/>
                      <w:b/>
                      <w:sz w:val="28"/>
                      <w:szCs w:val="28"/>
                    </w:rPr>
                    <w:t>всего 22  академических кредита</w:t>
                  </w:r>
                </w:p>
              </w:tc>
            </w:tr>
            <w:tr w:rsidR="00175BF7" w:rsidRPr="00E53E39" w:rsidTr="003C3971">
              <w:trPr>
                <w:trHeight w:val="380"/>
              </w:trPr>
              <w:tc>
                <w:tcPr>
                  <w:tcW w:w="158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952316" w:rsidP="00A05C97">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Академических кредитов</w:t>
                  </w:r>
                </w:p>
              </w:tc>
              <w:tc>
                <w:tcPr>
                  <w:tcW w:w="7285" w:type="dxa"/>
                  <w:shd w:val="clear" w:color="auto" w:fill="auto"/>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6</w:t>
                  </w:r>
                </w:p>
              </w:tc>
            </w:tr>
            <w:tr w:rsidR="00175BF7" w:rsidRPr="00E53E39" w:rsidTr="00FB08C1">
              <w:trPr>
                <w:trHeight w:val="577"/>
              </w:trPr>
              <w:tc>
                <w:tcPr>
                  <w:tcW w:w="1580" w:type="dxa"/>
                  <w:shd w:val="clear" w:color="auto" w:fill="auto"/>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Описание курса/компетенции</w:t>
                  </w:r>
                </w:p>
              </w:tc>
              <w:tc>
                <w:tcPr>
                  <w:tcW w:w="7285" w:type="dxa"/>
                  <w:shd w:val="clear" w:color="auto" w:fill="auto"/>
                  <w:tcMar>
                    <w:top w:w="100" w:type="dxa"/>
                    <w:left w:w="100" w:type="dxa"/>
                    <w:bottom w:w="100" w:type="dxa"/>
                    <w:right w:w="100" w:type="dxa"/>
                  </w:tcMar>
                </w:tcPr>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Целью данного курса является повышение следующих областей педагогических компетенций:</w:t>
                  </w:r>
                </w:p>
                <w:p w:rsidR="00175BF7" w:rsidRPr="00E53E39" w:rsidRDefault="00220010" w:rsidP="00A05C97">
                  <w:pPr>
                    <w:spacing w:after="0" w:line="240" w:lineRule="auto"/>
                    <w:jc w:val="both"/>
                    <w:rPr>
                      <w:rFonts w:ascii="Times New Roman" w:eastAsia="Times New Roman" w:hAnsi="Times New Roman" w:cs="Times New Roman"/>
                      <w:color w:val="FF0000"/>
                      <w:sz w:val="28"/>
                      <w:szCs w:val="28"/>
                    </w:rPr>
                  </w:pPr>
                  <w:r w:rsidRPr="00E53E39">
                    <w:rPr>
                      <w:rFonts w:ascii="Times New Roman" w:eastAsia="Times New Roman" w:hAnsi="Times New Roman" w:cs="Times New Roman"/>
                      <w:sz w:val="28"/>
                      <w:szCs w:val="28"/>
                    </w:rPr>
                    <w:t xml:space="preserve"> - Область компетенции для профессионального развития(8,9)</w:t>
                  </w:r>
                </w:p>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 -  Область компетенции для взаимодействия (5)</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       Предметные и общие области компетенции:</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Основы изучения английского: лингвистическая компетенция (1)</w:t>
                  </w:r>
                </w:p>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Язык, культура, коммуникация (1)</w:t>
                  </w:r>
                </w:p>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Целью данного курса является: Достижение  уровня языковой подготовки для ведения занятий на английском языке. Умение будущих учителей разработать план занятия и корректно определять, дифференцировать и использовать учебно-дидактический материал в соответствии с  уровневой подготовкой и этапами занятий. Они способны критически оценивать и анализировать ход занятия, его этапы.</w:t>
                  </w:r>
                </w:p>
              </w:tc>
            </w:tr>
            <w:tr w:rsidR="00175BF7" w:rsidRPr="00E53E39" w:rsidTr="003C3971">
              <w:trPr>
                <w:trHeight w:val="380"/>
              </w:trPr>
              <w:tc>
                <w:tcPr>
                  <w:tcW w:w="1580" w:type="dxa"/>
                  <w:shd w:val="clear" w:color="auto" w:fill="auto"/>
                  <w:tcMar>
                    <w:top w:w="100" w:type="dxa"/>
                    <w:left w:w="100" w:type="dxa"/>
                    <w:bottom w:w="100" w:type="dxa"/>
                    <w:right w:w="100" w:type="dxa"/>
                  </w:tcMar>
                </w:tcPr>
                <w:p w:rsidR="00175BF7" w:rsidRPr="00E53E39" w:rsidRDefault="00731AEA" w:rsidP="00A05C97">
                  <w:pPr>
                    <w:widowControl w:val="0"/>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Результаты обучения </w:t>
                  </w:r>
                </w:p>
              </w:tc>
              <w:tc>
                <w:tcPr>
                  <w:tcW w:w="7285" w:type="dxa"/>
                  <w:shd w:val="clear" w:color="auto" w:fill="auto"/>
                  <w:tcMar>
                    <w:top w:w="100" w:type="dxa"/>
                    <w:left w:w="100" w:type="dxa"/>
                    <w:bottom w:w="100" w:type="dxa"/>
                    <w:right w:w="100" w:type="dxa"/>
                  </w:tcMar>
                </w:tcPr>
                <w:p w:rsidR="00175BF7" w:rsidRPr="00E53E39" w:rsidRDefault="00220010" w:rsidP="00A05C97">
                  <w:pPr>
                    <w:widowControl w:val="0"/>
                    <w:spacing w:after="0" w:line="240" w:lineRule="auto"/>
                    <w:jc w:val="both"/>
                    <w:rPr>
                      <w:rFonts w:ascii="Times New Roman" w:eastAsia="Times New Roman" w:hAnsi="Times New Roman" w:cs="Times New Roman"/>
                      <w:b/>
                      <w:sz w:val="28"/>
                      <w:szCs w:val="28"/>
                    </w:rPr>
                  </w:pPr>
                  <w:r w:rsidRPr="00E53E39">
                    <w:rPr>
                      <w:rFonts w:ascii="Times New Roman" w:eastAsia="Times New Roman" w:hAnsi="Times New Roman" w:cs="Times New Roman"/>
                      <w:b/>
                      <w:sz w:val="28"/>
                      <w:szCs w:val="28"/>
                    </w:rPr>
                    <w:t>Будущие учителя, демонстрирующие компетентность, могут:</w:t>
                  </w:r>
                </w:p>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 владеть английским языком для осуществления </w:t>
                  </w:r>
                  <w:r w:rsidRPr="00E53E39">
                    <w:rPr>
                      <w:rFonts w:ascii="Times New Roman" w:eastAsia="Times New Roman" w:hAnsi="Times New Roman" w:cs="Times New Roman"/>
                      <w:sz w:val="28"/>
                      <w:szCs w:val="28"/>
                    </w:rPr>
                    <w:lastRenderedPageBreak/>
                    <w:t xml:space="preserve">профессиональной деятельности; </w:t>
                  </w:r>
                </w:p>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использовать корректно языковой материал во всех видах коммуникативно-речевой деятельности;</w:t>
                  </w:r>
                </w:p>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разрабатывать учебно-дидактические материалы в соответствии с заданными целями занятий;</w:t>
                  </w:r>
                </w:p>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-владеть навыками самоорганизации, самоконтроля и самооценки.</w:t>
                  </w:r>
                </w:p>
              </w:tc>
            </w:tr>
          </w:tbl>
          <w:p w:rsidR="00175BF7" w:rsidRPr="00E53E39" w:rsidRDefault="00175BF7" w:rsidP="00A05C97">
            <w:pPr>
              <w:rPr>
                <w:rFonts w:ascii="Times New Roman" w:eastAsia="Times New Roman" w:hAnsi="Times New Roman" w:cs="Times New Roman"/>
                <w:sz w:val="28"/>
                <w:szCs w:val="28"/>
              </w:rPr>
            </w:pPr>
          </w:p>
          <w:tbl>
            <w:tblPr>
              <w:tblStyle w:val="affff7"/>
              <w:tblW w:w="886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80"/>
              <w:gridCol w:w="7285"/>
            </w:tblGrid>
            <w:tr w:rsidR="00175BF7" w:rsidRPr="00E53E39" w:rsidTr="003C3971">
              <w:trPr>
                <w:trHeight w:val="380"/>
              </w:trPr>
              <w:tc>
                <w:tcPr>
                  <w:tcW w:w="158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Название курса</w:t>
                  </w:r>
                </w:p>
              </w:tc>
              <w:tc>
                <w:tcPr>
                  <w:tcW w:w="7285" w:type="dxa"/>
                  <w:shd w:val="clear" w:color="auto" w:fill="auto"/>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b/>
                      <w:sz w:val="28"/>
                      <w:szCs w:val="28"/>
                    </w:rPr>
                  </w:pPr>
                  <w:r w:rsidRPr="00E53E39">
                    <w:rPr>
                      <w:rFonts w:ascii="Times New Roman" w:eastAsia="Times New Roman" w:hAnsi="Times New Roman" w:cs="Times New Roman"/>
                      <w:b/>
                      <w:sz w:val="28"/>
                      <w:szCs w:val="28"/>
                    </w:rPr>
                    <w:t>Практика устной и письменной речи (уровень В2)</w:t>
                  </w:r>
                </w:p>
              </w:tc>
            </w:tr>
            <w:tr w:rsidR="00175BF7" w:rsidRPr="00E53E39" w:rsidTr="003C3971">
              <w:trPr>
                <w:trHeight w:val="380"/>
              </w:trPr>
              <w:tc>
                <w:tcPr>
                  <w:tcW w:w="158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line="240" w:lineRule="auto"/>
                    <w:jc w:val="both"/>
                    <w:rPr>
                      <w:rFonts w:ascii="Times New Roman" w:eastAsia="Times New Roman" w:hAnsi="Times New Roman" w:cs="Times New Roman"/>
                      <w:color w:val="FF0000"/>
                      <w:sz w:val="28"/>
                      <w:szCs w:val="28"/>
                    </w:rPr>
                  </w:pPr>
                  <w:r w:rsidRPr="00E53E39">
                    <w:rPr>
                      <w:rFonts w:ascii="Times New Roman" w:eastAsia="Times New Roman" w:hAnsi="Times New Roman" w:cs="Times New Roman"/>
                      <w:color w:val="000000"/>
                      <w:sz w:val="28"/>
                      <w:szCs w:val="28"/>
                    </w:rPr>
                    <w:t>Компонент</w:t>
                  </w:r>
                </w:p>
              </w:tc>
              <w:tc>
                <w:tcPr>
                  <w:tcW w:w="7285" w:type="dxa"/>
                  <w:shd w:val="clear" w:color="auto" w:fill="auto"/>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Предметный компонент, Вузовский компонент</w:t>
                  </w:r>
                </w:p>
              </w:tc>
            </w:tr>
            <w:tr w:rsidR="00175BF7" w:rsidRPr="00E53E39" w:rsidTr="003C3971">
              <w:trPr>
                <w:trHeight w:val="380"/>
              </w:trPr>
              <w:tc>
                <w:tcPr>
                  <w:tcW w:w="158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75BF7" w:rsidRPr="00E53E39" w:rsidRDefault="00220010" w:rsidP="00A05C97">
                  <w:pPr>
                    <w:spacing w:line="240" w:lineRule="auto"/>
                    <w:jc w:val="both"/>
                    <w:rPr>
                      <w:rFonts w:ascii="Times New Roman" w:eastAsia="Times New Roman" w:hAnsi="Times New Roman" w:cs="Times New Roman"/>
                      <w:color w:val="000000"/>
                      <w:sz w:val="28"/>
                      <w:szCs w:val="28"/>
                    </w:rPr>
                  </w:pPr>
                  <w:r w:rsidRPr="00E53E39">
                    <w:rPr>
                      <w:rFonts w:ascii="Times New Roman" w:eastAsia="Times New Roman" w:hAnsi="Times New Roman" w:cs="Times New Roman"/>
                      <w:sz w:val="28"/>
                      <w:szCs w:val="28"/>
                    </w:rPr>
                    <w:t xml:space="preserve">Цикл </w:t>
                  </w:r>
                </w:p>
              </w:tc>
              <w:tc>
                <w:tcPr>
                  <w:tcW w:w="728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Профилирующие дисциплины</w:t>
                  </w:r>
                </w:p>
              </w:tc>
            </w:tr>
            <w:tr w:rsidR="00175BF7" w:rsidRPr="00E53E39" w:rsidTr="003C3971">
              <w:trPr>
                <w:trHeight w:val="380"/>
              </w:trPr>
              <w:tc>
                <w:tcPr>
                  <w:tcW w:w="158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Модуль</w:t>
                  </w:r>
                </w:p>
              </w:tc>
              <w:tc>
                <w:tcPr>
                  <w:tcW w:w="7285" w:type="dxa"/>
                  <w:shd w:val="clear" w:color="auto" w:fill="auto"/>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b/>
                      <w:sz w:val="28"/>
                      <w:szCs w:val="28"/>
                    </w:rPr>
                    <w:t xml:space="preserve">Язык, культура, коммуникация, </w:t>
                  </w:r>
                  <w:r w:rsidR="00FB08C1">
                    <w:rPr>
                      <w:rFonts w:ascii="Times New Roman" w:eastAsia="Times New Roman" w:hAnsi="Times New Roman" w:cs="Times New Roman"/>
                      <w:b/>
                      <w:sz w:val="28"/>
                      <w:szCs w:val="28"/>
                    </w:rPr>
                    <w:t>всего 22  академических кредита</w:t>
                  </w:r>
                </w:p>
              </w:tc>
            </w:tr>
            <w:tr w:rsidR="00175BF7" w:rsidRPr="00E53E39" w:rsidTr="003C3971">
              <w:trPr>
                <w:trHeight w:val="380"/>
              </w:trPr>
              <w:tc>
                <w:tcPr>
                  <w:tcW w:w="158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952316" w:rsidP="00A05C97">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Академических кредитов</w:t>
                  </w:r>
                </w:p>
              </w:tc>
              <w:tc>
                <w:tcPr>
                  <w:tcW w:w="7285" w:type="dxa"/>
                  <w:shd w:val="clear" w:color="auto" w:fill="auto"/>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8</w:t>
                  </w:r>
                </w:p>
              </w:tc>
            </w:tr>
            <w:tr w:rsidR="00175BF7" w:rsidRPr="00E53E39" w:rsidTr="003C3971">
              <w:trPr>
                <w:trHeight w:val="380"/>
              </w:trPr>
              <w:tc>
                <w:tcPr>
                  <w:tcW w:w="1580" w:type="dxa"/>
                  <w:shd w:val="clear" w:color="auto" w:fill="auto"/>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Описание курса/компетенции</w:t>
                  </w:r>
                </w:p>
              </w:tc>
              <w:tc>
                <w:tcPr>
                  <w:tcW w:w="7285" w:type="dxa"/>
                  <w:shd w:val="clear" w:color="auto" w:fill="auto"/>
                  <w:tcMar>
                    <w:top w:w="100" w:type="dxa"/>
                    <w:left w:w="100" w:type="dxa"/>
                    <w:bottom w:w="100" w:type="dxa"/>
                    <w:right w:w="100" w:type="dxa"/>
                  </w:tcMar>
                </w:tcPr>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Целью данного курса является повышение следующих областей педагогических компетенций:</w:t>
                  </w:r>
                </w:p>
                <w:p w:rsidR="00175BF7" w:rsidRPr="00E53E39" w:rsidRDefault="00220010" w:rsidP="00A05C97">
                  <w:pPr>
                    <w:spacing w:after="0" w:line="240" w:lineRule="auto"/>
                    <w:jc w:val="both"/>
                    <w:rPr>
                      <w:rFonts w:ascii="Times New Roman" w:eastAsia="Times New Roman" w:hAnsi="Times New Roman" w:cs="Times New Roman"/>
                      <w:color w:val="FF0000"/>
                      <w:sz w:val="28"/>
                      <w:szCs w:val="28"/>
                    </w:rPr>
                  </w:pPr>
                  <w:r w:rsidRPr="00E53E39">
                    <w:rPr>
                      <w:rFonts w:ascii="Times New Roman" w:eastAsia="Times New Roman" w:hAnsi="Times New Roman" w:cs="Times New Roman"/>
                      <w:sz w:val="28"/>
                      <w:szCs w:val="28"/>
                    </w:rPr>
                    <w:t xml:space="preserve"> - Область компетенции для профессионального развития(8,9)</w:t>
                  </w:r>
                </w:p>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 -  Область компетенции для взаимодействия (5)</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       Предметные и общие области компетенции:</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Основы изучения английского: лингвистическая компетенция (1)</w:t>
                  </w:r>
                </w:p>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Язык, культура, коммуникация (1)</w:t>
                  </w:r>
                </w:p>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​Целью данного курса является повышение исходного уровня владения иностранным языком, достигнутого на предыдущем этапе обучения, и овладение обучающимися необходимым и достаточным уровнем коммуникативной компетентности для решения социально-коммуникативных задач в различных сферах быта, </w:t>
                  </w:r>
                  <w:r w:rsidRPr="00E53E39">
                    <w:rPr>
                      <w:rFonts w:ascii="Times New Roman" w:eastAsia="Times New Roman" w:hAnsi="Times New Roman" w:cs="Times New Roman"/>
                      <w:sz w:val="28"/>
                      <w:szCs w:val="28"/>
                    </w:rPr>
                    <w:lastRenderedPageBreak/>
                    <w:t>культуры, а также для дальнейшего самообразования.</w:t>
                  </w:r>
                </w:p>
              </w:tc>
            </w:tr>
            <w:tr w:rsidR="00175BF7" w:rsidRPr="00E53E39" w:rsidTr="003C3971">
              <w:trPr>
                <w:trHeight w:val="380"/>
              </w:trPr>
              <w:tc>
                <w:tcPr>
                  <w:tcW w:w="1580" w:type="dxa"/>
                  <w:shd w:val="clear" w:color="auto" w:fill="auto"/>
                  <w:tcMar>
                    <w:top w:w="100" w:type="dxa"/>
                    <w:left w:w="100" w:type="dxa"/>
                    <w:bottom w:w="100" w:type="dxa"/>
                    <w:right w:w="100" w:type="dxa"/>
                  </w:tcMar>
                </w:tcPr>
                <w:p w:rsidR="00175BF7" w:rsidRPr="00E53E39" w:rsidRDefault="00731AEA" w:rsidP="00A05C97">
                  <w:pPr>
                    <w:widowControl w:val="0"/>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Результаты обучения </w:t>
                  </w:r>
                </w:p>
              </w:tc>
              <w:tc>
                <w:tcPr>
                  <w:tcW w:w="7285" w:type="dxa"/>
                  <w:shd w:val="clear" w:color="auto" w:fill="auto"/>
                  <w:tcMar>
                    <w:top w:w="100" w:type="dxa"/>
                    <w:left w:w="100" w:type="dxa"/>
                    <w:bottom w:w="100" w:type="dxa"/>
                    <w:right w:w="100" w:type="dxa"/>
                  </w:tcMar>
                </w:tcPr>
                <w:p w:rsidR="00175BF7" w:rsidRPr="00E53E39" w:rsidRDefault="00220010" w:rsidP="00A05C97">
                  <w:pPr>
                    <w:widowControl w:val="0"/>
                    <w:spacing w:after="0" w:line="240" w:lineRule="auto"/>
                    <w:jc w:val="both"/>
                    <w:rPr>
                      <w:rFonts w:ascii="Times New Roman" w:eastAsia="Times New Roman" w:hAnsi="Times New Roman" w:cs="Times New Roman"/>
                      <w:b/>
                      <w:sz w:val="28"/>
                      <w:szCs w:val="28"/>
                    </w:rPr>
                  </w:pPr>
                  <w:r w:rsidRPr="00E53E39">
                    <w:rPr>
                      <w:rFonts w:ascii="Times New Roman" w:eastAsia="Times New Roman" w:hAnsi="Times New Roman" w:cs="Times New Roman"/>
                      <w:b/>
                      <w:sz w:val="28"/>
                      <w:szCs w:val="28"/>
                    </w:rPr>
                    <w:t>Будущие учителя, демонстрирующие компетентность, могут:</w:t>
                  </w:r>
                </w:p>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 • знать и  применять словарные единицы уровня В2+ в устной и письменной речи по темам, указанным в программе дисциплины</w:t>
                  </w:r>
                </w:p>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понимать основную информацию при восприятии на слух  и понимать стратегии, специфичные для разных типов слушания;</w:t>
                  </w:r>
                </w:p>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использовать элементы целевого словарного запаса для устной и письменной речи на тему, указанную в модуле;</w:t>
                  </w:r>
                </w:p>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уметь выявлять навыки фонетически правильной речи в соответствии с современным стандартом произношения;</w:t>
                  </w:r>
                </w:p>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различать основные типы чтения и стратегии, характерные для разных типов чтения.</w:t>
                  </w:r>
                </w:p>
              </w:tc>
            </w:tr>
          </w:tbl>
          <w:p w:rsidR="00175BF7" w:rsidRPr="00E53E39" w:rsidRDefault="00175BF7" w:rsidP="00A05C97">
            <w:pPr>
              <w:rPr>
                <w:rFonts w:ascii="Times New Roman" w:eastAsia="Times New Roman" w:hAnsi="Times New Roman" w:cs="Times New Roman"/>
                <w:sz w:val="28"/>
                <w:szCs w:val="28"/>
              </w:rPr>
            </w:pPr>
          </w:p>
          <w:tbl>
            <w:tblPr>
              <w:tblStyle w:val="affff8"/>
              <w:tblW w:w="886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80"/>
              <w:gridCol w:w="7285"/>
            </w:tblGrid>
            <w:tr w:rsidR="00175BF7" w:rsidRPr="00E53E39" w:rsidTr="003C3971">
              <w:trPr>
                <w:trHeight w:val="380"/>
              </w:trPr>
              <w:tc>
                <w:tcPr>
                  <w:tcW w:w="158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Название курса</w:t>
                  </w:r>
                </w:p>
              </w:tc>
              <w:tc>
                <w:tcPr>
                  <w:tcW w:w="7285" w:type="dxa"/>
                  <w:shd w:val="clear" w:color="auto" w:fill="auto"/>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b/>
                      <w:sz w:val="28"/>
                      <w:szCs w:val="28"/>
                    </w:rPr>
                  </w:pPr>
                  <w:r w:rsidRPr="00E53E39">
                    <w:rPr>
                      <w:rFonts w:ascii="Times New Roman" w:eastAsia="Times New Roman" w:hAnsi="Times New Roman" w:cs="Times New Roman"/>
                      <w:b/>
                      <w:sz w:val="28"/>
                      <w:szCs w:val="28"/>
                    </w:rPr>
                    <w:t>Лингвострановедение и межкультурное образование</w:t>
                  </w:r>
                </w:p>
              </w:tc>
            </w:tr>
            <w:tr w:rsidR="00175BF7" w:rsidRPr="00E53E39" w:rsidTr="003C3971">
              <w:trPr>
                <w:trHeight w:val="380"/>
              </w:trPr>
              <w:tc>
                <w:tcPr>
                  <w:tcW w:w="158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line="240" w:lineRule="auto"/>
                    <w:jc w:val="both"/>
                    <w:rPr>
                      <w:rFonts w:ascii="Times New Roman" w:eastAsia="Times New Roman" w:hAnsi="Times New Roman" w:cs="Times New Roman"/>
                      <w:color w:val="FF0000"/>
                      <w:sz w:val="28"/>
                      <w:szCs w:val="28"/>
                    </w:rPr>
                  </w:pPr>
                  <w:r w:rsidRPr="00E53E39">
                    <w:rPr>
                      <w:rFonts w:ascii="Times New Roman" w:eastAsia="Times New Roman" w:hAnsi="Times New Roman" w:cs="Times New Roman"/>
                      <w:color w:val="000000"/>
                      <w:sz w:val="28"/>
                      <w:szCs w:val="28"/>
                    </w:rPr>
                    <w:t>Компонент</w:t>
                  </w:r>
                </w:p>
              </w:tc>
              <w:tc>
                <w:tcPr>
                  <w:tcW w:w="7285" w:type="dxa"/>
                  <w:shd w:val="clear" w:color="auto" w:fill="auto"/>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Предметный компонент, Вузовский компонент</w:t>
                  </w:r>
                </w:p>
              </w:tc>
            </w:tr>
            <w:tr w:rsidR="00175BF7" w:rsidRPr="00E53E39" w:rsidTr="003C3971">
              <w:trPr>
                <w:trHeight w:val="380"/>
              </w:trPr>
              <w:tc>
                <w:tcPr>
                  <w:tcW w:w="158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75BF7" w:rsidRPr="00E53E39" w:rsidRDefault="00220010" w:rsidP="00A05C97">
                  <w:pPr>
                    <w:spacing w:line="240" w:lineRule="auto"/>
                    <w:jc w:val="both"/>
                    <w:rPr>
                      <w:rFonts w:ascii="Times New Roman" w:eastAsia="Times New Roman" w:hAnsi="Times New Roman" w:cs="Times New Roman"/>
                      <w:color w:val="000000"/>
                      <w:sz w:val="28"/>
                      <w:szCs w:val="28"/>
                    </w:rPr>
                  </w:pPr>
                  <w:r w:rsidRPr="00E53E39">
                    <w:rPr>
                      <w:rFonts w:ascii="Times New Roman" w:eastAsia="Times New Roman" w:hAnsi="Times New Roman" w:cs="Times New Roman"/>
                      <w:sz w:val="28"/>
                      <w:szCs w:val="28"/>
                    </w:rPr>
                    <w:t xml:space="preserve">Цикл </w:t>
                  </w:r>
                </w:p>
              </w:tc>
              <w:tc>
                <w:tcPr>
                  <w:tcW w:w="728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Профилирующие дисциплины</w:t>
                  </w:r>
                </w:p>
              </w:tc>
            </w:tr>
            <w:tr w:rsidR="00175BF7" w:rsidRPr="00E53E39" w:rsidTr="003C3971">
              <w:trPr>
                <w:trHeight w:val="380"/>
              </w:trPr>
              <w:tc>
                <w:tcPr>
                  <w:tcW w:w="158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Модуль</w:t>
                  </w:r>
                </w:p>
              </w:tc>
              <w:tc>
                <w:tcPr>
                  <w:tcW w:w="7285" w:type="dxa"/>
                  <w:shd w:val="clear" w:color="auto" w:fill="auto"/>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b/>
                      <w:sz w:val="28"/>
                      <w:szCs w:val="28"/>
                    </w:rPr>
                    <w:t xml:space="preserve">Язык, культура, коммуникация, </w:t>
                  </w:r>
                  <w:r w:rsidR="00FB08C1">
                    <w:rPr>
                      <w:rFonts w:ascii="Times New Roman" w:eastAsia="Times New Roman" w:hAnsi="Times New Roman" w:cs="Times New Roman"/>
                      <w:b/>
                      <w:sz w:val="28"/>
                      <w:szCs w:val="28"/>
                    </w:rPr>
                    <w:t>всего 22  академических кредита</w:t>
                  </w:r>
                </w:p>
              </w:tc>
            </w:tr>
            <w:tr w:rsidR="00175BF7" w:rsidRPr="00E53E39" w:rsidTr="003C3971">
              <w:trPr>
                <w:trHeight w:val="380"/>
              </w:trPr>
              <w:tc>
                <w:tcPr>
                  <w:tcW w:w="158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952316" w:rsidP="00A05C97">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Академических кредитов</w:t>
                  </w:r>
                </w:p>
              </w:tc>
              <w:tc>
                <w:tcPr>
                  <w:tcW w:w="7285" w:type="dxa"/>
                  <w:shd w:val="clear" w:color="auto" w:fill="auto"/>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5</w:t>
                  </w:r>
                </w:p>
              </w:tc>
            </w:tr>
            <w:tr w:rsidR="00175BF7" w:rsidRPr="00E53E39" w:rsidTr="003C3971">
              <w:trPr>
                <w:trHeight w:val="380"/>
              </w:trPr>
              <w:tc>
                <w:tcPr>
                  <w:tcW w:w="1580" w:type="dxa"/>
                  <w:shd w:val="clear" w:color="auto" w:fill="auto"/>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Описание курса/компетенции</w:t>
                  </w:r>
                </w:p>
              </w:tc>
              <w:tc>
                <w:tcPr>
                  <w:tcW w:w="7285" w:type="dxa"/>
                  <w:shd w:val="clear" w:color="auto" w:fill="auto"/>
                  <w:tcMar>
                    <w:top w:w="100" w:type="dxa"/>
                    <w:left w:w="100" w:type="dxa"/>
                    <w:bottom w:w="100" w:type="dxa"/>
                    <w:right w:w="100" w:type="dxa"/>
                  </w:tcMar>
                </w:tcPr>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Целью данного курса является повышение следующих областей педагогических компетенций:</w:t>
                  </w:r>
                </w:p>
                <w:p w:rsidR="00175BF7" w:rsidRPr="00E53E39" w:rsidRDefault="00220010" w:rsidP="00A05C97">
                  <w:pPr>
                    <w:spacing w:after="0" w:line="240" w:lineRule="auto"/>
                    <w:jc w:val="both"/>
                    <w:rPr>
                      <w:rFonts w:ascii="Times New Roman" w:eastAsia="Times New Roman" w:hAnsi="Times New Roman" w:cs="Times New Roman"/>
                      <w:color w:val="FF0000"/>
                      <w:sz w:val="28"/>
                      <w:szCs w:val="28"/>
                    </w:rPr>
                  </w:pPr>
                  <w:r w:rsidRPr="00E53E39">
                    <w:rPr>
                      <w:rFonts w:ascii="Times New Roman" w:eastAsia="Times New Roman" w:hAnsi="Times New Roman" w:cs="Times New Roman"/>
                      <w:sz w:val="28"/>
                      <w:szCs w:val="28"/>
                    </w:rPr>
                    <w:t xml:space="preserve"> - Область компетенции для профессионального развития(8,9)</w:t>
                  </w:r>
                </w:p>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 -  Область компетенции для взаимодействия (5)</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  Предметные и общие области компетенции:</w:t>
                  </w:r>
                </w:p>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lastRenderedPageBreak/>
                    <w:t>- Язык, культура, коммуникация (3,4)</w:t>
                  </w:r>
                </w:p>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color w:val="292B2C"/>
                      <w:sz w:val="28"/>
                      <w:szCs w:val="28"/>
                    </w:rPr>
                    <w:t>Курс позволяет студентам получить общее представление о стране изучаемого языка, включая язык исторической, географической, экономической, социально-политической, культурной и общей информации. Будущие учителя расширяют знания о природе стран, об основах общепризнанного устройства, основных тенденций развития стран, конституционных основ государства, высоких культурных традициях предполагаемых. Способность проводить сравнительный анализ своей страны и страны изучаемого языка.</w:t>
                  </w:r>
                </w:p>
              </w:tc>
            </w:tr>
            <w:tr w:rsidR="00175BF7" w:rsidRPr="00E53E39" w:rsidTr="003C3971">
              <w:trPr>
                <w:trHeight w:val="380"/>
              </w:trPr>
              <w:tc>
                <w:tcPr>
                  <w:tcW w:w="1580" w:type="dxa"/>
                  <w:shd w:val="clear" w:color="auto" w:fill="auto"/>
                  <w:tcMar>
                    <w:top w:w="100" w:type="dxa"/>
                    <w:left w:w="100" w:type="dxa"/>
                    <w:bottom w:w="100" w:type="dxa"/>
                    <w:right w:w="100" w:type="dxa"/>
                  </w:tcMar>
                </w:tcPr>
                <w:p w:rsidR="00175BF7" w:rsidRPr="00E53E39" w:rsidRDefault="00731AEA" w:rsidP="00A05C97">
                  <w:pPr>
                    <w:widowControl w:val="0"/>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Результаты обучения </w:t>
                  </w:r>
                </w:p>
              </w:tc>
              <w:tc>
                <w:tcPr>
                  <w:tcW w:w="7285" w:type="dxa"/>
                  <w:shd w:val="clear" w:color="auto" w:fill="auto"/>
                  <w:tcMar>
                    <w:top w:w="100" w:type="dxa"/>
                    <w:left w:w="100" w:type="dxa"/>
                    <w:bottom w:w="100" w:type="dxa"/>
                    <w:right w:w="100" w:type="dxa"/>
                  </w:tcMar>
                </w:tcPr>
                <w:p w:rsidR="00175BF7" w:rsidRPr="00E53E39" w:rsidRDefault="00220010" w:rsidP="00A05C97">
                  <w:pPr>
                    <w:widowControl w:val="0"/>
                    <w:spacing w:after="0" w:line="240" w:lineRule="auto"/>
                    <w:jc w:val="both"/>
                    <w:rPr>
                      <w:rFonts w:ascii="Times New Roman" w:eastAsia="Times New Roman" w:hAnsi="Times New Roman" w:cs="Times New Roman"/>
                      <w:b/>
                      <w:sz w:val="28"/>
                      <w:szCs w:val="28"/>
                    </w:rPr>
                  </w:pPr>
                  <w:r w:rsidRPr="00E53E39">
                    <w:rPr>
                      <w:rFonts w:ascii="Times New Roman" w:eastAsia="Times New Roman" w:hAnsi="Times New Roman" w:cs="Times New Roman"/>
                      <w:b/>
                      <w:sz w:val="28"/>
                      <w:szCs w:val="28"/>
                    </w:rPr>
                    <w:t>Будущие учителя, демонстрирующие компетентность, могут:</w:t>
                  </w:r>
                </w:p>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 - адекватно и продуктивно взаимодействовать с представителями других культур и религий;</w:t>
                  </w:r>
                </w:p>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 - осознавать ценность национальной культуры, уважительно и бережно относиться к историческому наследию и культурным традициям своей страны и страны изучаемого языка;</w:t>
                  </w:r>
                </w:p>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 - корректно трактовать социально-этические ценности, основанных на общественном мнении, традициях, обычаях, общественных нормах и уметь ориентироваться на них в своей профессиональной деятельности</w:t>
                  </w:r>
                </w:p>
              </w:tc>
            </w:tr>
          </w:tbl>
          <w:p w:rsidR="00175BF7" w:rsidRPr="00E53E39" w:rsidRDefault="00175BF7" w:rsidP="00A05C97">
            <w:pPr>
              <w:rPr>
                <w:rFonts w:ascii="Times New Roman" w:eastAsia="Times New Roman" w:hAnsi="Times New Roman" w:cs="Times New Roman"/>
                <w:sz w:val="28"/>
                <w:szCs w:val="28"/>
              </w:rPr>
            </w:pPr>
          </w:p>
          <w:tbl>
            <w:tblPr>
              <w:tblStyle w:val="affff9"/>
              <w:tblW w:w="886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80"/>
              <w:gridCol w:w="7285"/>
            </w:tblGrid>
            <w:tr w:rsidR="00175BF7" w:rsidRPr="00E53E39" w:rsidTr="003C3971">
              <w:trPr>
                <w:trHeight w:val="380"/>
              </w:trPr>
              <w:tc>
                <w:tcPr>
                  <w:tcW w:w="158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Название курса</w:t>
                  </w:r>
                </w:p>
              </w:tc>
              <w:tc>
                <w:tcPr>
                  <w:tcW w:w="7285" w:type="dxa"/>
                  <w:shd w:val="clear" w:color="auto" w:fill="auto"/>
                  <w:tcMar>
                    <w:top w:w="100" w:type="dxa"/>
                    <w:left w:w="100" w:type="dxa"/>
                    <w:bottom w:w="100" w:type="dxa"/>
                    <w:right w:w="100" w:type="dxa"/>
                  </w:tcMar>
                </w:tcPr>
                <w:p w:rsidR="00175BF7" w:rsidRPr="00E53E39" w:rsidRDefault="00220010" w:rsidP="00A05C97">
                  <w:pPr>
                    <w:widowControl w:val="0"/>
                    <w:pBdr>
                      <w:top w:val="nil"/>
                      <w:left w:val="nil"/>
                      <w:bottom w:val="nil"/>
                      <w:right w:val="nil"/>
                      <w:between w:val="nil"/>
                    </w:pBdr>
                    <w:spacing w:line="240" w:lineRule="auto"/>
                    <w:jc w:val="both"/>
                    <w:rPr>
                      <w:rFonts w:ascii="Times New Roman" w:eastAsia="Times New Roman" w:hAnsi="Times New Roman" w:cs="Times New Roman"/>
                      <w:b/>
                      <w:sz w:val="28"/>
                      <w:szCs w:val="28"/>
                    </w:rPr>
                  </w:pPr>
                  <w:r w:rsidRPr="00E53E39">
                    <w:rPr>
                      <w:rFonts w:ascii="Times New Roman" w:eastAsia="Times New Roman" w:hAnsi="Times New Roman" w:cs="Times New Roman"/>
                      <w:b/>
                      <w:sz w:val="28"/>
                      <w:szCs w:val="28"/>
                    </w:rPr>
                    <w:t>Культура и межкультурное образование: отечественное и зарубежное направление</w:t>
                  </w:r>
                </w:p>
              </w:tc>
            </w:tr>
            <w:tr w:rsidR="00175BF7" w:rsidRPr="00E53E39" w:rsidTr="003C3971">
              <w:trPr>
                <w:trHeight w:val="380"/>
              </w:trPr>
              <w:tc>
                <w:tcPr>
                  <w:tcW w:w="158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line="240" w:lineRule="auto"/>
                    <w:jc w:val="both"/>
                    <w:rPr>
                      <w:rFonts w:ascii="Times New Roman" w:eastAsia="Times New Roman" w:hAnsi="Times New Roman" w:cs="Times New Roman"/>
                      <w:color w:val="FF0000"/>
                      <w:sz w:val="28"/>
                      <w:szCs w:val="28"/>
                    </w:rPr>
                  </w:pPr>
                  <w:r w:rsidRPr="00E53E39">
                    <w:rPr>
                      <w:rFonts w:ascii="Times New Roman" w:eastAsia="Times New Roman" w:hAnsi="Times New Roman" w:cs="Times New Roman"/>
                      <w:color w:val="000000"/>
                      <w:sz w:val="28"/>
                      <w:szCs w:val="28"/>
                    </w:rPr>
                    <w:t>Компонент</w:t>
                  </w:r>
                </w:p>
              </w:tc>
              <w:tc>
                <w:tcPr>
                  <w:tcW w:w="7285" w:type="dxa"/>
                  <w:shd w:val="clear" w:color="auto" w:fill="auto"/>
                  <w:tcMar>
                    <w:top w:w="100" w:type="dxa"/>
                    <w:left w:w="100" w:type="dxa"/>
                    <w:bottom w:w="100" w:type="dxa"/>
                    <w:right w:w="100" w:type="dxa"/>
                  </w:tcMar>
                </w:tcPr>
                <w:p w:rsidR="00175BF7" w:rsidRPr="00E53E39" w:rsidRDefault="00220010" w:rsidP="00A05C97">
                  <w:pPr>
                    <w:widowControl w:val="0"/>
                    <w:pBdr>
                      <w:top w:val="nil"/>
                      <w:left w:val="nil"/>
                      <w:bottom w:val="nil"/>
                      <w:right w:val="nil"/>
                      <w:between w:val="nil"/>
                    </w:pBd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Предметный компонент, Компонент по выбору</w:t>
                  </w:r>
                </w:p>
              </w:tc>
            </w:tr>
            <w:tr w:rsidR="00175BF7" w:rsidRPr="00E53E39" w:rsidTr="003C3971">
              <w:trPr>
                <w:trHeight w:val="380"/>
              </w:trPr>
              <w:tc>
                <w:tcPr>
                  <w:tcW w:w="158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75BF7" w:rsidRPr="00E53E39" w:rsidRDefault="00220010" w:rsidP="00A05C97">
                  <w:pPr>
                    <w:spacing w:line="240" w:lineRule="auto"/>
                    <w:jc w:val="both"/>
                    <w:rPr>
                      <w:rFonts w:ascii="Times New Roman" w:eastAsia="Times New Roman" w:hAnsi="Times New Roman" w:cs="Times New Roman"/>
                      <w:color w:val="000000"/>
                      <w:sz w:val="28"/>
                      <w:szCs w:val="28"/>
                    </w:rPr>
                  </w:pPr>
                  <w:r w:rsidRPr="00E53E39">
                    <w:rPr>
                      <w:rFonts w:ascii="Times New Roman" w:eastAsia="Times New Roman" w:hAnsi="Times New Roman" w:cs="Times New Roman"/>
                      <w:sz w:val="28"/>
                      <w:szCs w:val="28"/>
                    </w:rPr>
                    <w:t xml:space="preserve">Цикл </w:t>
                  </w:r>
                </w:p>
              </w:tc>
              <w:tc>
                <w:tcPr>
                  <w:tcW w:w="728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75BF7" w:rsidRPr="00E53E39" w:rsidRDefault="00220010" w:rsidP="00A05C97">
                  <w:pPr>
                    <w:widowControl w:val="0"/>
                    <w:pBdr>
                      <w:top w:val="nil"/>
                      <w:left w:val="nil"/>
                      <w:bottom w:val="nil"/>
                      <w:right w:val="nil"/>
                      <w:between w:val="nil"/>
                    </w:pBd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Профилирующие дисциплины</w:t>
                  </w:r>
                </w:p>
              </w:tc>
            </w:tr>
            <w:tr w:rsidR="00175BF7" w:rsidRPr="00E53E39" w:rsidTr="003C3971">
              <w:trPr>
                <w:trHeight w:val="380"/>
              </w:trPr>
              <w:tc>
                <w:tcPr>
                  <w:tcW w:w="158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Модуль</w:t>
                  </w:r>
                </w:p>
              </w:tc>
              <w:tc>
                <w:tcPr>
                  <w:tcW w:w="7285" w:type="dxa"/>
                  <w:shd w:val="clear" w:color="auto" w:fill="auto"/>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b/>
                      <w:sz w:val="28"/>
                      <w:szCs w:val="28"/>
                    </w:rPr>
                    <w:t xml:space="preserve">Язык, культура, коммуникация, </w:t>
                  </w:r>
                  <w:r w:rsidR="00FB08C1">
                    <w:rPr>
                      <w:rFonts w:ascii="Times New Roman" w:eastAsia="Times New Roman" w:hAnsi="Times New Roman" w:cs="Times New Roman"/>
                      <w:b/>
                      <w:sz w:val="28"/>
                      <w:szCs w:val="28"/>
                    </w:rPr>
                    <w:t>всего 22  академических кредита</w:t>
                  </w:r>
                </w:p>
              </w:tc>
            </w:tr>
            <w:tr w:rsidR="00175BF7" w:rsidRPr="00E53E39" w:rsidTr="003C3971">
              <w:trPr>
                <w:trHeight w:val="380"/>
              </w:trPr>
              <w:tc>
                <w:tcPr>
                  <w:tcW w:w="158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952316" w:rsidP="00A05C97">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Академических кредитов</w:t>
                  </w:r>
                </w:p>
              </w:tc>
              <w:tc>
                <w:tcPr>
                  <w:tcW w:w="7285" w:type="dxa"/>
                  <w:tcBorders>
                    <w:bottom w:val="single" w:sz="8" w:space="0" w:color="00000A"/>
                  </w:tcBorders>
                  <w:shd w:val="clear" w:color="auto" w:fill="auto"/>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5</w:t>
                  </w:r>
                </w:p>
              </w:tc>
            </w:tr>
            <w:tr w:rsidR="00175BF7" w:rsidRPr="00E53E39" w:rsidTr="003C3971">
              <w:trPr>
                <w:trHeight w:val="380"/>
              </w:trPr>
              <w:tc>
                <w:tcPr>
                  <w:tcW w:w="1580" w:type="dxa"/>
                  <w:tcBorders>
                    <w:right w:val="single" w:sz="8" w:space="0" w:color="00000A"/>
                  </w:tcBorders>
                  <w:shd w:val="clear" w:color="auto" w:fill="auto"/>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Описание курса/компетенции</w:t>
                  </w:r>
                </w:p>
              </w:tc>
              <w:tc>
                <w:tcPr>
                  <w:tcW w:w="7285" w:type="dxa"/>
                  <w:tcBorders>
                    <w:top w:val="single" w:sz="8" w:space="0" w:color="00000A"/>
                    <w:left w:val="single" w:sz="8" w:space="0" w:color="00000A"/>
                    <w:bottom w:val="single" w:sz="8" w:space="0" w:color="00000A"/>
                    <w:right w:val="single" w:sz="8" w:space="0" w:color="00000A"/>
                  </w:tcBorders>
                  <w:shd w:val="clear" w:color="auto" w:fill="auto"/>
                  <w:tcMar>
                    <w:top w:w="100" w:type="dxa"/>
                    <w:left w:w="100" w:type="dxa"/>
                    <w:bottom w:w="100" w:type="dxa"/>
                    <w:right w:w="100" w:type="dxa"/>
                  </w:tcMar>
                </w:tcPr>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 Целью данного курса является повышение следующих областей педагогических компетенций:</w:t>
                  </w:r>
                </w:p>
                <w:p w:rsidR="00175BF7" w:rsidRPr="00E53E39" w:rsidRDefault="00220010" w:rsidP="00A05C97">
                  <w:pPr>
                    <w:spacing w:after="0" w:line="240" w:lineRule="auto"/>
                    <w:jc w:val="both"/>
                    <w:rPr>
                      <w:rFonts w:ascii="Times New Roman" w:eastAsia="Times New Roman" w:hAnsi="Times New Roman" w:cs="Times New Roman"/>
                      <w:color w:val="FF0000"/>
                      <w:sz w:val="28"/>
                      <w:szCs w:val="28"/>
                    </w:rPr>
                  </w:pPr>
                  <w:r w:rsidRPr="00E53E39">
                    <w:rPr>
                      <w:rFonts w:ascii="Times New Roman" w:eastAsia="Times New Roman" w:hAnsi="Times New Roman" w:cs="Times New Roman"/>
                      <w:sz w:val="28"/>
                      <w:szCs w:val="28"/>
                    </w:rPr>
                    <w:t xml:space="preserve"> - Область компетенции для профессионального развития(8,9)</w:t>
                  </w:r>
                </w:p>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 -  Область компетенции для взаимодействия (5)</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       Предметные и общие области компетенции:</w:t>
                  </w:r>
                </w:p>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Язык, культура, коммуникация (3,4)</w:t>
                  </w:r>
                </w:p>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Целью данного курса является: как осознать свою и чужую культурную идентичность, культурные предположения, которые каждый из нас несет, нюансы межкультурного взаимодействия и их потенциал для (не)понимания и роста. Вы узнаете о различных стилях общения, о том, как ценности могут меняться от страны к стране, и как вы можете легче оценивать и адаптироваться к различным контекстам. Акцент на развитие социально-личностных качеств: гражданственности, патриотизма  приверженности этическим нормам; ответственности; привлечение зарубежных специалистов – педагогов в рамках Программы академической мобильности.</w:t>
                  </w:r>
                </w:p>
              </w:tc>
            </w:tr>
            <w:tr w:rsidR="00175BF7" w:rsidRPr="00E53E39" w:rsidTr="003C3971">
              <w:trPr>
                <w:trHeight w:val="380"/>
              </w:trPr>
              <w:tc>
                <w:tcPr>
                  <w:tcW w:w="1580" w:type="dxa"/>
                  <w:shd w:val="clear" w:color="auto" w:fill="auto"/>
                  <w:tcMar>
                    <w:top w:w="100" w:type="dxa"/>
                    <w:left w:w="100" w:type="dxa"/>
                    <w:bottom w:w="100" w:type="dxa"/>
                    <w:right w:w="100" w:type="dxa"/>
                  </w:tcMar>
                </w:tcPr>
                <w:p w:rsidR="00175BF7" w:rsidRPr="00E53E39" w:rsidRDefault="00731AEA" w:rsidP="00A05C97">
                  <w:pPr>
                    <w:widowControl w:val="0"/>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Результаты обучения </w:t>
                  </w:r>
                </w:p>
              </w:tc>
              <w:tc>
                <w:tcPr>
                  <w:tcW w:w="7285" w:type="dxa"/>
                  <w:tcBorders>
                    <w:top w:val="single" w:sz="8" w:space="0" w:color="00000A"/>
                  </w:tcBorders>
                  <w:shd w:val="clear" w:color="auto" w:fill="auto"/>
                  <w:tcMar>
                    <w:top w:w="100" w:type="dxa"/>
                    <w:left w:w="100" w:type="dxa"/>
                    <w:bottom w:w="100" w:type="dxa"/>
                    <w:right w:w="100" w:type="dxa"/>
                  </w:tcMar>
                </w:tcPr>
                <w:p w:rsidR="00175BF7" w:rsidRPr="00E53E39" w:rsidRDefault="00220010" w:rsidP="00A05C97">
                  <w:pPr>
                    <w:widowControl w:val="0"/>
                    <w:spacing w:after="0" w:line="240" w:lineRule="auto"/>
                    <w:jc w:val="both"/>
                    <w:rPr>
                      <w:rFonts w:ascii="Times New Roman" w:eastAsia="Times New Roman" w:hAnsi="Times New Roman" w:cs="Times New Roman"/>
                      <w:b/>
                      <w:sz w:val="28"/>
                      <w:szCs w:val="28"/>
                    </w:rPr>
                  </w:pPr>
                  <w:r w:rsidRPr="00E53E39">
                    <w:rPr>
                      <w:rFonts w:ascii="Times New Roman" w:eastAsia="Times New Roman" w:hAnsi="Times New Roman" w:cs="Times New Roman"/>
                      <w:b/>
                      <w:sz w:val="28"/>
                      <w:szCs w:val="28"/>
                    </w:rPr>
                    <w:t>Будущие учителя, демонстрирующие компетентность, могут:</w:t>
                  </w:r>
                </w:p>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 - выявлять возможности применения положительного иноязычного опыта формирования и развития межкультурной компетенции в отечественных вузах;</w:t>
                  </w:r>
                </w:p>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 - регулировать межкультурные  отношения на основе проектирования поведенческих закономерностей, присущих каждой национальной культуре.</w:t>
                  </w:r>
                </w:p>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-принимать участие в программе академической мобильности в зарубежных вузах.</w:t>
                  </w:r>
                </w:p>
              </w:tc>
            </w:tr>
          </w:tbl>
          <w:p w:rsidR="00175BF7" w:rsidRPr="00E53E39" w:rsidRDefault="00175BF7" w:rsidP="00A05C97">
            <w:pPr>
              <w:rPr>
                <w:rFonts w:ascii="Times New Roman" w:eastAsia="Times New Roman" w:hAnsi="Times New Roman" w:cs="Times New Roman"/>
                <w:sz w:val="28"/>
                <w:szCs w:val="28"/>
              </w:rPr>
            </w:pPr>
          </w:p>
          <w:tbl>
            <w:tblPr>
              <w:tblStyle w:val="affffa"/>
              <w:tblW w:w="886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80"/>
              <w:gridCol w:w="7285"/>
            </w:tblGrid>
            <w:tr w:rsidR="00175BF7" w:rsidRPr="00E53E39" w:rsidTr="003C3971">
              <w:trPr>
                <w:trHeight w:val="380"/>
              </w:trPr>
              <w:tc>
                <w:tcPr>
                  <w:tcW w:w="1580" w:type="dxa"/>
                  <w:tcBorders>
                    <w:top w:val="single" w:sz="8" w:space="0" w:color="000000"/>
                    <w:left w:val="single" w:sz="8" w:space="0" w:color="000000"/>
                    <w:bottom w:val="single" w:sz="8" w:space="0" w:color="00000A"/>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Название курса</w:t>
                  </w:r>
                </w:p>
              </w:tc>
              <w:tc>
                <w:tcPr>
                  <w:tcW w:w="7285" w:type="dxa"/>
                  <w:shd w:val="clear" w:color="auto" w:fill="auto"/>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b/>
                      <w:sz w:val="28"/>
                      <w:szCs w:val="28"/>
                    </w:rPr>
                  </w:pPr>
                  <w:r w:rsidRPr="00E53E39">
                    <w:rPr>
                      <w:rFonts w:ascii="Times New Roman" w:eastAsia="Times New Roman" w:hAnsi="Times New Roman" w:cs="Times New Roman"/>
                      <w:b/>
                      <w:sz w:val="28"/>
                      <w:szCs w:val="28"/>
                    </w:rPr>
                    <w:t xml:space="preserve">Медийная грамотность и цифровая коммуникация </w:t>
                  </w:r>
                </w:p>
              </w:tc>
            </w:tr>
            <w:tr w:rsidR="00175BF7" w:rsidRPr="00E53E39" w:rsidTr="003C3971">
              <w:trPr>
                <w:trHeight w:val="380"/>
              </w:trPr>
              <w:tc>
                <w:tcPr>
                  <w:tcW w:w="1580" w:type="dxa"/>
                  <w:tcBorders>
                    <w:top w:val="single" w:sz="8" w:space="0" w:color="00000A"/>
                    <w:left w:val="single" w:sz="8" w:space="0" w:color="00000A"/>
                    <w:bottom w:val="single" w:sz="8" w:space="0" w:color="00000A"/>
                    <w:right w:val="single" w:sz="8" w:space="0" w:color="00000A"/>
                  </w:tcBorders>
                  <w:shd w:val="clear" w:color="auto" w:fill="auto"/>
                  <w:tcMar>
                    <w:top w:w="100" w:type="dxa"/>
                    <w:left w:w="100" w:type="dxa"/>
                    <w:bottom w:w="100" w:type="dxa"/>
                    <w:right w:w="100" w:type="dxa"/>
                  </w:tcMar>
                </w:tcPr>
                <w:p w:rsidR="00175BF7" w:rsidRPr="00E53E39" w:rsidRDefault="00220010" w:rsidP="00A05C97">
                  <w:pP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lastRenderedPageBreak/>
                    <w:t>Компонент</w:t>
                  </w:r>
                </w:p>
              </w:tc>
              <w:tc>
                <w:tcPr>
                  <w:tcW w:w="7285" w:type="dxa"/>
                  <w:tcBorders>
                    <w:left w:val="single" w:sz="8" w:space="0" w:color="00000A"/>
                  </w:tcBorders>
                  <w:shd w:val="clear" w:color="auto" w:fill="auto"/>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Предметный компонент, Вузовский компонент</w:t>
                  </w:r>
                </w:p>
              </w:tc>
            </w:tr>
            <w:tr w:rsidR="00175BF7" w:rsidRPr="00E53E39" w:rsidTr="003C3971">
              <w:trPr>
                <w:trHeight w:val="380"/>
              </w:trPr>
              <w:tc>
                <w:tcPr>
                  <w:tcW w:w="158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75BF7" w:rsidRPr="00E53E39" w:rsidRDefault="00220010" w:rsidP="00A05C97">
                  <w:pP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Цикл </w:t>
                  </w:r>
                </w:p>
              </w:tc>
              <w:tc>
                <w:tcPr>
                  <w:tcW w:w="728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Профилирующие дисциплины</w:t>
                  </w:r>
                </w:p>
              </w:tc>
            </w:tr>
            <w:tr w:rsidR="00175BF7" w:rsidRPr="00E53E39" w:rsidTr="003C3971">
              <w:trPr>
                <w:trHeight w:val="380"/>
              </w:trPr>
              <w:tc>
                <w:tcPr>
                  <w:tcW w:w="1580" w:type="dxa"/>
                  <w:tcBorders>
                    <w:top w:val="single" w:sz="8" w:space="0" w:color="00000A"/>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Модуль</w:t>
                  </w:r>
                </w:p>
              </w:tc>
              <w:tc>
                <w:tcPr>
                  <w:tcW w:w="7285" w:type="dxa"/>
                  <w:shd w:val="clear" w:color="auto" w:fill="auto"/>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b/>
                      <w:sz w:val="28"/>
                      <w:szCs w:val="28"/>
                    </w:rPr>
                    <w:t xml:space="preserve">Язык, культура, коммуникация, </w:t>
                  </w:r>
                  <w:r w:rsidR="00FB08C1">
                    <w:rPr>
                      <w:rFonts w:ascii="Times New Roman" w:eastAsia="Times New Roman" w:hAnsi="Times New Roman" w:cs="Times New Roman"/>
                      <w:b/>
                      <w:sz w:val="28"/>
                      <w:szCs w:val="28"/>
                    </w:rPr>
                    <w:t>всего 22  академических кредита</w:t>
                  </w:r>
                </w:p>
              </w:tc>
            </w:tr>
            <w:tr w:rsidR="00175BF7" w:rsidRPr="00E53E39" w:rsidTr="003C3971">
              <w:trPr>
                <w:trHeight w:val="380"/>
              </w:trPr>
              <w:tc>
                <w:tcPr>
                  <w:tcW w:w="158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952316" w:rsidP="00A05C97">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Академических кредитов</w:t>
                  </w:r>
                </w:p>
              </w:tc>
              <w:tc>
                <w:tcPr>
                  <w:tcW w:w="7285" w:type="dxa"/>
                  <w:tcBorders>
                    <w:bottom w:val="single" w:sz="8" w:space="0" w:color="292B2C"/>
                  </w:tcBorders>
                  <w:shd w:val="clear" w:color="auto" w:fill="auto"/>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3</w:t>
                  </w:r>
                </w:p>
              </w:tc>
            </w:tr>
            <w:tr w:rsidR="00175BF7" w:rsidRPr="00E53E39" w:rsidTr="003C3971">
              <w:trPr>
                <w:trHeight w:val="667"/>
              </w:trPr>
              <w:tc>
                <w:tcPr>
                  <w:tcW w:w="1580" w:type="dxa"/>
                  <w:tcBorders>
                    <w:right w:val="single" w:sz="8" w:space="0" w:color="292B2C"/>
                  </w:tcBorders>
                  <w:shd w:val="clear" w:color="auto" w:fill="auto"/>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Описание курса/компетенции</w:t>
                  </w:r>
                </w:p>
              </w:tc>
              <w:tc>
                <w:tcPr>
                  <w:tcW w:w="7285" w:type="dxa"/>
                  <w:tcBorders>
                    <w:top w:val="single" w:sz="8" w:space="0" w:color="292B2C"/>
                    <w:left w:val="single" w:sz="8" w:space="0" w:color="292B2C"/>
                    <w:bottom w:val="single" w:sz="8" w:space="0" w:color="292B2C"/>
                    <w:right w:val="single" w:sz="8" w:space="0" w:color="292B2C"/>
                  </w:tcBorders>
                  <w:shd w:val="clear" w:color="auto" w:fill="auto"/>
                  <w:tcMar>
                    <w:top w:w="100" w:type="dxa"/>
                    <w:left w:w="100" w:type="dxa"/>
                    <w:bottom w:w="100" w:type="dxa"/>
                    <w:right w:w="100" w:type="dxa"/>
                  </w:tcMar>
                </w:tcPr>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Целью данного курса является повышение следующих областей педагогических компетенций:</w:t>
                  </w:r>
                </w:p>
                <w:p w:rsidR="00175BF7" w:rsidRPr="00E53E39" w:rsidRDefault="00220010" w:rsidP="00A05C97">
                  <w:pPr>
                    <w:spacing w:after="0" w:line="240" w:lineRule="auto"/>
                    <w:jc w:val="both"/>
                    <w:rPr>
                      <w:rFonts w:ascii="Times New Roman" w:eastAsia="Times New Roman" w:hAnsi="Times New Roman" w:cs="Times New Roman"/>
                      <w:color w:val="FF0000"/>
                      <w:sz w:val="28"/>
                      <w:szCs w:val="28"/>
                    </w:rPr>
                  </w:pPr>
                  <w:r w:rsidRPr="00E53E39">
                    <w:rPr>
                      <w:rFonts w:ascii="Times New Roman" w:eastAsia="Times New Roman" w:hAnsi="Times New Roman" w:cs="Times New Roman"/>
                      <w:sz w:val="28"/>
                      <w:szCs w:val="28"/>
                    </w:rPr>
                    <w:t xml:space="preserve"> - Область компетенции для профессионального развития(8,9)</w:t>
                  </w:r>
                </w:p>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 -  Область компетенции для взаимодействия (5)</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       Предметные и общие области компетенции:</w:t>
                  </w:r>
                </w:p>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Язык, культура, коммуникация (2,5)</w:t>
                  </w:r>
                </w:p>
                <w:p w:rsidR="00175BF7" w:rsidRPr="00E53E39" w:rsidRDefault="00220010" w:rsidP="00A05C97">
                  <w:pPr>
                    <w:widowControl w:val="0"/>
                    <w:spacing w:line="240" w:lineRule="auto"/>
                    <w:jc w:val="both"/>
                    <w:rPr>
                      <w:rFonts w:ascii="Times New Roman" w:eastAsia="Times New Roman" w:hAnsi="Times New Roman" w:cs="Times New Roman"/>
                      <w:color w:val="FF0000"/>
                      <w:sz w:val="28"/>
                      <w:szCs w:val="28"/>
                    </w:rPr>
                  </w:pPr>
                  <w:r w:rsidRPr="00E53E39">
                    <w:rPr>
                      <w:rFonts w:ascii="Times New Roman" w:eastAsia="Times New Roman" w:hAnsi="Times New Roman" w:cs="Times New Roman"/>
                      <w:sz w:val="28"/>
                      <w:szCs w:val="28"/>
                    </w:rPr>
                    <w:t>Данный курс знакомит студента с основными сложностями медиаграмотности, на основе аналитического подхода курс развивает навыки критического мышления и цифровой грамотности  и предоставляет необходимые методы анализа интерпретирования и понимания медиа-контента. Курс рассматривает тематическое исследование в СМИ с помощью цифровых веб-ресурсов и отношения между СМИ и культурой.</w:t>
                  </w:r>
                </w:p>
              </w:tc>
            </w:tr>
            <w:tr w:rsidR="00175BF7" w:rsidRPr="00E53E39" w:rsidTr="003C3971">
              <w:trPr>
                <w:trHeight w:val="3331"/>
              </w:trPr>
              <w:tc>
                <w:tcPr>
                  <w:tcW w:w="1580" w:type="dxa"/>
                  <w:tcBorders>
                    <w:right w:val="single" w:sz="8" w:space="0" w:color="1C1C1C"/>
                  </w:tcBorders>
                  <w:shd w:val="clear" w:color="auto" w:fill="auto"/>
                  <w:tcMar>
                    <w:top w:w="100" w:type="dxa"/>
                    <w:left w:w="100" w:type="dxa"/>
                    <w:bottom w:w="100" w:type="dxa"/>
                    <w:right w:w="100" w:type="dxa"/>
                  </w:tcMar>
                </w:tcPr>
                <w:p w:rsidR="00175BF7" w:rsidRPr="00E53E39" w:rsidRDefault="00731AEA" w:rsidP="00A05C97">
                  <w:pPr>
                    <w:widowControl w:val="0"/>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Результаты обучения </w:t>
                  </w:r>
                </w:p>
              </w:tc>
              <w:tc>
                <w:tcPr>
                  <w:tcW w:w="7285" w:type="dxa"/>
                  <w:tcBorders>
                    <w:top w:val="single" w:sz="8" w:space="0" w:color="292B2C"/>
                    <w:left w:val="single" w:sz="8" w:space="0" w:color="1C1C1C"/>
                    <w:bottom w:val="single" w:sz="8" w:space="0" w:color="1C1C1C"/>
                    <w:right w:val="single" w:sz="8" w:space="0" w:color="1C1C1C"/>
                  </w:tcBorders>
                  <w:shd w:val="clear" w:color="auto" w:fill="auto"/>
                  <w:tcMar>
                    <w:top w:w="100" w:type="dxa"/>
                    <w:left w:w="100" w:type="dxa"/>
                    <w:bottom w:w="100" w:type="dxa"/>
                    <w:right w:w="100" w:type="dxa"/>
                  </w:tcMar>
                </w:tcPr>
                <w:p w:rsidR="00175BF7" w:rsidRPr="00E53E39" w:rsidRDefault="00220010" w:rsidP="00A05C97">
                  <w:pPr>
                    <w:widowControl w:val="0"/>
                    <w:spacing w:after="0" w:line="240" w:lineRule="auto"/>
                    <w:jc w:val="both"/>
                    <w:rPr>
                      <w:rFonts w:ascii="Times New Roman" w:eastAsia="Times New Roman" w:hAnsi="Times New Roman" w:cs="Times New Roman"/>
                      <w:b/>
                      <w:sz w:val="28"/>
                      <w:szCs w:val="28"/>
                    </w:rPr>
                  </w:pPr>
                  <w:r w:rsidRPr="00E53E39">
                    <w:rPr>
                      <w:rFonts w:ascii="Times New Roman" w:eastAsia="Times New Roman" w:hAnsi="Times New Roman" w:cs="Times New Roman"/>
                      <w:b/>
                      <w:sz w:val="28"/>
                      <w:szCs w:val="28"/>
                    </w:rPr>
                    <w:t>Будущие учителя, демонстрирующие компетентность, могут:</w:t>
                  </w:r>
                </w:p>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-демонстрировать знания  основных  определений, концепций, подходов медиаграмотности; </w:t>
                  </w:r>
                </w:p>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ответственно, конструктивно и этично общаться в виртуальной и медиа среде, создает сообщения и распространяет их в средствах массовой информации.</w:t>
                  </w:r>
                </w:p>
                <w:p w:rsidR="00175BF7" w:rsidRPr="00E53E39" w:rsidRDefault="00220010" w:rsidP="00A05C97">
                  <w:pPr>
                    <w:widowControl w:val="0"/>
                    <w:spacing w:after="0" w:line="240" w:lineRule="auto"/>
                    <w:jc w:val="both"/>
                    <w:rPr>
                      <w:rFonts w:ascii="Times New Roman" w:eastAsia="Times New Roman" w:hAnsi="Times New Roman" w:cs="Times New Roman"/>
                      <w:color w:val="292B2C"/>
                      <w:sz w:val="28"/>
                      <w:szCs w:val="28"/>
                    </w:rPr>
                  </w:pPr>
                  <w:r w:rsidRPr="00E53E39">
                    <w:rPr>
                      <w:rFonts w:ascii="Times New Roman" w:eastAsia="Times New Roman" w:hAnsi="Times New Roman" w:cs="Times New Roman"/>
                      <w:color w:val="292B2C"/>
                      <w:sz w:val="28"/>
                      <w:szCs w:val="28"/>
                    </w:rPr>
                    <w:t>- применять информационные технологии, программное обеспечение в медиа сфере;</w:t>
                  </w:r>
                </w:p>
                <w:p w:rsidR="00175BF7" w:rsidRPr="00E53E39" w:rsidRDefault="00220010" w:rsidP="00A05C97">
                  <w:pPr>
                    <w:widowControl w:val="0"/>
                    <w:spacing w:after="0" w:line="240" w:lineRule="auto"/>
                    <w:jc w:val="both"/>
                    <w:rPr>
                      <w:rFonts w:ascii="Times New Roman" w:eastAsia="Times New Roman" w:hAnsi="Times New Roman" w:cs="Times New Roman"/>
                      <w:color w:val="292B2C"/>
                      <w:sz w:val="28"/>
                      <w:szCs w:val="28"/>
                    </w:rPr>
                  </w:pPr>
                  <w:r w:rsidRPr="00E53E39">
                    <w:rPr>
                      <w:rFonts w:ascii="Times New Roman" w:eastAsia="Times New Roman" w:hAnsi="Times New Roman" w:cs="Times New Roman"/>
                      <w:color w:val="292B2C"/>
                      <w:sz w:val="28"/>
                      <w:szCs w:val="28"/>
                    </w:rPr>
                    <w:t>-  владеть методами поиска, анализа и отбора медиатекстов и ее преобразования, сохранения и передачи;</w:t>
                  </w:r>
                </w:p>
                <w:p w:rsidR="00175BF7" w:rsidRPr="00E53E39" w:rsidRDefault="00175BF7" w:rsidP="00A05C97">
                  <w:pPr>
                    <w:widowControl w:val="0"/>
                    <w:spacing w:after="0" w:line="240" w:lineRule="auto"/>
                    <w:jc w:val="both"/>
                    <w:rPr>
                      <w:rFonts w:ascii="Times New Roman" w:eastAsia="Times New Roman" w:hAnsi="Times New Roman" w:cs="Times New Roman"/>
                      <w:color w:val="FF0000"/>
                      <w:sz w:val="28"/>
                      <w:szCs w:val="28"/>
                    </w:rPr>
                  </w:pPr>
                </w:p>
              </w:tc>
            </w:tr>
          </w:tbl>
          <w:p w:rsidR="00175BF7" w:rsidRPr="00E53E39" w:rsidRDefault="00175BF7" w:rsidP="00A05C97">
            <w:pPr>
              <w:rPr>
                <w:rFonts w:ascii="Times New Roman" w:eastAsia="Times New Roman" w:hAnsi="Times New Roman" w:cs="Times New Roman"/>
                <w:sz w:val="28"/>
                <w:szCs w:val="28"/>
              </w:rPr>
            </w:pPr>
          </w:p>
          <w:tbl>
            <w:tblPr>
              <w:tblStyle w:val="affffb"/>
              <w:tblW w:w="886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70"/>
              <w:gridCol w:w="7195"/>
            </w:tblGrid>
            <w:tr w:rsidR="00175BF7" w:rsidRPr="00E53E39" w:rsidTr="003C3971">
              <w:trPr>
                <w:trHeight w:val="380"/>
              </w:trPr>
              <w:tc>
                <w:tcPr>
                  <w:tcW w:w="16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Название курса</w:t>
                  </w:r>
                </w:p>
              </w:tc>
              <w:tc>
                <w:tcPr>
                  <w:tcW w:w="7195" w:type="dxa"/>
                  <w:shd w:val="clear" w:color="auto" w:fill="auto"/>
                  <w:tcMar>
                    <w:top w:w="100" w:type="dxa"/>
                    <w:left w:w="100" w:type="dxa"/>
                    <w:bottom w:w="100" w:type="dxa"/>
                    <w:right w:w="100" w:type="dxa"/>
                  </w:tcMar>
                </w:tcPr>
                <w:p w:rsidR="00175BF7" w:rsidRPr="00E53E39" w:rsidRDefault="00220010" w:rsidP="00A05C97">
                  <w:pPr>
                    <w:widowControl w:val="0"/>
                    <w:pBdr>
                      <w:top w:val="nil"/>
                      <w:left w:val="nil"/>
                      <w:bottom w:val="nil"/>
                      <w:right w:val="nil"/>
                      <w:between w:val="nil"/>
                    </w:pBdr>
                    <w:spacing w:line="240" w:lineRule="auto"/>
                    <w:jc w:val="both"/>
                    <w:rPr>
                      <w:rFonts w:ascii="Times New Roman" w:eastAsia="Times New Roman" w:hAnsi="Times New Roman" w:cs="Times New Roman"/>
                      <w:b/>
                      <w:sz w:val="28"/>
                      <w:szCs w:val="28"/>
                    </w:rPr>
                  </w:pPr>
                  <w:r w:rsidRPr="00E53E39">
                    <w:rPr>
                      <w:rFonts w:ascii="Times New Roman" w:eastAsia="Times New Roman" w:hAnsi="Times New Roman" w:cs="Times New Roman"/>
                      <w:b/>
                      <w:sz w:val="28"/>
                      <w:szCs w:val="28"/>
                    </w:rPr>
                    <w:t>Английский язык и глобальная коммуникация</w:t>
                  </w:r>
                </w:p>
              </w:tc>
            </w:tr>
            <w:tr w:rsidR="00175BF7" w:rsidRPr="00E53E39" w:rsidTr="003C3971">
              <w:trPr>
                <w:trHeight w:val="380"/>
              </w:trPr>
              <w:tc>
                <w:tcPr>
                  <w:tcW w:w="167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Компонент</w:t>
                  </w:r>
                </w:p>
              </w:tc>
              <w:tc>
                <w:tcPr>
                  <w:tcW w:w="7195" w:type="dxa"/>
                  <w:shd w:val="clear" w:color="auto" w:fill="auto"/>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Предметный компонент, Компонент по выбору</w:t>
                  </w:r>
                </w:p>
              </w:tc>
            </w:tr>
            <w:tr w:rsidR="00175BF7" w:rsidRPr="00E53E39" w:rsidTr="003C3971">
              <w:trPr>
                <w:trHeight w:val="380"/>
              </w:trPr>
              <w:tc>
                <w:tcPr>
                  <w:tcW w:w="167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75BF7" w:rsidRPr="00E53E39" w:rsidRDefault="00220010" w:rsidP="00A05C97">
                  <w:pP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Цикл </w:t>
                  </w:r>
                </w:p>
              </w:tc>
              <w:tc>
                <w:tcPr>
                  <w:tcW w:w="719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Профилирующие дисциплины</w:t>
                  </w:r>
                </w:p>
              </w:tc>
            </w:tr>
            <w:tr w:rsidR="00175BF7" w:rsidRPr="00E53E39" w:rsidTr="003C3971">
              <w:trPr>
                <w:trHeight w:val="380"/>
              </w:trPr>
              <w:tc>
                <w:tcPr>
                  <w:tcW w:w="167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Модуль</w:t>
                  </w:r>
                </w:p>
              </w:tc>
              <w:tc>
                <w:tcPr>
                  <w:tcW w:w="7195" w:type="dxa"/>
                  <w:shd w:val="clear" w:color="auto" w:fill="auto"/>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b/>
                      <w:sz w:val="28"/>
                      <w:szCs w:val="28"/>
                    </w:rPr>
                    <w:t xml:space="preserve">Язык, культура, коммуникация, </w:t>
                  </w:r>
                  <w:r w:rsidR="00FB08C1">
                    <w:rPr>
                      <w:rFonts w:ascii="Times New Roman" w:eastAsia="Times New Roman" w:hAnsi="Times New Roman" w:cs="Times New Roman"/>
                      <w:b/>
                      <w:sz w:val="28"/>
                      <w:szCs w:val="28"/>
                    </w:rPr>
                    <w:t>всего 22  академических кредита</w:t>
                  </w:r>
                </w:p>
              </w:tc>
            </w:tr>
            <w:tr w:rsidR="00175BF7" w:rsidRPr="00E53E39" w:rsidTr="003C3971">
              <w:trPr>
                <w:trHeight w:val="380"/>
              </w:trPr>
              <w:tc>
                <w:tcPr>
                  <w:tcW w:w="167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952316" w:rsidP="00A05C97">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Академических кредитов</w:t>
                  </w:r>
                </w:p>
              </w:tc>
              <w:tc>
                <w:tcPr>
                  <w:tcW w:w="7195" w:type="dxa"/>
                  <w:shd w:val="clear" w:color="auto" w:fill="auto"/>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3</w:t>
                  </w:r>
                </w:p>
              </w:tc>
            </w:tr>
            <w:tr w:rsidR="00175BF7" w:rsidRPr="00E53E39" w:rsidTr="003C3971">
              <w:trPr>
                <w:trHeight w:val="380"/>
              </w:trPr>
              <w:tc>
                <w:tcPr>
                  <w:tcW w:w="1670" w:type="dxa"/>
                  <w:shd w:val="clear" w:color="auto" w:fill="auto"/>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Описание курса/компетенции</w:t>
                  </w:r>
                </w:p>
              </w:tc>
              <w:tc>
                <w:tcPr>
                  <w:tcW w:w="7195" w:type="dxa"/>
                  <w:shd w:val="clear" w:color="auto" w:fill="auto"/>
                  <w:tcMar>
                    <w:top w:w="100" w:type="dxa"/>
                    <w:left w:w="100" w:type="dxa"/>
                    <w:bottom w:w="100" w:type="dxa"/>
                    <w:right w:w="100" w:type="dxa"/>
                  </w:tcMar>
                </w:tcPr>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Целью данного курса является повышение следующих областей педагогических компетенций:</w:t>
                  </w:r>
                </w:p>
                <w:p w:rsidR="00175BF7" w:rsidRPr="00E53E39" w:rsidRDefault="00220010" w:rsidP="00A05C97">
                  <w:pPr>
                    <w:spacing w:after="0" w:line="240" w:lineRule="auto"/>
                    <w:jc w:val="both"/>
                    <w:rPr>
                      <w:rFonts w:ascii="Times New Roman" w:eastAsia="Times New Roman" w:hAnsi="Times New Roman" w:cs="Times New Roman"/>
                      <w:color w:val="FF0000"/>
                      <w:sz w:val="28"/>
                      <w:szCs w:val="28"/>
                    </w:rPr>
                  </w:pPr>
                  <w:r w:rsidRPr="00E53E39">
                    <w:rPr>
                      <w:rFonts w:ascii="Times New Roman" w:eastAsia="Times New Roman" w:hAnsi="Times New Roman" w:cs="Times New Roman"/>
                      <w:sz w:val="28"/>
                      <w:szCs w:val="28"/>
                    </w:rPr>
                    <w:t xml:space="preserve"> - Область компетенции для профессионального развития(8,9)</w:t>
                  </w:r>
                </w:p>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 -  Область компетенции для взаимодействия (5)</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       Предметные и общие области компетенции:</w:t>
                  </w:r>
                </w:p>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Язык, культура, коммуникация (2,5)</w:t>
                  </w:r>
                </w:p>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Цель курса понимание международных и межкультурных коммуникаций в мультимедийном мире. Тематический  курс будет охватывать множество глобальных проблем, включая: разнообразие новостей и массовых коммуникаций; новые тенденции в глобальных деловых коммуникациях и средствах массовой информации; достижения в области технологии; глобальные источники и системы связи; культурные контексты; теории символического взаимодействия, структурирования, конвергенции, мир-системы и электронного колониализма; этические и правовые вопросы; роль и влияние рекламы и связей с общественностью на мировой рынок.</w:t>
                  </w:r>
                </w:p>
              </w:tc>
            </w:tr>
            <w:tr w:rsidR="00175BF7" w:rsidRPr="00E53E39" w:rsidTr="003C3971">
              <w:trPr>
                <w:trHeight w:val="380"/>
              </w:trPr>
              <w:tc>
                <w:tcPr>
                  <w:tcW w:w="1670" w:type="dxa"/>
                  <w:shd w:val="clear" w:color="auto" w:fill="auto"/>
                  <w:tcMar>
                    <w:top w:w="100" w:type="dxa"/>
                    <w:left w:w="100" w:type="dxa"/>
                    <w:bottom w:w="100" w:type="dxa"/>
                    <w:right w:w="100" w:type="dxa"/>
                  </w:tcMar>
                </w:tcPr>
                <w:p w:rsidR="00175BF7" w:rsidRPr="00E53E39" w:rsidRDefault="00731AEA" w:rsidP="00A05C97">
                  <w:pPr>
                    <w:widowControl w:val="0"/>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Результаты обучения </w:t>
                  </w:r>
                </w:p>
              </w:tc>
              <w:tc>
                <w:tcPr>
                  <w:tcW w:w="7195" w:type="dxa"/>
                  <w:shd w:val="clear" w:color="auto" w:fill="auto"/>
                  <w:tcMar>
                    <w:top w:w="100" w:type="dxa"/>
                    <w:left w:w="100" w:type="dxa"/>
                    <w:bottom w:w="100" w:type="dxa"/>
                    <w:right w:w="100" w:type="dxa"/>
                  </w:tcMar>
                </w:tcPr>
                <w:p w:rsidR="00175BF7" w:rsidRPr="00E53E39" w:rsidRDefault="00220010" w:rsidP="00A05C97">
                  <w:pPr>
                    <w:widowControl w:val="0"/>
                    <w:spacing w:after="0" w:line="240" w:lineRule="auto"/>
                    <w:jc w:val="both"/>
                    <w:rPr>
                      <w:rFonts w:ascii="Times New Roman" w:eastAsia="Times New Roman" w:hAnsi="Times New Roman" w:cs="Times New Roman"/>
                      <w:b/>
                      <w:sz w:val="28"/>
                      <w:szCs w:val="28"/>
                    </w:rPr>
                  </w:pPr>
                  <w:r w:rsidRPr="00E53E39">
                    <w:rPr>
                      <w:rFonts w:ascii="Times New Roman" w:eastAsia="Times New Roman" w:hAnsi="Times New Roman" w:cs="Times New Roman"/>
                      <w:b/>
                      <w:sz w:val="28"/>
                      <w:szCs w:val="28"/>
                    </w:rPr>
                    <w:t>Будущие учителя, демонстрирующие компетентность, могут:</w:t>
                  </w:r>
                </w:p>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lastRenderedPageBreak/>
                    <w:t xml:space="preserve"> - владеть навыками ведения конструктивного диалога, социального партнерства, общения в поликультурном, полиэтническом и многоконфессиональном обществе;  </w:t>
                  </w:r>
                </w:p>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 - адекватно воспринимать разнообразие и межкультурные различия и работать в международном контексте;</w:t>
                  </w:r>
                </w:p>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 - владеть навыками лидера, работать в междисциплинарной команде и с экспертами в других предметных областях;</w:t>
                  </w:r>
                </w:p>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разъяснить и обосновать текущую актуальность проблем межкультурной коммуникации в современном обществе;</w:t>
                  </w:r>
                </w:p>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 - корректно определять соотношение языка и культуры, их роль в межкультурной коммуникации с учетом особенностей культуры  и менталитета представителей других наций; </w:t>
                  </w:r>
                </w:p>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 - выбирають подходящие педагогические технологии дифференцированного и интегрированного обучения; осуществление педагогического мониторинга, реализация педагогического менеджмента.</w:t>
                  </w:r>
                </w:p>
              </w:tc>
            </w:tr>
          </w:tbl>
          <w:p w:rsidR="00175BF7" w:rsidRPr="00E53E39" w:rsidRDefault="00175BF7" w:rsidP="00A05C97">
            <w:pPr>
              <w:rPr>
                <w:rFonts w:ascii="Times New Roman" w:eastAsia="Times New Roman" w:hAnsi="Times New Roman" w:cs="Times New Roman"/>
                <w:sz w:val="28"/>
                <w:szCs w:val="28"/>
              </w:rPr>
            </w:pPr>
          </w:p>
          <w:tbl>
            <w:tblPr>
              <w:tblStyle w:val="affffc"/>
              <w:tblW w:w="886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865"/>
            </w:tblGrid>
            <w:tr w:rsidR="00175BF7" w:rsidRPr="00E53E39" w:rsidTr="003C3971">
              <w:trPr>
                <w:trHeight w:val="380"/>
              </w:trPr>
              <w:tc>
                <w:tcPr>
                  <w:tcW w:w="8865" w:type="dxa"/>
                  <w:shd w:val="clear" w:color="auto" w:fill="D9E2F3"/>
                  <w:tcMar>
                    <w:top w:w="100" w:type="dxa"/>
                    <w:left w:w="100" w:type="dxa"/>
                    <w:bottom w:w="100" w:type="dxa"/>
                    <w:right w:w="100" w:type="dxa"/>
                  </w:tcMar>
                </w:tcPr>
                <w:p w:rsidR="00175BF7" w:rsidRPr="00E53E39" w:rsidRDefault="00220010" w:rsidP="00A05C97">
                  <w:pPr>
                    <w:widowControl w:val="0"/>
                    <w:pBdr>
                      <w:top w:val="nil"/>
                      <w:left w:val="nil"/>
                      <w:bottom w:val="nil"/>
                      <w:right w:val="nil"/>
                      <w:between w:val="nil"/>
                    </w:pBd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b/>
                      <w:sz w:val="28"/>
                      <w:szCs w:val="28"/>
                    </w:rPr>
                    <w:t xml:space="preserve">Английский язык в </w:t>
                  </w:r>
                  <w:r w:rsidR="00C60A07" w:rsidRPr="00E53E39">
                    <w:rPr>
                      <w:rFonts w:ascii="Times New Roman" w:eastAsia="Times New Roman" w:hAnsi="Times New Roman" w:cs="Times New Roman"/>
                      <w:b/>
                      <w:sz w:val="28"/>
                      <w:szCs w:val="28"/>
                    </w:rPr>
                    <w:t xml:space="preserve">профессиональной сфере, </w:t>
                  </w:r>
                  <w:r w:rsidR="00FB08C1">
                    <w:rPr>
                      <w:rFonts w:ascii="Times New Roman" w:eastAsia="Times New Roman" w:hAnsi="Times New Roman" w:cs="Times New Roman"/>
                      <w:b/>
                      <w:sz w:val="28"/>
                      <w:szCs w:val="28"/>
                    </w:rPr>
                    <w:t>всего 29  академических кредитов</w:t>
                  </w:r>
                </w:p>
              </w:tc>
            </w:tr>
            <w:tr w:rsidR="00175BF7" w:rsidRPr="00E53E39" w:rsidTr="003C3971">
              <w:trPr>
                <w:trHeight w:val="1648"/>
              </w:trPr>
              <w:tc>
                <w:tcPr>
                  <w:tcW w:w="8865" w:type="dxa"/>
                  <w:shd w:val="clear" w:color="auto" w:fill="auto"/>
                  <w:tcMar>
                    <w:top w:w="100" w:type="dxa"/>
                    <w:left w:w="100" w:type="dxa"/>
                    <w:bottom w:w="100" w:type="dxa"/>
                    <w:right w:w="100" w:type="dxa"/>
                  </w:tcMar>
                </w:tcPr>
                <w:p w:rsidR="00175BF7" w:rsidRPr="00E53E39" w:rsidRDefault="00220010" w:rsidP="00A05C97">
                  <w:pPr>
                    <w:widowControl w:val="0"/>
                    <w:pBdr>
                      <w:top w:val="nil"/>
                      <w:left w:val="nil"/>
                      <w:bottom w:val="nil"/>
                      <w:right w:val="nil"/>
                      <w:between w:val="nil"/>
                    </w:pBd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Модуль направлен на развитие  навыков письменной и устной речи, необходимых для практического использования в профессиональной сфере, для построения профессиональной иноязычной коммуникации на различные темы в ситуациях академического, профессионального и делового общения.</w:t>
                  </w:r>
                </w:p>
              </w:tc>
            </w:tr>
          </w:tbl>
          <w:p w:rsidR="00175BF7" w:rsidRPr="00E53E39" w:rsidRDefault="00175BF7" w:rsidP="00A05C97">
            <w:pPr>
              <w:rPr>
                <w:rFonts w:ascii="Times New Roman" w:eastAsia="Times New Roman" w:hAnsi="Times New Roman" w:cs="Times New Roman"/>
                <w:sz w:val="28"/>
                <w:szCs w:val="28"/>
              </w:rPr>
            </w:pPr>
          </w:p>
          <w:tbl>
            <w:tblPr>
              <w:tblStyle w:val="affffd"/>
              <w:tblW w:w="886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760"/>
              <w:gridCol w:w="7105"/>
            </w:tblGrid>
            <w:tr w:rsidR="00175BF7" w:rsidRPr="00E53E39" w:rsidTr="003C3971">
              <w:trPr>
                <w:trHeight w:val="380"/>
              </w:trPr>
              <w:tc>
                <w:tcPr>
                  <w:tcW w:w="176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Название курса</w:t>
                  </w:r>
                </w:p>
              </w:tc>
              <w:tc>
                <w:tcPr>
                  <w:tcW w:w="7105" w:type="dxa"/>
                  <w:shd w:val="clear" w:color="auto" w:fill="auto"/>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b/>
                      <w:sz w:val="28"/>
                      <w:szCs w:val="28"/>
                    </w:rPr>
                  </w:pPr>
                  <w:r w:rsidRPr="00E53E39">
                    <w:rPr>
                      <w:rFonts w:ascii="Times New Roman" w:eastAsia="Times New Roman" w:hAnsi="Times New Roman" w:cs="Times New Roman"/>
                      <w:b/>
                      <w:sz w:val="28"/>
                      <w:szCs w:val="28"/>
                    </w:rPr>
                    <w:t>Профессионально-ориентированный английский язык (уровень С1)</w:t>
                  </w:r>
                </w:p>
              </w:tc>
            </w:tr>
            <w:tr w:rsidR="00175BF7" w:rsidRPr="00E53E39" w:rsidTr="003C3971">
              <w:trPr>
                <w:trHeight w:val="380"/>
              </w:trPr>
              <w:tc>
                <w:tcPr>
                  <w:tcW w:w="176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Компонент</w:t>
                  </w:r>
                </w:p>
              </w:tc>
              <w:tc>
                <w:tcPr>
                  <w:tcW w:w="7105" w:type="dxa"/>
                  <w:shd w:val="clear" w:color="auto" w:fill="auto"/>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Предметный компонент, Вузовский компонент</w:t>
                  </w:r>
                </w:p>
              </w:tc>
            </w:tr>
            <w:tr w:rsidR="00175BF7" w:rsidRPr="00E53E39" w:rsidTr="003C3971">
              <w:trPr>
                <w:trHeight w:val="380"/>
              </w:trPr>
              <w:tc>
                <w:tcPr>
                  <w:tcW w:w="176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75BF7" w:rsidRPr="00E53E39" w:rsidRDefault="00220010" w:rsidP="00A05C97">
                  <w:pP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Цикл </w:t>
                  </w:r>
                </w:p>
              </w:tc>
              <w:tc>
                <w:tcPr>
                  <w:tcW w:w="710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Профилирующие дисциплины</w:t>
                  </w:r>
                </w:p>
              </w:tc>
            </w:tr>
            <w:tr w:rsidR="00175BF7" w:rsidRPr="00E53E39" w:rsidTr="003C3971">
              <w:trPr>
                <w:trHeight w:val="380"/>
              </w:trPr>
              <w:tc>
                <w:tcPr>
                  <w:tcW w:w="176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Модуль</w:t>
                  </w:r>
                </w:p>
              </w:tc>
              <w:tc>
                <w:tcPr>
                  <w:tcW w:w="7105" w:type="dxa"/>
                  <w:shd w:val="clear" w:color="auto" w:fill="auto"/>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sz w:val="28"/>
                      <w:szCs w:val="28"/>
                      <w:lang w:val="ru-RU"/>
                    </w:rPr>
                  </w:pPr>
                  <w:r w:rsidRPr="00E53E39">
                    <w:rPr>
                      <w:rFonts w:ascii="Times New Roman" w:eastAsia="Times New Roman" w:hAnsi="Times New Roman" w:cs="Times New Roman"/>
                      <w:b/>
                      <w:sz w:val="28"/>
                      <w:szCs w:val="28"/>
                    </w:rPr>
                    <w:t xml:space="preserve">Английский язык в профессиональной сфере, </w:t>
                  </w:r>
                  <w:r w:rsidR="00FB08C1">
                    <w:rPr>
                      <w:rFonts w:ascii="Times New Roman" w:eastAsia="Times New Roman" w:hAnsi="Times New Roman" w:cs="Times New Roman"/>
                      <w:b/>
                      <w:sz w:val="28"/>
                      <w:szCs w:val="28"/>
                    </w:rPr>
                    <w:t xml:space="preserve">всего 29  </w:t>
                  </w:r>
                  <w:r w:rsidR="00FB08C1">
                    <w:rPr>
                      <w:rFonts w:ascii="Times New Roman" w:eastAsia="Times New Roman" w:hAnsi="Times New Roman" w:cs="Times New Roman"/>
                      <w:b/>
                      <w:sz w:val="28"/>
                      <w:szCs w:val="28"/>
                    </w:rPr>
                    <w:lastRenderedPageBreak/>
                    <w:t>академических кредитов</w:t>
                  </w:r>
                </w:p>
              </w:tc>
            </w:tr>
            <w:tr w:rsidR="00175BF7" w:rsidRPr="00E53E39" w:rsidTr="003C3971">
              <w:trPr>
                <w:trHeight w:val="380"/>
              </w:trPr>
              <w:tc>
                <w:tcPr>
                  <w:tcW w:w="176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952316" w:rsidP="00A05C97">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Академических кредитов</w:t>
                  </w:r>
                </w:p>
              </w:tc>
              <w:tc>
                <w:tcPr>
                  <w:tcW w:w="7105" w:type="dxa"/>
                  <w:shd w:val="clear" w:color="auto" w:fill="auto"/>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6</w:t>
                  </w:r>
                </w:p>
              </w:tc>
            </w:tr>
            <w:tr w:rsidR="00175BF7" w:rsidRPr="00E53E39" w:rsidTr="003C3971">
              <w:trPr>
                <w:trHeight w:val="380"/>
              </w:trPr>
              <w:tc>
                <w:tcPr>
                  <w:tcW w:w="1760" w:type="dxa"/>
                  <w:shd w:val="clear" w:color="auto" w:fill="auto"/>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Описание курса/компетенции</w:t>
                  </w:r>
                </w:p>
              </w:tc>
              <w:tc>
                <w:tcPr>
                  <w:tcW w:w="7105" w:type="dxa"/>
                  <w:shd w:val="clear" w:color="auto" w:fill="auto"/>
                  <w:tcMar>
                    <w:top w:w="100" w:type="dxa"/>
                    <w:left w:w="100" w:type="dxa"/>
                    <w:bottom w:w="100" w:type="dxa"/>
                    <w:right w:w="100" w:type="dxa"/>
                  </w:tcMar>
                </w:tcPr>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Целью данного курса является повышение следующих областей педагогических компетенций:</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 - Область компетенции для профессионального развития(8,9,10)</w:t>
                  </w:r>
                </w:p>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 - Область компетенции для взаимодействия (4,5)</w:t>
                  </w:r>
                </w:p>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 -  Область компетенции для рабочей среды учителей (6,7)</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Предметные и общие области компетенции:</w:t>
                  </w:r>
                </w:p>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Язык в профессиональной сфере: применение (1,2)</w:t>
                  </w:r>
                </w:p>
                <w:p w:rsidR="00175BF7" w:rsidRPr="00E53E39" w:rsidRDefault="00175BF7" w:rsidP="00A05C97">
                  <w:pPr>
                    <w:widowControl w:val="0"/>
                    <w:spacing w:line="240" w:lineRule="auto"/>
                    <w:jc w:val="both"/>
                    <w:rPr>
                      <w:rFonts w:ascii="Times New Roman" w:eastAsia="Times New Roman" w:hAnsi="Times New Roman" w:cs="Times New Roman"/>
                      <w:sz w:val="28"/>
                      <w:szCs w:val="28"/>
                    </w:rPr>
                  </w:pPr>
                </w:p>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Целью данного курса является обеспечение овладения нормами языка в сфере общения в его устной и письменной формах, овладение специальной лексикой. Процесс изучения дисциплины направлен на формирование и развитие компетенций понимания, осмысления и практического освоения иностранного языка, в речевых профессионально- ориентированных ситуациях общения.</w:t>
                  </w:r>
                </w:p>
              </w:tc>
            </w:tr>
            <w:tr w:rsidR="00175BF7" w:rsidRPr="00E53E39" w:rsidTr="003C3971">
              <w:trPr>
                <w:trHeight w:val="380"/>
              </w:trPr>
              <w:tc>
                <w:tcPr>
                  <w:tcW w:w="1760" w:type="dxa"/>
                  <w:shd w:val="clear" w:color="auto" w:fill="auto"/>
                  <w:tcMar>
                    <w:top w:w="100" w:type="dxa"/>
                    <w:left w:w="100" w:type="dxa"/>
                    <w:bottom w:w="100" w:type="dxa"/>
                    <w:right w:w="100" w:type="dxa"/>
                  </w:tcMar>
                </w:tcPr>
                <w:p w:rsidR="00175BF7" w:rsidRPr="00E53E39" w:rsidRDefault="00731AEA" w:rsidP="00A05C97">
                  <w:pPr>
                    <w:widowControl w:val="0"/>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Результаты обучения </w:t>
                  </w:r>
                </w:p>
              </w:tc>
              <w:tc>
                <w:tcPr>
                  <w:tcW w:w="7105" w:type="dxa"/>
                  <w:shd w:val="clear" w:color="auto" w:fill="auto"/>
                  <w:tcMar>
                    <w:top w:w="100" w:type="dxa"/>
                    <w:left w:w="100" w:type="dxa"/>
                    <w:bottom w:w="100" w:type="dxa"/>
                    <w:right w:w="100" w:type="dxa"/>
                  </w:tcMar>
                </w:tcPr>
                <w:p w:rsidR="00175BF7" w:rsidRPr="00E53E39" w:rsidRDefault="00220010" w:rsidP="00A05C97">
                  <w:pPr>
                    <w:widowControl w:val="0"/>
                    <w:spacing w:after="0" w:line="240" w:lineRule="auto"/>
                    <w:jc w:val="both"/>
                    <w:rPr>
                      <w:rFonts w:ascii="Times New Roman" w:eastAsia="Times New Roman" w:hAnsi="Times New Roman" w:cs="Times New Roman"/>
                      <w:b/>
                      <w:sz w:val="28"/>
                      <w:szCs w:val="28"/>
                    </w:rPr>
                  </w:pPr>
                  <w:r w:rsidRPr="00E53E39">
                    <w:rPr>
                      <w:rFonts w:ascii="Times New Roman" w:eastAsia="Times New Roman" w:hAnsi="Times New Roman" w:cs="Times New Roman"/>
                      <w:b/>
                      <w:sz w:val="28"/>
                      <w:szCs w:val="28"/>
                    </w:rPr>
                    <w:t>Будущие учителя, демонстрирующие компетентность, могут:</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владеть лексическим минимумом  в объёме, предусмотренном данным уровнем владения языком;</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владеть грамматическим минимумом, обеспечивающим коммуникацию общего характера без искажения смысла при письменном и устном общении;</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владеть культурой мышления, способностью к анализу, обобщению информации, постановке целей и выбору путей их достижения, владение культурой устной и письменной речи.</w:t>
                  </w:r>
                </w:p>
              </w:tc>
            </w:tr>
          </w:tbl>
          <w:p w:rsidR="00175BF7" w:rsidRPr="00E53E39" w:rsidRDefault="00175BF7" w:rsidP="00A05C97">
            <w:pPr>
              <w:rPr>
                <w:rFonts w:ascii="Times New Roman" w:eastAsia="Times New Roman" w:hAnsi="Times New Roman" w:cs="Times New Roman"/>
                <w:sz w:val="28"/>
                <w:szCs w:val="28"/>
              </w:rPr>
            </w:pPr>
          </w:p>
          <w:tbl>
            <w:tblPr>
              <w:tblStyle w:val="affffe"/>
              <w:tblW w:w="886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760"/>
              <w:gridCol w:w="7105"/>
            </w:tblGrid>
            <w:tr w:rsidR="00175BF7" w:rsidRPr="00E53E39" w:rsidTr="003C3971">
              <w:trPr>
                <w:trHeight w:val="380"/>
              </w:trPr>
              <w:tc>
                <w:tcPr>
                  <w:tcW w:w="176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lastRenderedPageBreak/>
                    <w:t>Название курса</w:t>
                  </w:r>
                </w:p>
              </w:tc>
              <w:tc>
                <w:tcPr>
                  <w:tcW w:w="7105" w:type="dxa"/>
                  <w:shd w:val="clear" w:color="auto" w:fill="auto"/>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b/>
                      <w:sz w:val="28"/>
                      <w:szCs w:val="28"/>
                    </w:rPr>
                  </w:pPr>
                  <w:r w:rsidRPr="00E53E39">
                    <w:rPr>
                      <w:rFonts w:ascii="Times New Roman" w:eastAsia="Times New Roman" w:hAnsi="Times New Roman" w:cs="Times New Roman"/>
                      <w:b/>
                      <w:sz w:val="28"/>
                      <w:szCs w:val="28"/>
                    </w:rPr>
                    <w:t>Профессионально-ориентированный английский язык (уровень С2)</w:t>
                  </w:r>
                </w:p>
              </w:tc>
            </w:tr>
            <w:tr w:rsidR="00175BF7" w:rsidRPr="00E53E39" w:rsidTr="003C3971">
              <w:trPr>
                <w:trHeight w:val="380"/>
              </w:trPr>
              <w:tc>
                <w:tcPr>
                  <w:tcW w:w="176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Компонент</w:t>
                  </w:r>
                </w:p>
              </w:tc>
              <w:tc>
                <w:tcPr>
                  <w:tcW w:w="7105" w:type="dxa"/>
                  <w:shd w:val="clear" w:color="auto" w:fill="auto"/>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Предметный компонент, Вузовский компонент</w:t>
                  </w:r>
                </w:p>
              </w:tc>
            </w:tr>
            <w:tr w:rsidR="00175BF7" w:rsidRPr="00E53E39" w:rsidTr="003C3971">
              <w:trPr>
                <w:trHeight w:val="380"/>
              </w:trPr>
              <w:tc>
                <w:tcPr>
                  <w:tcW w:w="176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75BF7" w:rsidRPr="00E53E39" w:rsidRDefault="00220010" w:rsidP="00A05C97">
                  <w:pP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Цикл </w:t>
                  </w:r>
                </w:p>
              </w:tc>
              <w:tc>
                <w:tcPr>
                  <w:tcW w:w="710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Профилирующие дисциплины</w:t>
                  </w:r>
                </w:p>
              </w:tc>
            </w:tr>
            <w:tr w:rsidR="00175BF7" w:rsidRPr="00E53E39" w:rsidTr="003C3971">
              <w:trPr>
                <w:trHeight w:val="380"/>
              </w:trPr>
              <w:tc>
                <w:tcPr>
                  <w:tcW w:w="176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Модуль</w:t>
                  </w:r>
                </w:p>
              </w:tc>
              <w:tc>
                <w:tcPr>
                  <w:tcW w:w="7105" w:type="dxa"/>
                  <w:shd w:val="clear" w:color="auto" w:fill="auto"/>
                  <w:tcMar>
                    <w:top w:w="100" w:type="dxa"/>
                    <w:left w:w="100" w:type="dxa"/>
                    <w:bottom w:w="100" w:type="dxa"/>
                    <w:right w:w="100" w:type="dxa"/>
                  </w:tcMar>
                </w:tcPr>
                <w:p w:rsidR="00175BF7" w:rsidRPr="00E53E39" w:rsidRDefault="00C60A07"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b/>
                      <w:sz w:val="28"/>
                      <w:szCs w:val="28"/>
                    </w:rPr>
                    <w:t xml:space="preserve">Английский язык в профессиональной сфере, </w:t>
                  </w:r>
                  <w:r w:rsidR="00FB08C1">
                    <w:rPr>
                      <w:rFonts w:ascii="Times New Roman" w:eastAsia="Times New Roman" w:hAnsi="Times New Roman" w:cs="Times New Roman"/>
                      <w:b/>
                      <w:sz w:val="28"/>
                      <w:szCs w:val="28"/>
                    </w:rPr>
                    <w:t>всего 29  академических кредитов</w:t>
                  </w:r>
                </w:p>
              </w:tc>
            </w:tr>
            <w:tr w:rsidR="00175BF7" w:rsidRPr="00E53E39" w:rsidTr="003C3971">
              <w:trPr>
                <w:trHeight w:val="380"/>
              </w:trPr>
              <w:tc>
                <w:tcPr>
                  <w:tcW w:w="176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952316" w:rsidP="00A05C97">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Академических кредитов</w:t>
                  </w:r>
                </w:p>
              </w:tc>
              <w:tc>
                <w:tcPr>
                  <w:tcW w:w="7105" w:type="dxa"/>
                  <w:shd w:val="clear" w:color="auto" w:fill="auto"/>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6</w:t>
                  </w:r>
                </w:p>
              </w:tc>
            </w:tr>
            <w:tr w:rsidR="00175BF7" w:rsidRPr="00E53E39" w:rsidTr="003C3971">
              <w:trPr>
                <w:trHeight w:val="380"/>
              </w:trPr>
              <w:tc>
                <w:tcPr>
                  <w:tcW w:w="1760" w:type="dxa"/>
                  <w:shd w:val="clear" w:color="auto" w:fill="auto"/>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Описание курса/компетенции</w:t>
                  </w:r>
                </w:p>
              </w:tc>
              <w:tc>
                <w:tcPr>
                  <w:tcW w:w="7105" w:type="dxa"/>
                  <w:shd w:val="clear" w:color="auto" w:fill="auto"/>
                  <w:tcMar>
                    <w:top w:w="100" w:type="dxa"/>
                    <w:left w:w="100" w:type="dxa"/>
                    <w:bottom w:w="100" w:type="dxa"/>
                    <w:right w:w="100" w:type="dxa"/>
                  </w:tcMar>
                </w:tcPr>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Целью данного курса является повышение следующих областей педагогических компетенций:</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 - Область компетенции для профессионального развития(8,9,10)</w:t>
                  </w:r>
                </w:p>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 - Область компетенции для взаимодействия (4,5)</w:t>
                  </w:r>
                </w:p>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 -  Область компетенции для рабочей среды учителей (6,7)</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Предметные и общие области компетенции:</w:t>
                  </w:r>
                </w:p>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Язык в профессиональной сфере: применение (1,2)</w:t>
                  </w:r>
                </w:p>
                <w:p w:rsidR="00175BF7" w:rsidRPr="00E53E39" w:rsidRDefault="00175BF7" w:rsidP="00A05C97">
                  <w:pPr>
                    <w:widowControl w:val="0"/>
                    <w:spacing w:line="240" w:lineRule="auto"/>
                    <w:jc w:val="both"/>
                    <w:rPr>
                      <w:rFonts w:ascii="Times New Roman" w:eastAsia="Times New Roman" w:hAnsi="Times New Roman" w:cs="Times New Roman"/>
                      <w:sz w:val="28"/>
                      <w:szCs w:val="28"/>
                    </w:rPr>
                  </w:pPr>
                </w:p>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Курс разработан для обучения будущих учителей конкретной специальности и ориентированы на изучение языковых средств (грамматики, лексики, фонетики) и коммуникативных функций, соответствующих употреблению языка, связанного с специальностью, учитывая потребности профессиональных интересов будущих учителей (профессионально значимые темы и ситуации, используемые при изучении языка, аутентичные задания, проблемные тексты, обсуждение актуальных вопросов, связанных с будущей профессиональной деятельностью и др.), что способствует мотивация изучения иностранного языка.</w:t>
                  </w:r>
                </w:p>
              </w:tc>
            </w:tr>
            <w:tr w:rsidR="00175BF7" w:rsidRPr="00E53E39" w:rsidTr="003C3971">
              <w:trPr>
                <w:trHeight w:val="380"/>
              </w:trPr>
              <w:tc>
                <w:tcPr>
                  <w:tcW w:w="1760" w:type="dxa"/>
                  <w:shd w:val="clear" w:color="auto" w:fill="auto"/>
                  <w:tcMar>
                    <w:top w:w="100" w:type="dxa"/>
                    <w:left w:w="100" w:type="dxa"/>
                    <w:bottom w:w="100" w:type="dxa"/>
                    <w:right w:w="100" w:type="dxa"/>
                  </w:tcMar>
                </w:tcPr>
                <w:p w:rsidR="00175BF7" w:rsidRPr="00E53E39" w:rsidRDefault="00731AEA" w:rsidP="00A05C97">
                  <w:pPr>
                    <w:widowControl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Результаты обучения </w:t>
                  </w:r>
                </w:p>
              </w:tc>
              <w:tc>
                <w:tcPr>
                  <w:tcW w:w="7105" w:type="dxa"/>
                  <w:shd w:val="clear" w:color="auto" w:fill="auto"/>
                  <w:tcMar>
                    <w:top w:w="100" w:type="dxa"/>
                    <w:left w:w="100" w:type="dxa"/>
                    <w:bottom w:w="100" w:type="dxa"/>
                    <w:right w:w="100" w:type="dxa"/>
                  </w:tcMar>
                </w:tcPr>
                <w:p w:rsidR="00175BF7" w:rsidRPr="00E53E39" w:rsidRDefault="00220010" w:rsidP="00A05C97">
                  <w:pPr>
                    <w:widowControl w:val="0"/>
                    <w:spacing w:after="0" w:line="240" w:lineRule="auto"/>
                    <w:jc w:val="both"/>
                    <w:rPr>
                      <w:rFonts w:ascii="Times New Roman" w:eastAsia="Times New Roman" w:hAnsi="Times New Roman" w:cs="Times New Roman"/>
                      <w:b/>
                      <w:sz w:val="28"/>
                      <w:szCs w:val="28"/>
                    </w:rPr>
                  </w:pPr>
                  <w:r w:rsidRPr="00E53E39">
                    <w:rPr>
                      <w:rFonts w:ascii="Times New Roman" w:eastAsia="Times New Roman" w:hAnsi="Times New Roman" w:cs="Times New Roman"/>
                      <w:b/>
                      <w:sz w:val="28"/>
                      <w:szCs w:val="28"/>
                    </w:rPr>
                    <w:t>Будущие учителя, демонстрирующие компетентность, могут:</w:t>
                  </w:r>
                </w:p>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 использовать на семинарах материалы, знакомящих с </w:t>
                  </w:r>
                  <w:r w:rsidRPr="00E53E39">
                    <w:rPr>
                      <w:rFonts w:ascii="Times New Roman" w:eastAsia="Times New Roman" w:hAnsi="Times New Roman" w:cs="Times New Roman"/>
                      <w:sz w:val="28"/>
                      <w:szCs w:val="28"/>
                    </w:rPr>
                    <w:lastRenderedPageBreak/>
                    <w:t>основными понятиями специальности;</w:t>
                  </w:r>
                </w:p>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создавать ситуации, в которых Будущие учителя могли бы использовать свои теоретические знания по специальности для решения практических задач;</w:t>
                  </w:r>
                </w:p>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пользоваться помощью учителя-предметника как при подготовке к занятиям, так и во время их проведения.</w:t>
                  </w:r>
                </w:p>
              </w:tc>
            </w:tr>
          </w:tbl>
          <w:p w:rsidR="00175BF7" w:rsidRPr="00E53E39" w:rsidRDefault="00175BF7" w:rsidP="00A05C97">
            <w:pPr>
              <w:rPr>
                <w:rFonts w:ascii="Times New Roman" w:eastAsia="Times New Roman" w:hAnsi="Times New Roman" w:cs="Times New Roman"/>
                <w:sz w:val="28"/>
                <w:szCs w:val="28"/>
              </w:rPr>
            </w:pPr>
          </w:p>
          <w:tbl>
            <w:tblPr>
              <w:tblStyle w:val="afffff"/>
              <w:tblW w:w="886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760"/>
              <w:gridCol w:w="7105"/>
            </w:tblGrid>
            <w:tr w:rsidR="00175BF7" w:rsidRPr="00E53E39" w:rsidTr="003C3971">
              <w:trPr>
                <w:trHeight w:val="380"/>
              </w:trPr>
              <w:tc>
                <w:tcPr>
                  <w:tcW w:w="176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Название курса</w:t>
                  </w:r>
                </w:p>
              </w:tc>
              <w:tc>
                <w:tcPr>
                  <w:tcW w:w="7105" w:type="dxa"/>
                  <w:shd w:val="clear" w:color="auto" w:fill="auto"/>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b/>
                      <w:sz w:val="28"/>
                      <w:szCs w:val="28"/>
                    </w:rPr>
                  </w:pPr>
                  <w:r w:rsidRPr="00E53E39">
                    <w:rPr>
                      <w:rFonts w:ascii="Times New Roman" w:eastAsia="Times New Roman" w:hAnsi="Times New Roman" w:cs="Times New Roman"/>
                      <w:b/>
                      <w:sz w:val="28"/>
                      <w:szCs w:val="28"/>
                    </w:rPr>
                    <w:t xml:space="preserve">Английский язык для академических целей </w:t>
                  </w:r>
                </w:p>
              </w:tc>
            </w:tr>
            <w:tr w:rsidR="00175BF7" w:rsidRPr="00E53E39" w:rsidTr="003C3971">
              <w:trPr>
                <w:trHeight w:val="495"/>
              </w:trPr>
              <w:tc>
                <w:tcPr>
                  <w:tcW w:w="176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Компонент</w:t>
                  </w:r>
                </w:p>
              </w:tc>
              <w:tc>
                <w:tcPr>
                  <w:tcW w:w="7105" w:type="dxa"/>
                  <w:shd w:val="clear" w:color="auto" w:fill="auto"/>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Предметный компонент, Вузовский компонент</w:t>
                  </w:r>
                </w:p>
              </w:tc>
            </w:tr>
            <w:tr w:rsidR="00175BF7" w:rsidRPr="00E53E39" w:rsidTr="003C3971">
              <w:trPr>
                <w:trHeight w:val="495"/>
              </w:trPr>
              <w:tc>
                <w:tcPr>
                  <w:tcW w:w="176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75BF7" w:rsidRPr="00E53E39" w:rsidRDefault="00220010" w:rsidP="00A05C97">
                  <w:pP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Цикл </w:t>
                  </w:r>
                </w:p>
              </w:tc>
              <w:tc>
                <w:tcPr>
                  <w:tcW w:w="710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Профилирующие дисциплины</w:t>
                  </w:r>
                </w:p>
              </w:tc>
            </w:tr>
            <w:tr w:rsidR="00175BF7" w:rsidRPr="00E53E39" w:rsidTr="003C3971">
              <w:trPr>
                <w:trHeight w:val="380"/>
              </w:trPr>
              <w:tc>
                <w:tcPr>
                  <w:tcW w:w="176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Модуль</w:t>
                  </w:r>
                </w:p>
              </w:tc>
              <w:tc>
                <w:tcPr>
                  <w:tcW w:w="7105" w:type="dxa"/>
                  <w:shd w:val="clear" w:color="auto" w:fill="auto"/>
                  <w:tcMar>
                    <w:top w:w="100" w:type="dxa"/>
                    <w:left w:w="100" w:type="dxa"/>
                    <w:bottom w:w="100" w:type="dxa"/>
                    <w:right w:w="100" w:type="dxa"/>
                  </w:tcMar>
                </w:tcPr>
                <w:p w:rsidR="00175BF7" w:rsidRPr="00E53E39" w:rsidRDefault="00C60A07"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b/>
                      <w:sz w:val="28"/>
                      <w:szCs w:val="28"/>
                    </w:rPr>
                    <w:t xml:space="preserve">Английский язык в профессиональной сфере, </w:t>
                  </w:r>
                  <w:r w:rsidR="00FB08C1">
                    <w:rPr>
                      <w:rFonts w:ascii="Times New Roman" w:eastAsia="Times New Roman" w:hAnsi="Times New Roman" w:cs="Times New Roman"/>
                      <w:b/>
                      <w:sz w:val="28"/>
                      <w:szCs w:val="28"/>
                    </w:rPr>
                    <w:t>всего 29  академических кредитов</w:t>
                  </w:r>
                </w:p>
              </w:tc>
            </w:tr>
            <w:tr w:rsidR="00175BF7" w:rsidRPr="00E53E39" w:rsidTr="003C3971">
              <w:trPr>
                <w:trHeight w:val="380"/>
              </w:trPr>
              <w:tc>
                <w:tcPr>
                  <w:tcW w:w="176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952316" w:rsidP="00A05C97">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Академических кредитов</w:t>
                  </w:r>
                </w:p>
              </w:tc>
              <w:tc>
                <w:tcPr>
                  <w:tcW w:w="7105" w:type="dxa"/>
                  <w:shd w:val="clear" w:color="auto" w:fill="auto"/>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6</w:t>
                  </w:r>
                </w:p>
              </w:tc>
            </w:tr>
            <w:tr w:rsidR="00175BF7" w:rsidRPr="00E53E39" w:rsidTr="003C3971">
              <w:trPr>
                <w:trHeight w:val="380"/>
              </w:trPr>
              <w:tc>
                <w:tcPr>
                  <w:tcW w:w="1760" w:type="dxa"/>
                  <w:shd w:val="clear" w:color="auto" w:fill="auto"/>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Описание курса/компетенции</w:t>
                  </w:r>
                </w:p>
              </w:tc>
              <w:tc>
                <w:tcPr>
                  <w:tcW w:w="7105" w:type="dxa"/>
                  <w:shd w:val="clear" w:color="auto" w:fill="auto"/>
                  <w:tcMar>
                    <w:top w:w="100" w:type="dxa"/>
                    <w:left w:w="100" w:type="dxa"/>
                    <w:bottom w:w="100" w:type="dxa"/>
                    <w:right w:w="100" w:type="dxa"/>
                  </w:tcMar>
                </w:tcPr>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Целью данного курса является повышение следующих областей педагогических компетенций:</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 - Область компетенции для профессионального развития(8,9,10)</w:t>
                  </w:r>
                </w:p>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 - Область компетенции для взаимодействия (4,5)</w:t>
                  </w:r>
                </w:p>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 -  Область компетенции для рабочей среды учителей (6,7)</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Предметные и общие области компетенции:</w:t>
                  </w:r>
                </w:p>
                <w:p w:rsidR="00175BF7" w:rsidRPr="00E53E39" w:rsidRDefault="00220010" w:rsidP="00A05C97">
                  <w:pPr>
                    <w:widowControl w:val="0"/>
                    <w:spacing w:line="240" w:lineRule="auto"/>
                    <w:jc w:val="both"/>
                    <w:rPr>
                      <w:rFonts w:ascii="Times New Roman" w:eastAsia="Times New Roman" w:hAnsi="Times New Roman" w:cs="Times New Roman"/>
                      <w:color w:val="292B2C"/>
                      <w:sz w:val="28"/>
                      <w:szCs w:val="28"/>
                    </w:rPr>
                  </w:pPr>
                  <w:r w:rsidRPr="00E53E39">
                    <w:rPr>
                      <w:rFonts w:ascii="Times New Roman" w:eastAsia="Times New Roman" w:hAnsi="Times New Roman" w:cs="Times New Roman"/>
                      <w:sz w:val="28"/>
                      <w:szCs w:val="28"/>
                    </w:rPr>
                    <w:t>Язык в профессиональной сфере: применение (1,2)</w:t>
                  </w:r>
                </w:p>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Данный курс предполагает овладение возникновением явлений речевой деятельности с использованием словарного запаса и правил, лексических и грамматических свойств, а также готовностью к использованию иностранного языка для оценки, и использования информации на иностранном языке для решения исследовательских и профессиональных задач, предписаний в профессиональной деятельности; </w:t>
                  </w:r>
                  <w:r w:rsidRPr="00E53E39">
                    <w:rPr>
                      <w:rFonts w:ascii="Times New Roman" w:eastAsia="Times New Roman" w:hAnsi="Times New Roman" w:cs="Times New Roman"/>
                      <w:sz w:val="28"/>
                      <w:szCs w:val="28"/>
                    </w:rPr>
                    <w:lastRenderedPageBreak/>
                    <w:t>составление профессионально-ориентированной, коммуникативной и специализированной специальности в рамках будущей карьеры английского языка.</w:t>
                  </w:r>
                </w:p>
              </w:tc>
            </w:tr>
            <w:tr w:rsidR="00175BF7" w:rsidRPr="00E53E39" w:rsidTr="003C3971">
              <w:trPr>
                <w:trHeight w:val="380"/>
              </w:trPr>
              <w:tc>
                <w:tcPr>
                  <w:tcW w:w="1760" w:type="dxa"/>
                  <w:shd w:val="clear" w:color="auto" w:fill="auto"/>
                  <w:tcMar>
                    <w:top w:w="100" w:type="dxa"/>
                    <w:left w:w="100" w:type="dxa"/>
                    <w:bottom w:w="100" w:type="dxa"/>
                    <w:right w:w="100" w:type="dxa"/>
                  </w:tcMar>
                </w:tcPr>
                <w:p w:rsidR="00175BF7" w:rsidRPr="00E53E39" w:rsidRDefault="00731AEA" w:rsidP="00A05C97">
                  <w:pPr>
                    <w:widowControl w:val="0"/>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Результаты обучения </w:t>
                  </w:r>
                </w:p>
              </w:tc>
              <w:tc>
                <w:tcPr>
                  <w:tcW w:w="7105" w:type="dxa"/>
                  <w:shd w:val="clear" w:color="auto" w:fill="auto"/>
                  <w:tcMar>
                    <w:top w:w="100" w:type="dxa"/>
                    <w:left w:w="100" w:type="dxa"/>
                    <w:bottom w:w="100" w:type="dxa"/>
                    <w:right w:w="100" w:type="dxa"/>
                  </w:tcMar>
                </w:tcPr>
                <w:p w:rsidR="00175BF7" w:rsidRPr="00E53E39" w:rsidRDefault="00220010" w:rsidP="00A05C97">
                  <w:pPr>
                    <w:widowControl w:val="0"/>
                    <w:spacing w:after="0" w:line="240" w:lineRule="auto"/>
                    <w:jc w:val="both"/>
                    <w:rPr>
                      <w:rFonts w:ascii="Times New Roman" w:eastAsia="Times New Roman" w:hAnsi="Times New Roman" w:cs="Times New Roman"/>
                      <w:b/>
                      <w:sz w:val="28"/>
                      <w:szCs w:val="28"/>
                    </w:rPr>
                  </w:pPr>
                  <w:r w:rsidRPr="00E53E39">
                    <w:rPr>
                      <w:rFonts w:ascii="Times New Roman" w:eastAsia="Times New Roman" w:hAnsi="Times New Roman" w:cs="Times New Roman"/>
                      <w:b/>
                      <w:sz w:val="28"/>
                      <w:szCs w:val="28"/>
                    </w:rPr>
                    <w:t>Будущие учителя, демонстрирующие компетентность, могут:</w:t>
                  </w:r>
                </w:p>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 - демонстрировать понимание и способность применять стратегии чтения к текстам;</w:t>
                  </w:r>
                </w:p>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создавать хорошо структурированный письменный текст (эссе, абзац и т. д.) с точной грамматикой и словарным запасом продвинутого уровня по теме;</w:t>
                  </w:r>
                </w:p>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  - демонстрировать понимание разговорного английского языка по общим темам;</w:t>
                  </w:r>
                </w:p>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 - организуют устную презентацию используя соответствующую лексику продвинутого уровня и грамматические структуры;</w:t>
                  </w:r>
                </w:p>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используют сложные грамматические и синтаксические конструкции и словарный запас.</w:t>
                  </w:r>
                </w:p>
              </w:tc>
            </w:tr>
          </w:tbl>
          <w:p w:rsidR="00175BF7" w:rsidRPr="00E53E39" w:rsidRDefault="00175BF7" w:rsidP="00A05C97">
            <w:pPr>
              <w:rPr>
                <w:rFonts w:ascii="Times New Roman" w:eastAsia="Times New Roman" w:hAnsi="Times New Roman" w:cs="Times New Roman"/>
                <w:sz w:val="28"/>
                <w:szCs w:val="28"/>
              </w:rPr>
            </w:pPr>
          </w:p>
          <w:tbl>
            <w:tblPr>
              <w:tblStyle w:val="afffff0"/>
              <w:tblW w:w="886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760"/>
              <w:gridCol w:w="7105"/>
            </w:tblGrid>
            <w:tr w:rsidR="00175BF7" w:rsidRPr="00E53E39" w:rsidTr="003C3971">
              <w:trPr>
                <w:trHeight w:val="380"/>
              </w:trPr>
              <w:tc>
                <w:tcPr>
                  <w:tcW w:w="176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Название курса</w:t>
                  </w:r>
                </w:p>
              </w:tc>
              <w:tc>
                <w:tcPr>
                  <w:tcW w:w="7105" w:type="dxa"/>
                  <w:shd w:val="clear" w:color="auto" w:fill="auto"/>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b/>
                      <w:sz w:val="28"/>
                      <w:szCs w:val="28"/>
                    </w:rPr>
                  </w:pPr>
                  <w:r w:rsidRPr="00E53E39">
                    <w:rPr>
                      <w:rFonts w:ascii="Times New Roman" w:eastAsia="Times New Roman" w:hAnsi="Times New Roman" w:cs="Times New Roman"/>
                      <w:b/>
                      <w:color w:val="292B2C"/>
                      <w:sz w:val="28"/>
                      <w:szCs w:val="28"/>
                    </w:rPr>
                    <w:t>Специализированный английский язык</w:t>
                  </w:r>
                </w:p>
              </w:tc>
            </w:tr>
            <w:tr w:rsidR="00175BF7" w:rsidRPr="00E53E39" w:rsidTr="003C3971">
              <w:trPr>
                <w:trHeight w:val="380"/>
              </w:trPr>
              <w:tc>
                <w:tcPr>
                  <w:tcW w:w="176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Компонент</w:t>
                  </w:r>
                </w:p>
              </w:tc>
              <w:tc>
                <w:tcPr>
                  <w:tcW w:w="7105" w:type="dxa"/>
                  <w:shd w:val="clear" w:color="auto" w:fill="auto"/>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Предметный компонент, Компонент по выбору</w:t>
                  </w:r>
                </w:p>
              </w:tc>
            </w:tr>
            <w:tr w:rsidR="00175BF7" w:rsidRPr="00E53E39" w:rsidTr="003C3971">
              <w:trPr>
                <w:trHeight w:val="380"/>
              </w:trPr>
              <w:tc>
                <w:tcPr>
                  <w:tcW w:w="176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75BF7" w:rsidRPr="00E53E39" w:rsidRDefault="00220010" w:rsidP="00A05C97">
                  <w:pP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Цикл </w:t>
                  </w:r>
                </w:p>
              </w:tc>
              <w:tc>
                <w:tcPr>
                  <w:tcW w:w="710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Профилирующие дисциплины</w:t>
                  </w:r>
                </w:p>
              </w:tc>
            </w:tr>
            <w:tr w:rsidR="00175BF7" w:rsidRPr="00E53E39" w:rsidTr="003C3971">
              <w:trPr>
                <w:trHeight w:val="380"/>
              </w:trPr>
              <w:tc>
                <w:tcPr>
                  <w:tcW w:w="176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Модуль</w:t>
                  </w:r>
                </w:p>
              </w:tc>
              <w:tc>
                <w:tcPr>
                  <w:tcW w:w="7105" w:type="dxa"/>
                  <w:shd w:val="clear" w:color="auto" w:fill="auto"/>
                  <w:tcMar>
                    <w:top w:w="100" w:type="dxa"/>
                    <w:left w:w="100" w:type="dxa"/>
                    <w:bottom w:w="100" w:type="dxa"/>
                    <w:right w:w="100" w:type="dxa"/>
                  </w:tcMar>
                </w:tcPr>
                <w:p w:rsidR="00175BF7" w:rsidRPr="00E53E39" w:rsidRDefault="00C60A07"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b/>
                      <w:sz w:val="28"/>
                      <w:szCs w:val="28"/>
                    </w:rPr>
                    <w:t xml:space="preserve">Английский язык в профессиональной сфере, </w:t>
                  </w:r>
                  <w:r w:rsidR="00FB08C1">
                    <w:rPr>
                      <w:rFonts w:ascii="Times New Roman" w:eastAsia="Times New Roman" w:hAnsi="Times New Roman" w:cs="Times New Roman"/>
                      <w:b/>
                      <w:sz w:val="28"/>
                      <w:szCs w:val="28"/>
                    </w:rPr>
                    <w:t>всего 29  академических кредитов</w:t>
                  </w:r>
                </w:p>
              </w:tc>
            </w:tr>
            <w:tr w:rsidR="00175BF7" w:rsidRPr="00E53E39" w:rsidTr="003C3971">
              <w:trPr>
                <w:trHeight w:val="380"/>
              </w:trPr>
              <w:tc>
                <w:tcPr>
                  <w:tcW w:w="176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952316" w:rsidP="00A05C97">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Академических кредитов</w:t>
                  </w:r>
                </w:p>
              </w:tc>
              <w:tc>
                <w:tcPr>
                  <w:tcW w:w="7105" w:type="dxa"/>
                  <w:shd w:val="clear" w:color="auto" w:fill="auto"/>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6</w:t>
                  </w:r>
                </w:p>
              </w:tc>
            </w:tr>
            <w:tr w:rsidR="00175BF7" w:rsidRPr="00E53E39" w:rsidTr="003C3971">
              <w:trPr>
                <w:trHeight w:val="928"/>
              </w:trPr>
              <w:tc>
                <w:tcPr>
                  <w:tcW w:w="1760" w:type="dxa"/>
                  <w:shd w:val="clear" w:color="auto" w:fill="auto"/>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Описание курса/компетенции</w:t>
                  </w:r>
                </w:p>
              </w:tc>
              <w:tc>
                <w:tcPr>
                  <w:tcW w:w="7105" w:type="dxa"/>
                  <w:shd w:val="clear" w:color="auto" w:fill="auto"/>
                  <w:tcMar>
                    <w:top w:w="100" w:type="dxa"/>
                    <w:left w:w="100" w:type="dxa"/>
                    <w:bottom w:w="100" w:type="dxa"/>
                    <w:right w:w="100" w:type="dxa"/>
                  </w:tcMar>
                </w:tcPr>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Целью данного курса является повышение следующих областей педагогических компетенций:</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 - Область компетенции для профессионального развития(8,9,10)</w:t>
                  </w:r>
                </w:p>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 - Область компетенции для взаимодействия (4,5)</w:t>
                  </w:r>
                </w:p>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lastRenderedPageBreak/>
                    <w:t xml:space="preserve"> -  Область компетенции для рабочей среды учителей (6,7)</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Предметные и общие области компетенции:</w:t>
                  </w:r>
                </w:p>
                <w:p w:rsidR="00175BF7" w:rsidRPr="00E53E39" w:rsidRDefault="00220010" w:rsidP="00A05C97">
                  <w:pPr>
                    <w:widowControl w:val="0"/>
                    <w:spacing w:line="240" w:lineRule="auto"/>
                    <w:jc w:val="both"/>
                    <w:rPr>
                      <w:rFonts w:ascii="Times New Roman" w:eastAsia="Times New Roman" w:hAnsi="Times New Roman" w:cs="Times New Roman"/>
                      <w:color w:val="292B2C"/>
                      <w:sz w:val="28"/>
                      <w:szCs w:val="28"/>
                    </w:rPr>
                  </w:pPr>
                  <w:r w:rsidRPr="00E53E39">
                    <w:rPr>
                      <w:rFonts w:ascii="Times New Roman" w:eastAsia="Times New Roman" w:hAnsi="Times New Roman" w:cs="Times New Roman"/>
                      <w:sz w:val="28"/>
                      <w:szCs w:val="28"/>
                    </w:rPr>
                    <w:t>Язык в профессиональной сфере: применение (1,2)</w:t>
                  </w:r>
                </w:p>
                <w:p w:rsidR="00175BF7" w:rsidRPr="00E53E39" w:rsidRDefault="00220010" w:rsidP="00A05C97">
                  <w:pP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Обучение иноязычному профессионально-ориентированному общению с развитием личностных качеств студента, знанием культуры страны изучаемого языка и приобретением специальных и деловых навыков, основанных на профессиональных и лингвистических знаниях.</w:t>
                  </w:r>
                </w:p>
              </w:tc>
            </w:tr>
            <w:tr w:rsidR="00175BF7" w:rsidRPr="00E53E39" w:rsidTr="003C3971">
              <w:trPr>
                <w:trHeight w:val="380"/>
              </w:trPr>
              <w:tc>
                <w:tcPr>
                  <w:tcW w:w="1760" w:type="dxa"/>
                  <w:shd w:val="clear" w:color="auto" w:fill="auto"/>
                  <w:tcMar>
                    <w:top w:w="100" w:type="dxa"/>
                    <w:left w:w="100" w:type="dxa"/>
                    <w:bottom w:w="100" w:type="dxa"/>
                    <w:right w:w="100" w:type="dxa"/>
                  </w:tcMar>
                </w:tcPr>
                <w:p w:rsidR="00175BF7" w:rsidRPr="00E53E39" w:rsidRDefault="00731AEA" w:rsidP="00A05C97">
                  <w:pPr>
                    <w:widowControl w:val="0"/>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Результаты обучения </w:t>
                  </w:r>
                </w:p>
              </w:tc>
              <w:tc>
                <w:tcPr>
                  <w:tcW w:w="7105" w:type="dxa"/>
                  <w:shd w:val="clear" w:color="auto" w:fill="auto"/>
                  <w:tcMar>
                    <w:top w:w="100" w:type="dxa"/>
                    <w:left w:w="100" w:type="dxa"/>
                    <w:bottom w:w="100" w:type="dxa"/>
                    <w:right w:w="100" w:type="dxa"/>
                  </w:tcMar>
                </w:tcPr>
                <w:p w:rsidR="00175BF7" w:rsidRPr="00E53E39" w:rsidRDefault="00220010" w:rsidP="00A05C97">
                  <w:pPr>
                    <w:widowControl w:val="0"/>
                    <w:spacing w:after="0" w:line="240" w:lineRule="auto"/>
                    <w:jc w:val="both"/>
                    <w:rPr>
                      <w:rFonts w:ascii="Times New Roman" w:eastAsia="Times New Roman" w:hAnsi="Times New Roman" w:cs="Times New Roman"/>
                      <w:b/>
                      <w:sz w:val="28"/>
                      <w:szCs w:val="28"/>
                    </w:rPr>
                  </w:pPr>
                  <w:r w:rsidRPr="00E53E39">
                    <w:rPr>
                      <w:rFonts w:ascii="Times New Roman" w:eastAsia="Times New Roman" w:hAnsi="Times New Roman" w:cs="Times New Roman"/>
                      <w:b/>
                      <w:sz w:val="28"/>
                      <w:szCs w:val="28"/>
                    </w:rPr>
                    <w:t>Будущие учителя, демонстрирующие компетентность, могут:</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воспринимать и понимать сообщения на слух и при чтении в рамках изучаемых сфер и речевой тематики;</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 выяснять, уточнять, дополнять высказывание собеседника, выдвигать спорный тезис, предположение; </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побуждать к соразмышлению (к индивидуальной деятельности);</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противопоставлять различные точки зрения; подводить итоги.</w:t>
                  </w:r>
                </w:p>
              </w:tc>
            </w:tr>
          </w:tbl>
          <w:p w:rsidR="00175BF7" w:rsidRPr="00E53E39" w:rsidRDefault="00175BF7" w:rsidP="00A05C97">
            <w:pPr>
              <w:rPr>
                <w:rFonts w:ascii="Times New Roman" w:eastAsia="Times New Roman" w:hAnsi="Times New Roman" w:cs="Times New Roman"/>
                <w:sz w:val="28"/>
                <w:szCs w:val="28"/>
              </w:rPr>
            </w:pPr>
          </w:p>
          <w:tbl>
            <w:tblPr>
              <w:tblStyle w:val="afffff1"/>
              <w:tblW w:w="886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760"/>
              <w:gridCol w:w="7105"/>
            </w:tblGrid>
            <w:tr w:rsidR="00175BF7" w:rsidRPr="00E53E39" w:rsidTr="003C3971">
              <w:trPr>
                <w:trHeight w:val="380"/>
              </w:trPr>
              <w:tc>
                <w:tcPr>
                  <w:tcW w:w="176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Название курса</w:t>
                  </w:r>
                </w:p>
              </w:tc>
              <w:tc>
                <w:tcPr>
                  <w:tcW w:w="7105" w:type="dxa"/>
                  <w:shd w:val="clear" w:color="auto" w:fill="auto"/>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b/>
                      <w:sz w:val="28"/>
                      <w:szCs w:val="28"/>
                    </w:rPr>
                    <w:t>English Literature and Creative Writing</w:t>
                  </w:r>
                </w:p>
              </w:tc>
            </w:tr>
            <w:tr w:rsidR="00175BF7" w:rsidRPr="00E53E39" w:rsidTr="003C3971">
              <w:trPr>
                <w:trHeight w:val="380"/>
              </w:trPr>
              <w:tc>
                <w:tcPr>
                  <w:tcW w:w="176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Компонент</w:t>
                  </w:r>
                </w:p>
              </w:tc>
              <w:tc>
                <w:tcPr>
                  <w:tcW w:w="7105" w:type="dxa"/>
                  <w:shd w:val="clear" w:color="auto" w:fill="auto"/>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Предметный компонент, Вузовский компонент</w:t>
                  </w:r>
                </w:p>
              </w:tc>
            </w:tr>
            <w:tr w:rsidR="00175BF7" w:rsidRPr="00E53E39" w:rsidTr="003C3971">
              <w:trPr>
                <w:trHeight w:val="380"/>
              </w:trPr>
              <w:tc>
                <w:tcPr>
                  <w:tcW w:w="176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75BF7" w:rsidRPr="00E53E39" w:rsidRDefault="00220010" w:rsidP="00A05C97">
                  <w:pP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Цикл </w:t>
                  </w:r>
                </w:p>
              </w:tc>
              <w:tc>
                <w:tcPr>
                  <w:tcW w:w="710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Профилирующие дисциплины</w:t>
                  </w:r>
                </w:p>
              </w:tc>
            </w:tr>
            <w:tr w:rsidR="00175BF7" w:rsidRPr="00E53E39" w:rsidTr="003C3971">
              <w:trPr>
                <w:trHeight w:val="380"/>
              </w:trPr>
              <w:tc>
                <w:tcPr>
                  <w:tcW w:w="176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Модуль</w:t>
                  </w:r>
                </w:p>
              </w:tc>
              <w:tc>
                <w:tcPr>
                  <w:tcW w:w="7105" w:type="dxa"/>
                  <w:shd w:val="clear" w:color="auto" w:fill="auto"/>
                  <w:tcMar>
                    <w:top w:w="100" w:type="dxa"/>
                    <w:left w:w="100" w:type="dxa"/>
                    <w:bottom w:w="100" w:type="dxa"/>
                    <w:right w:w="100" w:type="dxa"/>
                  </w:tcMar>
                </w:tcPr>
                <w:p w:rsidR="00175BF7" w:rsidRPr="00E53E39" w:rsidRDefault="00C60A07"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b/>
                      <w:sz w:val="28"/>
                      <w:szCs w:val="28"/>
                    </w:rPr>
                    <w:t xml:space="preserve">Английский язык в профессиональной сфере, </w:t>
                  </w:r>
                  <w:r w:rsidR="00FB08C1">
                    <w:rPr>
                      <w:rFonts w:ascii="Times New Roman" w:eastAsia="Times New Roman" w:hAnsi="Times New Roman" w:cs="Times New Roman"/>
                      <w:b/>
                      <w:sz w:val="28"/>
                      <w:szCs w:val="28"/>
                    </w:rPr>
                    <w:t>всего 29  академических кредитов</w:t>
                  </w:r>
                </w:p>
              </w:tc>
            </w:tr>
            <w:tr w:rsidR="00175BF7" w:rsidRPr="00E53E39" w:rsidTr="003C3971">
              <w:trPr>
                <w:trHeight w:val="380"/>
              </w:trPr>
              <w:tc>
                <w:tcPr>
                  <w:tcW w:w="176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952316" w:rsidP="00A05C97">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Академических кредитов</w:t>
                  </w:r>
                </w:p>
              </w:tc>
              <w:tc>
                <w:tcPr>
                  <w:tcW w:w="7105" w:type="dxa"/>
                  <w:shd w:val="clear" w:color="auto" w:fill="auto"/>
                  <w:tcMar>
                    <w:top w:w="100" w:type="dxa"/>
                    <w:left w:w="100" w:type="dxa"/>
                    <w:bottom w:w="100" w:type="dxa"/>
                    <w:right w:w="100" w:type="dxa"/>
                  </w:tcMar>
                </w:tcPr>
                <w:p w:rsidR="00175BF7" w:rsidRPr="00E53E39" w:rsidRDefault="00C60A07" w:rsidP="00A05C97">
                  <w:pPr>
                    <w:widowControl w:val="0"/>
                    <w:spacing w:line="240" w:lineRule="auto"/>
                    <w:jc w:val="both"/>
                    <w:rPr>
                      <w:rFonts w:ascii="Times New Roman" w:eastAsia="Times New Roman" w:hAnsi="Times New Roman" w:cs="Times New Roman"/>
                      <w:sz w:val="28"/>
                      <w:szCs w:val="28"/>
                      <w:lang w:val="ru-RU"/>
                    </w:rPr>
                  </w:pPr>
                  <w:r w:rsidRPr="00E53E39">
                    <w:rPr>
                      <w:rFonts w:ascii="Times New Roman" w:eastAsia="Times New Roman" w:hAnsi="Times New Roman" w:cs="Times New Roman"/>
                      <w:sz w:val="28"/>
                      <w:szCs w:val="28"/>
                      <w:lang w:val="ru-RU"/>
                    </w:rPr>
                    <w:t>6</w:t>
                  </w:r>
                </w:p>
              </w:tc>
            </w:tr>
            <w:tr w:rsidR="00175BF7" w:rsidRPr="00E53E39" w:rsidTr="003C3971">
              <w:trPr>
                <w:trHeight w:val="380"/>
              </w:trPr>
              <w:tc>
                <w:tcPr>
                  <w:tcW w:w="1760" w:type="dxa"/>
                  <w:shd w:val="clear" w:color="auto" w:fill="auto"/>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Описание курса/компе</w:t>
                  </w:r>
                  <w:r w:rsidRPr="00E53E39">
                    <w:rPr>
                      <w:rFonts w:ascii="Times New Roman" w:eastAsia="Times New Roman" w:hAnsi="Times New Roman" w:cs="Times New Roman"/>
                      <w:sz w:val="28"/>
                      <w:szCs w:val="28"/>
                    </w:rPr>
                    <w:lastRenderedPageBreak/>
                    <w:t>тенции</w:t>
                  </w:r>
                </w:p>
              </w:tc>
              <w:tc>
                <w:tcPr>
                  <w:tcW w:w="7105" w:type="dxa"/>
                  <w:shd w:val="clear" w:color="auto" w:fill="auto"/>
                  <w:tcMar>
                    <w:top w:w="100" w:type="dxa"/>
                    <w:left w:w="100" w:type="dxa"/>
                    <w:bottom w:w="100" w:type="dxa"/>
                    <w:right w:w="100" w:type="dxa"/>
                  </w:tcMar>
                </w:tcPr>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lastRenderedPageBreak/>
                    <w:t>Целью данного курса является повышение следующих областей педагогических компетенций:</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lastRenderedPageBreak/>
                    <w:t xml:space="preserve"> - Область компетенции для профессионального развития(8,9,10)</w:t>
                  </w:r>
                </w:p>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 - Область компетенции для взаимодействия (4,5)</w:t>
                  </w:r>
                </w:p>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 -  Область компетенции для рабочей среды учителей (6,7)</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Предметные и общие области компетенции:</w:t>
                  </w:r>
                </w:p>
                <w:p w:rsidR="00175BF7" w:rsidRPr="00E53E39" w:rsidRDefault="00220010" w:rsidP="00A05C97">
                  <w:pPr>
                    <w:widowControl w:val="0"/>
                    <w:spacing w:line="240" w:lineRule="auto"/>
                    <w:jc w:val="both"/>
                    <w:rPr>
                      <w:rFonts w:ascii="Times New Roman" w:eastAsia="Times New Roman" w:hAnsi="Times New Roman" w:cs="Times New Roman"/>
                      <w:color w:val="292B2C"/>
                      <w:sz w:val="28"/>
                      <w:szCs w:val="28"/>
                    </w:rPr>
                  </w:pPr>
                  <w:r w:rsidRPr="00E53E39">
                    <w:rPr>
                      <w:rFonts w:ascii="Times New Roman" w:eastAsia="Times New Roman" w:hAnsi="Times New Roman" w:cs="Times New Roman"/>
                      <w:sz w:val="28"/>
                      <w:szCs w:val="28"/>
                    </w:rPr>
                    <w:t>Язык в профессиональной сфере: применение (1,2)</w:t>
                  </w:r>
                </w:p>
                <w:p w:rsidR="00175BF7" w:rsidRPr="00E53E39" w:rsidRDefault="00220010" w:rsidP="00A05C97">
                  <w:pPr>
                    <w:spacing w:after="0" w:line="240" w:lineRule="auto"/>
                    <w:jc w:val="both"/>
                    <w:rPr>
                      <w:rFonts w:ascii="Times New Roman" w:eastAsia="Times New Roman" w:hAnsi="Times New Roman" w:cs="Times New Roman"/>
                      <w:color w:val="292B2C"/>
                      <w:sz w:val="28"/>
                      <w:szCs w:val="28"/>
                    </w:rPr>
                  </w:pPr>
                  <w:r w:rsidRPr="00E53E39">
                    <w:rPr>
                      <w:rFonts w:ascii="Times New Roman" w:eastAsia="Times New Roman" w:hAnsi="Times New Roman" w:cs="Times New Roman"/>
                      <w:sz w:val="28"/>
                      <w:szCs w:val="28"/>
                    </w:rPr>
                    <w:t xml:space="preserve">Курс предлагает возможность сочетания творческого и критического подходов. развитие независимого мышления и аналитических способностей. Будущие учителя получают знания в области литературы начиная от  древнеанглийского до современного периода, включая американскую. Курс направлен также на развитие навыков творческого письма на профессиональном уровне. Развития навыка творческого письма позволяет систематизировать и практически применять знания, полученных знаний за пройденный период обучения на английском языке, необходимые для эффективного письма, как в области литературы, так и в области письма, связанного с будущей профессиональной деятельностью. </w:t>
                  </w:r>
                </w:p>
              </w:tc>
            </w:tr>
            <w:tr w:rsidR="00175BF7" w:rsidRPr="00E53E39" w:rsidTr="003C3971">
              <w:trPr>
                <w:trHeight w:val="380"/>
              </w:trPr>
              <w:tc>
                <w:tcPr>
                  <w:tcW w:w="1760" w:type="dxa"/>
                  <w:shd w:val="clear" w:color="auto" w:fill="auto"/>
                  <w:tcMar>
                    <w:top w:w="100" w:type="dxa"/>
                    <w:left w:w="100" w:type="dxa"/>
                    <w:bottom w:w="100" w:type="dxa"/>
                    <w:right w:w="100" w:type="dxa"/>
                  </w:tcMar>
                </w:tcPr>
                <w:p w:rsidR="00175BF7" w:rsidRPr="00E53E39" w:rsidRDefault="00731AEA" w:rsidP="00A05C97">
                  <w:pPr>
                    <w:widowControl w:val="0"/>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Результаты обучения </w:t>
                  </w:r>
                </w:p>
              </w:tc>
              <w:tc>
                <w:tcPr>
                  <w:tcW w:w="7105" w:type="dxa"/>
                  <w:shd w:val="clear" w:color="auto" w:fill="auto"/>
                  <w:tcMar>
                    <w:top w:w="100" w:type="dxa"/>
                    <w:left w:w="100" w:type="dxa"/>
                    <w:bottom w:w="100" w:type="dxa"/>
                    <w:right w:w="100" w:type="dxa"/>
                  </w:tcMar>
                </w:tcPr>
                <w:p w:rsidR="00175BF7" w:rsidRPr="00E53E39" w:rsidRDefault="00220010" w:rsidP="00A05C97">
                  <w:pPr>
                    <w:widowControl w:val="0"/>
                    <w:spacing w:after="0" w:line="240" w:lineRule="auto"/>
                    <w:jc w:val="both"/>
                    <w:rPr>
                      <w:rFonts w:ascii="Times New Roman" w:eastAsia="Times New Roman" w:hAnsi="Times New Roman" w:cs="Times New Roman"/>
                      <w:b/>
                      <w:sz w:val="28"/>
                      <w:szCs w:val="28"/>
                    </w:rPr>
                  </w:pPr>
                  <w:r w:rsidRPr="00E53E39">
                    <w:rPr>
                      <w:rFonts w:ascii="Times New Roman" w:eastAsia="Times New Roman" w:hAnsi="Times New Roman" w:cs="Times New Roman"/>
                      <w:b/>
                      <w:sz w:val="28"/>
                      <w:szCs w:val="28"/>
                    </w:rPr>
                    <w:t>Будущие учителя, демонстрирующие компетентность, могут:</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демонстрировать знание и понимание английской литературы от  древнеанглийского до современного периода;</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критически оценивать свой и чужой письменный материал;</w:t>
                  </w:r>
                </w:p>
                <w:p w:rsidR="00175BF7" w:rsidRPr="00FB08C1"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участвовать в обсуждении, критическом анализе и рецензировании различных материалов, написанных другими студентами.</w:t>
                  </w:r>
                </w:p>
              </w:tc>
            </w:tr>
          </w:tbl>
          <w:p w:rsidR="00175BF7" w:rsidRPr="00E53E39" w:rsidRDefault="00175BF7" w:rsidP="00A05C97">
            <w:pPr>
              <w:rPr>
                <w:rFonts w:ascii="Times New Roman" w:eastAsia="Times New Roman" w:hAnsi="Times New Roman" w:cs="Times New Roman"/>
                <w:sz w:val="28"/>
                <w:szCs w:val="28"/>
              </w:rPr>
            </w:pPr>
          </w:p>
          <w:tbl>
            <w:tblPr>
              <w:tblStyle w:val="afffff2"/>
              <w:tblW w:w="886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760"/>
              <w:gridCol w:w="7105"/>
            </w:tblGrid>
            <w:tr w:rsidR="00175BF7" w:rsidRPr="00E53E39" w:rsidTr="003C3971">
              <w:trPr>
                <w:trHeight w:val="380"/>
              </w:trPr>
              <w:tc>
                <w:tcPr>
                  <w:tcW w:w="176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Название курса</w:t>
                  </w:r>
                </w:p>
              </w:tc>
              <w:tc>
                <w:tcPr>
                  <w:tcW w:w="7105" w:type="dxa"/>
                  <w:shd w:val="clear" w:color="auto" w:fill="auto"/>
                  <w:tcMar>
                    <w:top w:w="100" w:type="dxa"/>
                    <w:left w:w="100" w:type="dxa"/>
                    <w:bottom w:w="100" w:type="dxa"/>
                    <w:right w:w="100" w:type="dxa"/>
                  </w:tcMar>
                </w:tcPr>
                <w:p w:rsidR="00175BF7" w:rsidRPr="00E53E39" w:rsidRDefault="00220010" w:rsidP="00A05C97">
                  <w:pPr>
                    <w:widowControl w:val="0"/>
                    <w:pBdr>
                      <w:top w:val="nil"/>
                      <w:left w:val="nil"/>
                      <w:bottom w:val="nil"/>
                      <w:right w:val="nil"/>
                      <w:between w:val="nil"/>
                    </w:pBdr>
                    <w:spacing w:line="240" w:lineRule="auto"/>
                    <w:jc w:val="both"/>
                    <w:rPr>
                      <w:rFonts w:ascii="Times New Roman" w:eastAsia="Times New Roman" w:hAnsi="Times New Roman" w:cs="Times New Roman"/>
                      <w:b/>
                      <w:sz w:val="28"/>
                      <w:szCs w:val="28"/>
                    </w:rPr>
                  </w:pPr>
                  <w:r w:rsidRPr="00E53E39">
                    <w:rPr>
                      <w:rFonts w:ascii="Times New Roman" w:eastAsia="Times New Roman" w:hAnsi="Times New Roman" w:cs="Times New Roman"/>
                      <w:b/>
                      <w:sz w:val="28"/>
                      <w:szCs w:val="28"/>
                    </w:rPr>
                    <w:t>Театрализация в процессе обучения английскому язык</w:t>
                  </w:r>
                </w:p>
              </w:tc>
            </w:tr>
            <w:tr w:rsidR="00175BF7" w:rsidRPr="00E53E39" w:rsidTr="003C3971">
              <w:trPr>
                <w:trHeight w:val="399"/>
              </w:trPr>
              <w:tc>
                <w:tcPr>
                  <w:tcW w:w="176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Компонент</w:t>
                  </w:r>
                </w:p>
              </w:tc>
              <w:tc>
                <w:tcPr>
                  <w:tcW w:w="7105" w:type="dxa"/>
                  <w:shd w:val="clear" w:color="auto" w:fill="auto"/>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Предметный компонент, Компонент по выбору</w:t>
                  </w:r>
                </w:p>
              </w:tc>
            </w:tr>
            <w:tr w:rsidR="00175BF7" w:rsidRPr="00E53E39" w:rsidTr="003C3971">
              <w:trPr>
                <w:trHeight w:val="399"/>
              </w:trPr>
              <w:tc>
                <w:tcPr>
                  <w:tcW w:w="176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75BF7" w:rsidRPr="00E53E39" w:rsidRDefault="00220010" w:rsidP="00A05C97">
                  <w:pP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Цикл </w:t>
                  </w:r>
                </w:p>
              </w:tc>
              <w:tc>
                <w:tcPr>
                  <w:tcW w:w="710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Профилирующие дисциплины</w:t>
                  </w:r>
                </w:p>
              </w:tc>
            </w:tr>
            <w:tr w:rsidR="00175BF7" w:rsidRPr="00E53E39" w:rsidTr="003C3971">
              <w:trPr>
                <w:trHeight w:val="380"/>
              </w:trPr>
              <w:tc>
                <w:tcPr>
                  <w:tcW w:w="176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lastRenderedPageBreak/>
                    <w:t>Модуль</w:t>
                  </w:r>
                </w:p>
              </w:tc>
              <w:tc>
                <w:tcPr>
                  <w:tcW w:w="7105" w:type="dxa"/>
                  <w:shd w:val="clear" w:color="auto" w:fill="auto"/>
                  <w:tcMar>
                    <w:top w:w="100" w:type="dxa"/>
                    <w:left w:w="100" w:type="dxa"/>
                    <w:bottom w:w="100" w:type="dxa"/>
                    <w:right w:w="100" w:type="dxa"/>
                  </w:tcMar>
                </w:tcPr>
                <w:p w:rsidR="00175BF7" w:rsidRPr="00E53E39" w:rsidRDefault="000137FD"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b/>
                      <w:sz w:val="28"/>
                      <w:szCs w:val="28"/>
                    </w:rPr>
                    <w:t xml:space="preserve">Английский язык в профессиональной сфере, </w:t>
                  </w:r>
                  <w:r w:rsidR="00FB08C1">
                    <w:rPr>
                      <w:rFonts w:ascii="Times New Roman" w:eastAsia="Times New Roman" w:hAnsi="Times New Roman" w:cs="Times New Roman"/>
                      <w:b/>
                      <w:sz w:val="28"/>
                      <w:szCs w:val="28"/>
                    </w:rPr>
                    <w:t>всего 29  академических кредитов</w:t>
                  </w:r>
                </w:p>
              </w:tc>
            </w:tr>
            <w:tr w:rsidR="00175BF7" w:rsidRPr="00E53E39" w:rsidTr="003C3971">
              <w:trPr>
                <w:trHeight w:val="380"/>
              </w:trPr>
              <w:tc>
                <w:tcPr>
                  <w:tcW w:w="176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952316" w:rsidP="00A05C97">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Академических кредитов</w:t>
                  </w:r>
                </w:p>
              </w:tc>
              <w:tc>
                <w:tcPr>
                  <w:tcW w:w="7105" w:type="dxa"/>
                  <w:shd w:val="clear" w:color="auto" w:fill="auto"/>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5</w:t>
                  </w:r>
                </w:p>
              </w:tc>
            </w:tr>
            <w:tr w:rsidR="00175BF7" w:rsidRPr="00E53E39" w:rsidTr="003C3971">
              <w:trPr>
                <w:trHeight w:val="380"/>
              </w:trPr>
              <w:tc>
                <w:tcPr>
                  <w:tcW w:w="1760" w:type="dxa"/>
                  <w:shd w:val="clear" w:color="auto" w:fill="auto"/>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Описание курса/компетенции</w:t>
                  </w:r>
                </w:p>
              </w:tc>
              <w:tc>
                <w:tcPr>
                  <w:tcW w:w="7105" w:type="dxa"/>
                  <w:shd w:val="clear" w:color="auto" w:fill="auto"/>
                  <w:tcMar>
                    <w:top w:w="100" w:type="dxa"/>
                    <w:left w:w="100" w:type="dxa"/>
                    <w:bottom w:w="100" w:type="dxa"/>
                    <w:right w:w="100" w:type="dxa"/>
                  </w:tcMar>
                </w:tcPr>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Целью данного курса является повышение следующих областей педагогических компетенций:</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 - Область компетенции для профессионального развития(8,9,10)</w:t>
                  </w:r>
                </w:p>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 - Область компетенции для взаимодействия (4,5)</w:t>
                  </w:r>
                </w:p>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 -  Область компетенции для рабочей среды учителей (6,7)</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Предметные и общие области компетенции:</w:t>
                  </w:r>
                </w:p>
                <w:p w:rsidR="00175BF7" w:rsidRPr="00E53E39" w:rsidRDefault="00220010" w:rsidP="00A05C97">
                  <w:pPr>
                    <w:widowControl w:val="0"/>
                    <w:spacing w:line="240" w:lineRule="auto"/>
                    <w:jc w:val="both"/>
                    <w:rPr>
                      <w:rFonts w:ascii="Times New Roman" w:eastAsia="Times New Roman" w:hAnsi="Times New Roman" w:cs="Times New Roman"/>
                      <w:color w:val="292B2C"/>
                      <w:sz w:val="28"/>
                      <w:szCs w:val="28"/>
                    </w:rPr>
                  </w:pPr>
                  <w:r w:rsidRPr="00E53E39">
                    <w:rPr>
                      <w:rFonts w:ascii="Times New Roman" w:eastAsia="Times New Roman" w:hAnsi="Times New Roman" w:cs="Times New Roman"/>
                      <w:sz w:val="28"/>
                      <w:szCs w:val="28"/>
                    </w:rPr>
                    <w:t>- Язык в профессиональной сфере: применение (1,2)</w:t>
                  </w:r>
                </w:p>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Данный курс ориентирован на увлекательное и легкое усвоение языкового материала, активизацию его в процессе общения театрализацию и представить понимание театрализации как интерактивной образовательной технологии на уроках английского языка. Данный курс способствует развитию открытого диалогического общения, эмоциональной составляющей, расширению кругозора учащихся, что позволяет расширить спектр возможностей обучения иностранному языку.</w:t>
                  </w:r>
                </w:p>
              </w:tc>
            </w:tr>
            <w:tr w:rsidR="00175BF7" w:rsidRPr="00E53E39" w:rsidTr="003C3971">
              <w:trPr>
                <w:trHeight w:val="380"/>
              </w:trPr>
              <w:tc>
                <w:tcPr>
                  <w:tcW w:w="1760" w:type="dxa"/>
                  <w:shd w:val="clear" w:color="auto" w:fill="auto"/>
                  <w:tcMar>
                    <w:top w:w="100" w:type="dxa"/>
                    <w:left w:w="100" w:type="dxa"/>
                    <w:bottom w:w="100" w:type="dxa"/>
                    <w:right w:w="100" w:type="dxa"/>
                  </w:tcMar>
                </w:tcPr>
                <w:p w:rsidR="00175BF7" w:rsidRPr="00E53E39" w:rsidRDefault="00731AEA" w:rsidP="00A05C97">
                  <w:pPr>
                    <w:widowControl w:val="0"/>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Результаты обучения </w:t>
                  </w:r>
                </w:p>
              </w:tc>
              <w:tc>
                <w:tcPr>
                  <w:tcW w:w="7105" w:type="dxa"/>
                  <w:shd w:val="clear" w:color="auto" w:fill="auto"/>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b/>
                      <w:sz w:val="28"/>
                      <w:szCs w:val="28"/>
                    </w:rPr>
                  </w:pPr>
                  <w:r w:rsidRPr="00E53E39">
                    <w:rPr>
                      <w:rFonts w:ascii="Times New Roman" w:eastAsia="Times New Roman" w:hAnsi="Times New Roman" w:cs="Times New Roman"/>
                      <w:b/>
                      <w:sz w:val="28"/>
                      <w:szCs w:val="28"/>
                    </w:rPr>
                    <w:t>Будущие учителя, демонстрирующие компетентность, могут:</w:t>
                  </w:r>
                </w:p>
                <w:p w:rsidR="00175BF7" w:rsidRPr="00E53E39" w:rsidRDefault="00220010" w:rsidP="00A05C97">
                  <w:pPr>
                    <w:widowControl w:val="0"/>
                    <w:numPr>
                      <w:ilvl w:val="0"/>
                      <w:numId w:val="18"/>
                    </w:numPr>
                    <w:spacing w:after="0" w:line="240" w:lineRule="auto"/>
                    <w:ind w:left="0" w:firstLine="0"/>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демонстрировать ролевые игры при чтении иностранных текстов;</w:t>
                  </w:r>
                </w:p>
                <w:p w:rsidR="00175BF7" w:rsidRPr="00E53E39" w:rsidRDefault="00220010" w:rsidP="00A05C97">
                  <w:pPr>
                    <w:widowControl w:val="0"/>
                    <w:numPr>
                      <w:ilvl w:val="0"/>
                      <w:numId w:val="18"/>
                    </w:numPr>
                    <w:spacing w:after="0" w:line="240" w:lineRule="auto"/>
                    <w:ind w:left="0" w:firstLine="0"/>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читать театральную историю о персонаже;</w:t>
                  </w:r>
                </w:p>
                <w:p w:rsidR="00175BF7" w:rsidRPr="00E53E39" w:rsidRDefault="00220010" w:rsidP="00A05C97">
                  <w:pPr>
                    <w:widowControl w:val="0"/>
                    <w:numPr>
                      <w:ilvl w:val="0"/>
                      <w:numId w:val="18"/>
                    </w:numPr>
                    <w:spacing w:after="0" w:line="240" w:lineRule="auto"/>
                    <w:ind w:left="0" w:firstLine="0"/>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работать над театрализованным представлением в аудиторий.</w:t>
                  </w:r>
                </w:p>
              </w:tc>
            </w:tr>
          </w:tbl>
          <w:p w:rsidR="00175BF7" w:rsidRPr="00E53E39" w:rsidRDefault="00175BF7" w:rsidP="00A05C97">
            <w:pPr>
              <w:rPr>
                <w:rFonts w:ascii="Times New Roman" w:eastAsia="Times New Roman" w:hAnsi="Times New Roman" w:cs="Times New Roman"/>
                <w:sz w:val="28"/>
                <w:szCs w:val="28"/>
              </w:rPr>
            </w:pPr>
          </w:p>
          <w:tbl>
            <w:tblPr>
              <w:tblStyle w:val="afffff3"/>
              <w:tblW w:w="886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760"/>
              <w:gridCol w:w="7105"/>
            </w:tblGrid>
            <w:tr w:rsidR="00175BF7" w:rsidRPr="00E53E39" w:rsidTr="00FB08C1">
              <w:trPr>
                <w:trHeight w:val="658"/>
              </w:trPr>
              <w:tc>
                <w:tcPr>
                  <w:tcW w:w="1760" w:type="dxa"/>
                  <w:shd w:val="clear" w:color="auto" w:fill="auto"/>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Название курса</w:t>
                  </w:r>
                </w:p>
              </w:tc>
              <w:tc>
                <w:tcPr>
                  <w:tcW w:w="7105" w:type="dxa"/>
                  <w:shd w:val="clear" w:color="auto" w:fill="auto"/>
                  <w:tcMar>
                    <w:top w:w="100" w:type="dxa"/>
                    <w:left w:w="100" w:type="dxa"/>
                    <w:bottom w:w="100" w:type="dxa"/>
                    <w:right w:w="100" w:type="dxa"/>
                  </w:tcMar>
                </w:tcPr>
                <w:p w:rsidR="00175BF7" w:rsidRPr="00E53E39" w:rsidRDefault="00220010" w:rsidP="00A05C97">
                  <w:pPr>
                    <w:widowControl w:val="0"/>
                    <w:pBdr>
                      <w:top w:val="nil"/>
                      <w:left w:val="nil"/>
                      <w:bottom w:val="nil"/>
                      <w:right w:val="nil"/>
                      <w:between w:val="nil"/>
                    </w:pBdr>
                    <w:spacing w:line="240" w:lineRule="auto"/>
                    <w:jc w:val="both"/>
                    <w:rPr>
                      <w:rFonts w:ascii="Times New Roman" w:eastAsia="Times New Roman" w:hAnsi="Times New Roman" w:cs="Times New Roman"/>
                      <w:b/>
                      <w:sz w:val="28"/>
                      <w:szCs w:val="28"/>
                    </w:rPr>
                  </w:pPr>
                  <w:r w:rsidRPr="00E53E39">
                    <w:rPr>
                      <w:rFonts w:ascii="Times New Roman" w:eastAsia="Times New Roman" w:hAnsi="Times New Roman" w:cs="Times New Roman"/>
                      <w:b/>
                      <w:sz w:val="28"/>
                      <w:szCs w:val="28"/>
                    </w:rPr>
                    <w:t>Деловой английский</w:t>
                  </w:r>
                </w:p>
              </w:tc>
            </w:tr>
            <w:tr w:rsidR="00175BF7" w:rsidRPr="00E53E39" w:rsidTr="003C3971">
              <w:trPr>
                <w:trHeight w:val="403"/>
              </w:trPr>
              <w:tc>
                <w:tcPr>
                  <w:tcW w:w="1760" w:type="dxa"/>
                  <w:shd w:val="clear" w:color="auto" w:fill="auto"/>
                  <w:tcMar>
                    <w:top w:w="100" w:type="dxa"/>
                    <w:left w:w="100" w:type="dxa"/>
                    <w:bottom w:w="100" w:type="dxa"/>
                    <w:right w:w="100" w:type="dxa"/>
                  </w:tcMar>
                </w:tcPr>
                <w:p w:rsidR="00175BF7" w:rsidRPr="00E53E39" w:rsidRDefault="00220010" w:rsidP="00A05C97">
                  <w:pPr>
                    <w:widowControl w:val="0"/>
                    <w:pBdr>
                      <w:top w:val="nil"/>
                      <w:left w:val="nil"/>
                      <w:bottom w:val="nil"/>
                      <w:right w:val="nil"/>
                      <w:between w:val="nil"/>
                    </w:pBd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lastRenderedPageBreak/>
                    <w:t>Компонент</w:t>
                  </w:r>
                </w:p>
              </w:tc>
              <w:tc>
                <w:tcPr>
                  <w:tcW w:w="7105" w:type="dxa"/>
                  <w:shd w:val="clear" w:color="auto" w:fill="auto"/>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Предметный компонент, Компонент по выбору</w:t>
                  </w:r>
                </w:p>
              </w:tc>
            </w:tr>
            <w:tr w:rsidR="00175BF7" w:rsidRPr="00E53E39" w:rsidTr="003C3971">
              <w:trPr>
                <w:trHeight w:val="403"/>
              </w:trPr>
              <w:tc>
                <w:tcPr>
                  <w:tcW w:w="176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75BF7" w:rsidRPr="00E53E39" w:rsidRDefault="00220010" w:rsidP="00A05C97">
                  <w:pPr>
                    <w:widowControl w:val="0"/>
                    <w:pBdr>
                      <w:top w:val="nil"/>
                      <w:left w:val="nil"/>
                      <w:bottom w:val="nil"/>
                      <w:right w:val="nil"/>
                      <w:between w:val="nil"/>
                    </w:pBd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Цикл </w:t>
                  </w:r>
                </w:p>
              </w:tc>
              <w:tc>
                <w:tcPr>
                  <w:tcW w:w="710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Профилирующие дисциплины</w:t>
                  </w:r>
                </w:p>
              </w:tc>
            </w:tr>
            <w:tr w:rsidR="00175BF7" w:rsidRPr="00E53E39" w:rsidTr="003C3971">
              <w:trPr>
                <w:trHeight w:val="380"/>
              </w:trPr>
              <w:tc>
                <w:tcPr>
                  <w:tcW w:w="1760" w:type="dxa"/>
                  <w:shd w:val="clear" w:color="auto" w:fill="auto"/>
                  <w:tcMar>
                    <w:top w:w="100" w:type="dxa"/>
                    <w:left w:w="100" w:type="dxa"/>
                    <w:bottom w:w="100" w:type="dxa"/>
                    <w:right w:w="100" w:type="dxa"/>
                  </w:tcMar>
                </w:tcPr>
                <w:p w:rsidR="00175BF7" w:rsidRPr="00E53E39" w:rsidRDefault="00220010" w:rsidP="00A05C97">
                  <w:pPr>
                    <w:widowControl w:val="0"/>
                    <w:pBdr>
                      <w:top w:val="nil"/>
                      <w:left w:val="nil"/>
                      <w:bottom w:val="nil"/>
                      <w:right w:val="nil"/>
                      <w:between w:val="nil"/>
                    </w:pBd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Модуль</w:t>
                  </w:r>
                </w:p>
              </w:tc>
              <w:tc>
                <w:tcPr>
                  <w:tcW w:w="7105" w:type="dxa"/>
                  <w:shd w:val="clear" w:color="auto" w:fill="auto"/>
                  <w:tcMar>
                    <w:top w:w="100" w:type="dxa"/>
                    <w:left w:w="100" w:type="dxa"/>
                    <w:bottom w:w="100" w:type="dxa"/>
                    <w:right w:w="100" w:type="dxa"/>
                  </w:tcMar>
                </w:tcPr>
                <w:p w:rsidR="00175BF7" w:rsidRPr="00E53E39" w:rsidRDefault="00D427DF"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b/>
                      <w:sz w:val="28"/>
                      <w:szCs w:val="28"/>
                    </w:rPr>
                    <w:t xml:space="preserve">Английский язык в профессиональной сфере, </w:t>
                  </w:r>
                  <w:r w:rsidR="00FB08C1">
                    <w:rPr>
                      <w:rFonts w:ascii="Times New Roman" w:eastAsia="Times New Roman" w:hAnsi="Times New Roman" w:cs="Times New Roman"/>
                      <w:b/>
                      <w:sz w:val="28"/>
                      <w:szCs w:val="28"/>
                    </w:rPr>
                    <w:t>всего 29  академических кредитов</w:t>
                  </w:r>
                </w:p>
              </w:tc>
            </w:tr>
            <w:tr w:rsidR="00175BF7" w:rsidRPr="00E53E39" w:rsidTr="003C3971">
              <w:trPr>
                <w:trHeight w:val="380"/>
              </w:trPr>
              <w:tc>
                <w:tcPr>
                  <w:tcW w:w="176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952316" w:rsidP="00A05C97">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Академических кредитов</w:t>
                  </w:r>
                </w:p>
              </w:tc>
              <w:tc>
                <w:tcPr>
                  <w:tcW w:w="7105" w:type="dxa"/>
                  <w:shd w:val="clear" w:color="auto" w:fill="auto"/>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5</w:t>
                  </w:r>
                </w:p>
              </w:tc>
            </w:tr>
            <w:tr w:rsidR="00175BF7" w:rsidRPr="00E53E39" w:rsidTr="003C3971">
              <w:trPr>
                <w:trHeight w:val="380"/>
              </w:trPr>
              <w:tc>
                <w:tcPr>
                  <w:tcW w:w="1760" w:type="dxa"/>
                  <w:shd w:val="clear" w:color="auto" w:fill="auto"/>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Описание курса/компетенции</w:t>
                  </w:r>
                </w:p>
              </w:tc>
              <w:tc>
                <w:tcPr>
                  <w:tcW w:w="7105" w:type="dxa"/>
                  <w:shd w:val="clear" w:color="auto" w:fill="auto"/>
                  <w:tcMar>
                    <w:top w:w="100" w:type="dxa"/>
                    <w:left w:w="100" w:type="dxa"/>
                    <w:bottom w:w="100" w:type="dxa"/>
                    <w:right w:w="100" w:type="dxa"/>
                  </w:tcMar>
                </w:tcPr>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Целью данного курса является повышение следующих областей педагогических компетенций:</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 - Область компетенции для профессионального развития(8,9,10)</w:t>
                  </w:r>
                </w:p>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 - Область компетенции для взаимодействия (4,5)</w:t>
                  </w:r>
                </w:p>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 -  Область компетенции для рабочей среды учителей (6,7)</w:t>
                  </w:r>
                </w:p>
                <w:p w:rsidR="00175BF7" w:rsidRPr="00E53E39" w:rsidRDefault="00FB08C1" w:rsidP="00A05C97">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ru-RU"/>
                    </w:rPr>
                    <w:t xml:space="preserve">- </w:t>
                  </w:r>
                  <w:r w:rsidR="00220010" w:rsidRPr="00E53E39">
                    <w:rPr>
                      <w:rFonts w:ascii="Times New Roman" w:eastAsia="Times New Roman" w:hAnsi="Times New Roman" w:cs="Times New Roman"/>
                      <w:sz w:val="28"/>
                      <w:szCs w:val="28"/>
                    </w:rPr>
                    <w:t>Предметные и общие области компетенции:</w:t>
                  </w:r>
                </w:p>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Язык в профессиональной сфере: применение (1,2,3)</w:t>
                  </w:r>
                </w:p>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Изучение делового английского языка позволяет вам развить навыки владения английским языком, которые пригодятся в офисе или в другой деловой среде. Курс поддерживает широкий спектр занятий для развития навыков прохождения собеседования, написания деловых электронных писем на английском языке и изучения деловых тем и проблем. </w:t>
                  </w:r>
                </w:p>
              </w:tc>
            </w:tr>
            <w:tr w:rsidR="00175BF7" w:rsidRPr="00E53E39" w:rsidTr="003C3971">
              <w:trPr>
                <w:trHeight w:val="380"/>
              </w:trPr>
              <w:tc>
                <w:tcPr>
                  <w:tcW w:w="1760" w:type="dxa"/>
                  <w:shd w:val="clear" w:color="auto" w:fill="auto"/>
                  <w:tcMar>
                    <w:top w:w="100" w:type="dxa"/>
                    <w:left w:w="100" w:type="dxa"/>
                    <w:bottom w:w="100" w:type="dxa"/>
                    <w:right w:w="100" w:type="dxa"/>
                  </w:tcMar>
                </w:tcPr>
                <w:p w:rsidR="00175BF7" w:rsidRPr="00E53E39" w:rsidRDefault="00731AEA" w:rsidP="00A05C97">
                  <w:pPr>
                    <w:widowControl w:val="0"/>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Результаты обучения </w:t>
                  </w:r>
                </w:p>
              </w:tc>
              <w:tc>
                <w:tcPr>
                  <w:tcW w:w="7105" w:type="dxa"/>
                  <w:shd w:val="clear" w:color="auto" w:fill="auto"/>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b/>
                      <w:sz w:val="28"/>
                      <w:szCs w:val="28"/>
                    </w:rPr>
                  </w:pPr>
                  <w:r w:rsidRPr="00E53E39">
                    <w:rPr>
                      <w:rFonts w:ascii="Times New Roman" w:eastAsia="Times New Roman" w:hAnsi="Times New Roman" w:cs="Times New Roman"/>
                      <w:b/>
                      <w:sz w:val="28"/>
                      <w:szCs w:val="28"/>
                    </w:rPr>
                    <w:t>Будущие учителя, демонстрирующие компетентность, могут:</w:t>
                  </w:r>
                </w:p>
                <w:p w:rsidR="00175BF7" w:rsidRPr="00E53E39" w:rsidRDefault="00220010" w:rsidP="00A05C97">
                  <w:pPr>
                    <w:widowControl w:val="0"/>
                    <w:numPr>
                      <w:ilvl w:val="0"/>
                      <w:numId w:val="20"/>
                    </w:numPr>
                    <w:spacing w:after="0" w:line="240" w:lineRule="auto"/>
                    <w:ind w:left="0" w:firstLine="0"/>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улучшать способность писать и говорить на английском в профессиональном общении;</w:t>
                  </w:r>
                </w:p>
                <w:p w:rsidR="00175BF7" w:rsidRPr="00E53E39" w:rsidRDefault="00220010" w:rsidP="00A05C97">
                  <w:pPr>
                    <w:widowControl w:val="0"/>
                    <w:numPr>
                      <w:ilvl w:val="0"/>
                      <w:numId w:val="20"/>
                    </w:numPr>
                    <w:spacing w:after="0" w:line="240" w:lineRule="auto"/>
                    <w:ind w:left="0" w:firstLine="0"/>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изучать терминологию и навыки, для деловых переговорах, телефонных разговорах, письменных отчетах и электронных письмах, а также в профессиональных презентациях;</w:t>
                  </w:r>
                </w:p>
                <w:p w:rsidR="00175BF7" w:rsidRPr="00E53E39" w:rsidRDefault="00220010" w:rsidP="00A05C97">
                  <w:pPr>
                    <w:widowControl w:val="0"/>
                    <w:numPr>
                      <w:ilvl w:val="0"/>
                      <w:numId w:val="20"/>
                    </w:numPr>
                    <w:spacing w:after="0" w:line="240" w:lineRule="auto"/>
                    <w:ind w:left="0" w:firstLine="0"/>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уметь коммуницировать эффективно на английском в профессиональном контексте.</w:t>
                  </w:r>
                </w:p>
              </w:tc>
            </w:tr>
          </w:tbl>
          <w:p w:rsidR="00175BF7" w:rsidRPr="00E53E39" w:rsidRDefault="00175BF7" w:rsidP="00A05C97">
            <w:pPr>
              <w:rPr>
                <w:rFonts w:ascii="Times New Roman" w:eastAsia="Times New Roman" w:hAnsi="Times New Roman" w:cs="Times New Roman"/>
                <w:sz w:val="28"/>
                <w:szCs w:val="28"/>
              </w:rPr>
            </w:pPr>
          </w:p>
          <w:tbl>
            <w:tblPr>
              <w:tblStyle w:val="afffff4"/>
              <w:tblW w:w="886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760"/>
              <w:gridCol w:w="7105"/>
            </w:tblGrid>
            <w:tr w:rsidR="00175BF7" w:rsidRPr="00E53E39" w:rsidTr="003C3971">
              <w:trPr>
                <w:trHeight w:val="380"/>
              </w:trPr>
              <w:tc>
                <w:tcPr>
                  <w:tcW w:w="1760" w:type="dxa"/>
                  <w:shd w:val="clear" w:color="auto" w:fill="auto"/>
                  <w:tcMar>
                    <w:top w:w="100" w:type="dxa"/>
                    <w:left w:w="100" w:type="dxa"/>
                    <w:bottom w:w="100" w:type="dxa"/>
                    <w:right w:w="100" w:type="dxa"/>
                  </w:tcMar>
                </w:tcPr>
                <w:p w:rsidR="00175BF7" w:rsidRPr="00E53E39" w:rsidRDefault="00220010" w:rsidP="00A05C97">
                  <w:pPr>
                    <w:widowControl w:val="0"/>
                    <w:pBdr>
                      <w:top w:val="nil"/>
                      <w:left w:val="nil"/>
                      <w:bottom w:val="nil"/>
                      <w:right w:val="nil"/>
                      <w:between w:val="nil"/>
                    </w:pBd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lastRenderedPageBreak/>
                    <w:t>Название курса</w:t>
                  </w:r>
                </w:p>
              </w:tc>
              <w:tc>
                <w:tcPr>
                  <w:tcW w:w="7105" w:type="dxa"/>
                  <w:shd w:val="clear" w:color="auto" w:fill="auto"/>
                  <w:tcMar>
                    <w:top w:w="100" w:type="dxa"/>
                    <w:left w:w="100" w:type="dxa"/>
                    <w:bottom w:w="100" w:type="dxa"/>
                    <w:right w:w="100" w:type="dxa"/>
                  </w:tcMar>
                </w:tcPr>
                <w:p w:rsidR="00175BF7" w:rsidRPr="00E53E39" w:rsidRDefault="00220010" w:rsidP="00A05C97">
                  <w:pPr>
                    <w:widowControl w:val="0"/>
                    <w:pBdr>
                      <w:top w:val="nil"/>
                      <w:left w:val="nil"/>
                      <w:bottom w:val="nil"/>
                      <w:right w:val="nil"/>
                      <w:between w:val="nil"/>
                    </w:pBdr>
                    <w:spacing w:line="240" w:lineRule="auto"/>
                    <w:jc w:val="both"/>
                    <w:rPr>
                      <w:rFonts w:ascii="Times New Roman" w:eastAsia="Times New Roman" w:hAnsi="Times New Roman" w:cs="Times New Roman"/>
                      <w:b/>
                      <w:sz w:val="28"/>
                      <w:szCs w:val="28"/>
                    </w:rPr>
                  </w:pPr>
                  <w:r w:rsidRPr="00E53E39">
                    <w:rPr>
                      <w:rFonts w:ascii="Times New Roman" w:eastAsia="Times New Roman" w:hAnsi="Times New Roman" w:cs="Times New Roman"/>
                      <w:b/>
                      <w:sz w:val="28"/>
                      <w:szCs w:val="28"/>
                    </w:rPr>
                    <w:t xml:space="preserve">Ораторское искусство и дипломатия </w:t>
                  </w:r>
                </w:p>
              </w:tc>
            </w:tr>
            <w:tr w:rsidR="00175BF7" w:rsidRPr="00E53E39" w:rsidTr="003C3971">
              <w:trPr>
                <w:trHeight w:val="380"/>
              </w:trPr>
              <w:tc>
                <w:tcPr>
                  <w:tcW w:w="1760" w:type="dxa"/>
                  <w:shd w:val="clear" w:color="auto" w:fill="auto"/>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Компонент</w:t>
                  </w:r>
                </w:p>
              </w:tc>
              <w:tc>
                <w:tcPr>
                  <w:tcW w:w="7105" w:type="dxa"/>
                  <w:shd w:val="clear" w:color="auto" w:fill="auto"/>
                  <w:tcMar>
                    <w:top w:w="100" w:type="dxa"/>
                    <w:left w:w="100" w:type="dxa"/>
                    <w:bottom w:w="100" w:type="dxa"/>
                    <w:right w:w="100" w:type="dxa"/>
                  </w:tcMar>
                </w:tcPr>
                <w:p w:rsidR="00175BF7" w:rsidRPr="00E53E39" w:rsidRDefault="00220010" w:rsidP="00A05C97">
                  <w:pPr>
                    <w:widowControl w:val="0"/>
                    <w:pBdr>
                      <w:top w:val="nil"/>
                      <w:left w:val="nil"/>
                      <w:bottom w:val="nil"/>
                      <w:right w:val="nil"/>
                      <w:between w:val="nil"/>
                    </w:pBd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Предметный компонент, Компонент по выбору</w:t>
                  </w:r>
                </w:p>
              </w:tc>
            </w:tr>
            <w:tr w:rsidR="00175BF7" w:rsidRPr="00E53E39" w:rsidTr="003C3971">
              <w:trPr>
                <w:trHeight w:val="380"/>
              </w:trPr>
              <w:tc>
                <w:tcPr>
                  <w:tcW w:w="176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Цикл </w:t>
                  </w:r>
                </w:p>
              </w:tc>
              <w:tc>
                <w:tcPr>
                  <w:tcW w:w="710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75BF7" w:rsidRPr="00E53E39" w:rsidRDefault="00220010" w:rsidP="00A05C97">
                  <w:pPr>
                    <w:widowControl w:val="0"/>
                    <w:pBdr>
                      <w:top w:val="nil"/>
                      <w:left w:val="nil"/>
                      <w:bottom w:val="nil"/>
                      <w:right w:val="nil"/>
                      <w:between w:val="nil"/>
                    </w:pBd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Профилирующие дисциплины</w:t>
                  </w:r>
                </w:p>
              </w:tc>
            </w:tr>
            <w:tr w:rsidR="00175BF7" w:rsidRPr="00E53E39" w:rsidTr="003C3971">
              <w:trPr>
                <w:trHeight w:val="380"/>
              </w:trPr>
              <w:tc>
                <w:tcPr>
                  <w:tcW w:w="176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Модуль</w:t>
                  </w:r>
                </w:p>
              </w:tc>
              <w:tc>
                <w:tcPr>
                  <w:tcW w:w="7105" w:type="dxa"/>
                  <w:shd w:val="clear" w:color="auto" w:fill="auto"/>
                  <w:tcMar>
                    <w:top w:w="100" w:type="dxa"/>
                    <w:left w:w="100" w:type="dxa"/>
                    <w:bottom w:w="100" w:type="dxa"/>
                    <w:right w:w="100" w:type="dxa"/>
                  </w:tcMar>
                </w:tcPr>
                <w:p w:rsidR="00175BF7" w:rsidRPr="00E53E39" w:rsidRDefault="00D427DF"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b/>
                      <w:sz w:val="28"/>
                      <w:szCs w:val="28"/>
                    </w:rPr>
                    <w:t xml:space="preserve">Английский язык в профессиональной сфере, </w:t>
                  </w:r>
                  <w:r w:rsidR="00FB08C1">
                    <w:rPr>
                      <w:rFonts w:ascii="Times New Roman" w:eastAsia="Times New Roman" w:hAnsi="Times New Roman" w:cs="Times New Roman"/>
                      <w:b/>
                      <w:sz w:val="28"/>
                      <w:szCs w:val="28"/>
                    </w:rPr>
                    <w:t>всего 29  академических кредитов</w:t>
                  </w:r>
                </w:p>
              </w:tc>
            </w:tr>
            <w:tr w:rsidR="00175BF7" w:rsidRPr="00E53E39" w:rsidTr="003C3971">
              <w:trPr>
                <w:trHeight w:val="380"/>
              </w:trPr>
              <w:tc>
                <w:tcPr>
                  <w:tcW w:w="176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952316" w:rsidP="00A05C97">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Академических кредитов</w:t>
                  </w:r>
                </w:p>
              </w:tc>
              <w:tc>
                <w:tcPr>
                  <w:tcW w:w="7105" w:type="dxa"/>
                  <w:shd w:val="clear" w:color="auto" w:fill="auto"/>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5</w:t>
                  </w:r>
                </w:p>
              </w:tc>
            </w:tr>
            <w:tr w:rsidR="00175BF7" w:rsidRPr="00E53E39" w:rsidTr="003C3971">
              <w:trPr>
                <w:trHeight w:val="380"/>
              </w:trPr>
              <w:tc>
                <w:tcPr>
                  <w:tcW w:w="1760" w:type="dxa"/>
                  <w:shd w:val="clear" w:color="auto" w:fill="auto"/>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Описание курса/компетенции</w:t>
                  </w:r>
                </w:p>
              </w:tc>
              <w:tc>
                <w:tcPr>
                  <w:tcW w:w="7105" w:type="dxa"/>
                  <w:shd w:val="clear" w:color="auto" w:fill="auto"/>
                  <w:tcMar>
                    <w:top w:w="100" w:type="dxa"/>
                    <w:left w:w="100" w:type="dxa"/>
                    <w:bottom w:w="100" w:type="dxa"/>
                    <w:right w:w="100" w:type="dxa"/>
                  </w:tcMar>
                </w:tcPr>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Целью данного курса является повышение следующих областей педагогических компетенций:</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 - Область компетенции для профессионального развития(8,9,10)</w:t>
                  </w:r>
                </w:p>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 - Область компетенции для взаимодействия (4,5)</w:t>
                  </w:r>
                </w:p>
                <w:p w:rsidR="00175BF7" w:rsidRPr="00E53E39" w:rsidRDefault="00220010" w:rsidP="00A05C97">
                  <w:pPr>
                    <w:widowControl w:val="0"/>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 -  Область компетенции для рабочей среды учителей (6,7)</w:t>
                  </w:r>
                </w:p>
                <w:p w:rsidR="00175BF7" w:rsidRPr="00E53E39" w:rsidRDefault="00220010" w:rsidP="00A05C97">
                  <w:pPr>
                    <w:spacing w:after="0"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Предметные и общие области компетенции:</w:t>
                  </w:r>
                </w:p>
                <w:p w:rsidR="00175BF7" w:rsidRPr="00E53E39" w:rsidRDefault="00220010" w:rsidP="00A05C97">
                  <w:pPr>
                    <w:widowControl w:val="0"/>
                    <w:spacing w:line="240" w:lineRule="auto"/>
                    <w:jc w:val="both"/>
                    <w:rPr>
                      <w:rFonts w:ascii="Times New Roman" w:eastAsia="Times New Roman" w:hAnsi="Times New Roman" w:cs="Times New Roman"/>
                      <w:sz w:val="28"/>
                      <w:szCs w:val="28"/>
                    </w:rPr>
                  </w:pPr>
                  <w:bookmarkStart w:id="8" w:name="_heading=h.3dy6vkm" w:colFirst="0" w:colLast="0"/>
                  <w:bookmarkEnd w:id="8"/>
                  <w:r w:rsidRPr="00E53E39">
                    <w:rPr>
                      <w:rFonts w:ascii="Times New Roman" w:eastAsia="Times New Roman" w:hAnsi="Times New Roman" w:cs="Times New Roman"/>
                      <w:sz w:val="28"/>
                      <w:szCs w:val="28"/>
                    </w:rPr>
                    <w:t>- Язык в профессиональной сфере: применение (1,2,3)</w:t>
                  </w:r>
                </w:p>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Этот курс предназначен для изучения ключевых областей лингвистических навыков, необходимых для дипломатического и профессионального общения. Предлагает уникальное сочетание академических и практических занятий, общаться в устной и письменной речи на английском языке.</w:t>
                  </w:r>
                </w:p>
              </w:tc>
            </w:tr>
            <w:tr w:rsidR="00175BF7" w:rsidRPr="00E53E39" w:rsidTr="003C3971">
              <w:trPr>
                <w:trHeight w:val="1999"/>
              </w:trPr>
              <w:tc>
                <w:tcPr>
                  <w:tcW w:w="1760" w:type="dxa"/>
                  <w:shd w:val="clear" w:color="auto" w:fill="auto"/>
                  <w:tcMar>
                    <w:top w:w="100" w:type="dxa"/>
                    <w:left w:w="100" w:type="dxa"/>
                    <w:bottom w:w="100" w:type="dxa"/>
                    <w:right w:w="100" w:type="dxa"/>
                  </w:tcMar>
                </w:tcPr>
                <w:p w:rsidR="00175BF7" w:rsidRPr="00E53E39" w:rsidRDefault="00731AEA" w:rsidP="00A05C97">
                  <w:pPr>
                    <w:widowControl w:val="0"/>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Результаты обучения </w:t>
                  </w:r>
                </w:p>
              </w:tc>
              <w:tc>
                <w:tcPr>
                  <w:tcW w:w="7105" w:type="dxa"/>
                  <w:shd w:val="clear" w:color="auto" w:fill="auto"/>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b/>
                      <w:sz w:val="28"/>
                      <w:szCs w:val="28"/>
                    </w:rPr>
                  </w:pPr>
                  <w:r w:rsidRPr="00E53E39">
                    <w:rPr>
                      <w:rFonts w:ascii="Times New Roman" w:eastAsia="Times New Roman" w:hAnsi="Times New Roman" w:cs="Times New Roman"/>
                      <w:b/>
                      <w:sz w:val="28"/>
                      <w:szCs w:val="28"/>
                    </w:rPr>
                    <w:t>Будущие учителя, демонстрирующие компетентность, могут:</w:t>
                  </w:r>
                </w:p>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b/>
                      <w:sz w:val="28"/>
                      <w:szCs w:val="28"/>
                    </w:rPr>
                    <w:t xml:space="preserve">- </w:t>
                  </w:r>
                  <w:r w:rsidRPr="00E53E39">
                    <w:rPr>
                      <w:rFonts w:ascii="Times New Roman" w:eastAsia="Times New Roman" w:hAnsi="Times New Roman" w:cs="Times New Roman"/>
                      <w:sz w:val="28"/>
                      <w:szCs w:val="28"/>
                    </w:rPr>
                    <w:t xml:space="preserve">говорить легко и креативно – без заметок и чувствуют себя уверенно; </w:t>
                  </w:r>
                </w:p>
                <w:p w:rsidR="00175BF7" w:rsidRPr="00E53E39" w:rsidRDefault="00220010" w:rsidP="00A05C97">
                  <w:pPr>
                    <w:widowControl w:val="0"/>
                    <w:spacing w:line="240" w:lineRule="auto"/>
                    <w:jc w:val="both"/>
                    <w:rPr>
                      <w:rFonts w:ascii="Times New Roman" w:eastAsia="Times New Roman" w:hAnsi="Times New Roman" w:cs="Times New Roman"/>
                      <w:b/>
                      <w:sz w:val="28"/>
                      <w:szCs w:val="28"/>
                    </w:rPr>
                  </w:pPr>
                  <w:r w:rsidRPr="00E53E39">
                    <w:rPr>
                      <w:rFonts w:ascii="Times New Roman" w:eastAsia="Times New Roman" w:hAnsi="Times New Roman" w:cs="Times New Roman"/>
                      <w:sz w:val="28"/>
                      <w:szCs w:val="28"/>
                    </w:rPr>
                    <w:t>- развивать дипломатические и профессиональные коммуникативные навыки.</w:t>
                  </w:r>
                </w:p>
              </w:tc>
            </w:tr>
          </w:tbl>
          <w:p w:rsidR="00175BF7" w:rsidRPr="00E53E39" w:rsidRDefault="00175BF7" w:rsidP="00A05C97">
            <w:pPr>
              <w:rPr>
                <w:rFonts w:ascii="Times New Roman" w:eastAsia="Times New Roman" w:hAnsi="Times New Roman" w:cs="Times New Roman"/>
                <w:sz w:val="28"/>
                <w:szCs w:val="28"/>
              </w:rPr>
            </w:pPr>
          </w:p>
          <w:tbl>
            <w:tblPr>
              <w:tblStyle w:val="afffff5"/>
              <w:tblW w:w="886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865"/>
            </w:tblGrid>
            <w:tr w:rsidR="00175BF7" w:rsidRPr="00E53E39" w:rsidTr="003C3971">
              <w:trPr>
                <w:trHeight w:val="380"/>
              </w:trPr>
              <w:tc>
                <w:tcPr>
                  <w:tcW w:w="8865" w:type="dxa"/>
                  <w:shd w:val="clear" w:color="auto" w:fill="D9E2F3"/>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b/>
                      <w:sz w:val="28"/>
                      <w:szCs w:val="28"/>
                    </w:rPr>
                    <w:lastRenderedPageBreak/>
                    <w:t>Профессион</w:t>
                  </w:r>
                  <w:r w:rsidR="00D427DF" w:rsidRPr="00E53E39">
                    <w:rPr>
                      <w:rFonts w:ascii="Times New Roman" w:eastAsia="Times New Roman" w:hAnsi="Times New Roman" w:cs="Times New Roman"/>
                      <w:b/>
                      <w:sz w:val="28"/>
                      <w:szCs w:val="28"/>
                    </w:rPr>
                    <w:t xml:space="preserve">альный итоговый модуль, </w:t>
                  </w:r>
                  <w:r w:rsidR="00FB08C1">
                    <w:rPr>
                      <w:rFonts w:ascii="Times New Roman" w:eastAsia="Times New Roman" w:hAnsi="Times New Roman" w:cs="Times New Roman"/>
                      <w:b/>
                      <w:sz w:val="28"/>
                      <w:szCs w:val="28"/>
                    </w:rPr>
                    <w:t>всего 18  академических кредитов</w:t>
                  </w:r>
                </w:p>
              </w:tc>
            </w:tr>
            <w:tr w:rsidR="00175BF7" w:rsidRPr="00E53E39" w:rsidTr="003C3971">
              <w:trPr>
                <w:trHeight w:val="380"/>
              </w:trPr>
              <w:tc>
                <w:tcPr>
                  <w:tcW w:w="8865" w:type="dxa"/>
                  <w:shd w:val="clear" w:color="auto" w:fill="auto"/>
                  <w:tcMar>
                    <w:top w:w="100" w:type="dxa"/>
                    <w:left w:w="100" w:type="dxa"/>
                    <w:bottom w:w="100" w:type="dxa"/>
                    <w:right w:w="100" w:type="dxa"/>
                  </w:tcMar>
                </w:tcPr>
                <w:p w:rsidR="00175BF7" w:rsidRPr="00E53E39" w:rsidRDefault="00220010" w:rsidP="00A05C97">
                  <w:pPr>
                    <w:widowControl w:val="0"/>
                    <w:pBdr>
                      <w:top w:val="nil"/>
                      <w:left w:val="nil"/>
                      <w:bottom w:val="nil"/>
                      <w:right w:val="nil"/>
                      <w:between w:val="nil"/>
                    </w:pBd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Модуль направлен на проведение научных исследований и демонстрацию сформированных профессиональных компетенций</w:t>
                  </w:r>
                </w:p>
              </w:tc>
            </w:tr>
          </w:tbl>
          <w:p w:rsidR="00175BF7" w:rsidRPr="00E53E39" w:rsidRDefault="00175BF7" w:rsidP="00A05C97">
            <w:pPr>
              <w:rPr>
                <w:rFonts w:ascii="Times New Roman" w:eastAsia="Times New Roman" w:hAnsi="Times New Roman" w:cs="Times New Roman"/>
                <w:sz w:val="28"/>
                <w:szCs w:val="28"/>
              </w:rPr>
            </w:pPr>
          </w:p>
          <w:tbl>
            <w:tblPr>
              <w:tblStyle w:val="afffff6"/>
              <w:tblW w:w="87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80"/>
              <w:gridCol w:w="7195"/>
            </w:tblGrid>
            <w:tr w:rsidR="00175BF7" w:rsidRPr="00E53E39" w:rsidTr="003C3971">
              <w:trPr>
                <w:trHeight w:val="380"/>
              </w:trPr>
              <w:tc>
                <w:tcPr>
                  <w:tcW w:w="158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Название курса</w:t>
                  </w:r>
                </w:p>
              </w:tc>
              <w:tc>
                <w:tcPr>
                  <w:tcW w:w="7195" w:type="dxa"/>
                  <w:shd w:val="clear" w:color="auto" w:fill="auto"/>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b/>
                      <w:sz w:val="28"/>
                      <w:szCs w:val="28"/>
                    </w:rPr>
                  </w:pPr>
                  <w:r w:rsidRPr="00E53E39">
                    <w:rPr>
                      <w:rFonts w:ascii="Times New Roman" w:eastAsia="Times New Roman" w:hAnsi="Times New Roman" w:cs="Times New Roman"/>
                      <w:b/>
                      <w:sz w:val="28"/>
                      <w:szCs w:val="28"/>
                    </w:rPr>
                    <w:t xml:space="preserve">Методика и проектирование научного исследования </w:t>
                  </w:r>
                </w:p>
              </w:tc>
            </w:tr>
            <w:tr w:rsidR="00175BF7" w:rsidRPr="00E53E39" w:rsidTr="003C3971">
              <w:trPr>
                <w:trHeight w:val="380"/>
              </w:trPr>
              <w:tc>
                <w:tcPr>
                  <w:tcW w:w="158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line="240" w:lineRule="auto"/>
                    <w:jc w:val="both"/>
                    <w:rPr>
                      <w:rFonts w:ascii="Times New Roman" w:eastAsia="Times New Roman" w:hAnsi="Times New Roman" w:cs="Times New Roman"/>
                      <w:color w:val="FF0000"/>
                      <w:sz w:val="28"/>
                      <w:szCs w:val="28"/>
                    </w:rPr>
                  </w:pPr>
                  <w:r w:rsidRPr="00E53E39">
                    <w:rPr>
                      <w:rFonts w:ascii="Times New Roman" w:eastAsia="Times New Roman" w:hAnsi="Times New Roman" w:cs="Times New Roman"/>
                      <w:sz w:val="28"/>
                      <w:szCs w:val="28"/>
                    </w:rPr>
                    <w:t>Компонент</w:t>
                  </w:r>
                </w:p>
              </w:tc>
              <w:tc>
                <w:tcPr>
                  <w:tcW w:w="7195" w:type="dxa"/>
                  <w:shd w:val="clear" w:color="auto" w:fill="auto"/>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Предметный компонент, Вузовский компонент</w:t>
                  </w:r>
                </w:p>
              </w:tc>
            </w:tr>
            <w:tr w:rsidR="00175BF7" w:rsidRPr="00E53E39" w:rsidTr="003C3971">
              <w:trPr>
                <w:trHeight w:val="380"/>
              </w:trPr>
              <w:tc>
                <w:tcPr>
                  <w:tcW w:w="158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75BF7" w:rsidRPr="00E53E39" w:rsidRDefault="00220010" w:rsidP="00A05C97">
                  <w:pP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Цикл </w:t>
                  </w:r>
                </w:p>
              </w:tc>
              <w:tc>
                <w:tcPr>
                  <w:tcW w:w="719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Профилирующие дисциплины</w:t>
                  </w:r>
                </w:p>
              </w:tc>
            </w:tr>
            <w:tr w:rsidR="00175BF7" w:rsidRPr="00E53E39" w:rsidTr="003C3971">
              <w:trPr>
                <w:trHeight w:val="380"/>
              </w:trPr>
              <w:tc>
                <w:tcPr>
                  <w:tcW w:w="158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220010" w:rsidP="00A05C97">
                  <w:pP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Модуль</w:t>
                  </w:r>
                </w:p>
              </w:tc>
              <w:tc>
                <w:tcPr>
                  <w:tcW w:w="7195" w:type="dxa"/>
                  <w:shd w:val="clear" w:color="auto" w:fill="auto"/>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b/>
                      <w:sz w:val="28"/>
                      <w:szCs w:val="28"/>
                    </w:rPr>
                    <w:t xml:space="preserve">Профессиональный итоговый модуль, </w:t>
                  </w:r>
                  <w:r w:rsidR="00FB08C1">
                    <w:rPr>
                      <w:rFonts w:ascii="Times New Roman" w:eastAsia="Times New Roman" w:hAnsi="Times New Roman" w:cs="Times New Roman"/>
                      <w:b/>
                      <w:sz w:val="28"/>
                      <w:szCs w:val="28"/>
                    </w:rPr>
                    <w:t>всего 18  академических кредитов</w:t>
                  </w:r>
                </w:p>
              </w:tc>
            </w:tr>
            <w:tr w:rsidR="00175BF7" w:rsidRPr="00E53E39" w:rsidTr="003C3971">
              <w:trPr>
                <w:trHeight w:val="380"/>
              </w:trPr>
              <w:tc>
                <w:tcPr>
                  <w:tcW w:w="158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5BF7" w:rsidRPr="00E53E39" w:rsidRDefault="00952316" w:rsidP="00A05C97">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Академических кредитов</w:t>
                  </w:r>
                </w:p>
              </w:tc>
              <w:tc>
                <w:tcPr>
                  <w:tcW w:w="7195" w:type="dxa"/>
                  <w:shd w:val="clear" w:color="auto" w:fill="auto"/>
                  <w:tcMar>
                    <w:top w:w="100" w:type="dxa"/>
                    <w:left w:w="100" w:type="dxa"/>
                    <w:bottom w:w="100" w:type="dxa"/>
                    <w:right w:w="100" w:type="dxa"/>
                  </w:tcMar>
                </w:tcPr>
                <w:p w:rsidR="00175BF7" w:rsidRPr="00E53E39" w:rsidRDefault="00D427DF" w:rsidP="00A05C97">
                  <w:pPr>
                    <w:widowControl w:val="0"/>
                    <w:spacing w:line="240" w:lineRule="auto"/>
                    <w:jc w:val="both"/>
                    <w:rPr>
                      <w:rFonts w:ascii="Times New Roman" w:eastAsia="Times New Roman" w:hAnsi="Times New Roman" w:cs="Times New Roman"/>
                      <w:sz w:val="28"/>
                      <w:szCs w:val="28"/>
                      <w:lang w:val="ru-RU"/>
                    </w:rPr>
                  </w:pPr>
                  <w:r w:rsidRPr="00E53E39">
                    <w:rPr>
                      <w:rFonts w:ascii="Times New Roman" w:eastAsia="Times New Roman" w:hAnsi="Times New Roman" w:cs="Times New Roman"/>
                      <w:sz w:val="28"/>
                      <w:szCs w:val="28"/>
                      <w:lang w:val="ru-RU"/>
                    </w:rPr>
                    <w:t>10</w:t>
                  </w:r>
                </w:p>
              </w:tc>
            </w:tr>
            <w:tr w:rsidR="00175BF7" w:rsidRPr="00E53E39" w:rsidTr="003C3971">
              <w:trPr>
                <w:trHeight w:val="380"/>
              </w:trPr>
              <w:tc>
                <w:tcPr>
                  <w:tcW w:w="1580" w:type="dxa"/>
                  <w:shd w:val="clear" w:color="auto" w:fill="auto"/>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Описание курса/компетенции</w:t>
                  </w:r>
                </w:p>
              </w:tc>
              <w:tc>
                <w:tcPr>
                  <w:tcW w:w="7195" w:type="dxa"/>
                  <w:shd w:val="clear" w:color="auto" w:fill="auto"/>
                  <w:tcMar>
                    <w:top w:w="100" w:type="dxa"/>
                    <w:left w:w="100" w:type="dxa"/>
                    <w:bottom w:w="100" w:type="dxa"/>
                    <w:right w:w="100" w:type="dxa"/>
                  </w:tcMar>
                </w:tcPr>
                <w:p w:rsidR="00175BF7" w:rsidRPr="00E53E39" w:rsidRDefault="00220010" w:rsidP="00A05C97">
                  <w:pP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Целью данного курса является повышение следующих областей педагогических компетенций:</w:t>
                  </w:r>
                </w:p>
                <w:p w:rsidR="00175BF7" w:rsidRPr="00E53E39" w:rsidRDefault="00220010" w:rsidP="00A05C97">
                  <w:pPr>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Область компетенции для профессионального развития(8,9)</w:t>
                  </w:r>
                </w:p>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Область компетенции для взаимодействия (5)</w:t>
                  </w:r>
                </w:p>
                <w:p w:rsidR="00175BF7" w:rsidRPr="00E53E39" w:rsidRDefault="00220010" w:rsidP="00A05C97">
                  <w:pPr>
                    <w:widowControl w:val="0"/>
                    <w:spacing w:line="240" w:lineRule="auto"/>
                    <w:jc w:val="both"/>
                    <w:rPr>
                      <w:rFonts w:ascii="Times New Roman" w:eastAsia="Times New Roman" w:hAnsi="Times New Roman" w:cs="Times New Roman"/>
                      <w:sz w:val="28"/>
                      <w:szCs w:val="28"/>
                    </w:rPr>
                  </w:pPr>
                  <w:r w:rsidRPr="00E53E39">
                    <w:rPr>
                      <w:rFonts w:ascii="Times New Roman" w:eastAsia="Times New Roman" w:hAnsi="Times New Roman" w:cs="Times New Roman"/>
                      <w:sz w:val="28"/>
                      <w:szCs w:val="28"/>
                    </w:rPr>
                    <w:t xml:space="preserve">Курс дает определение науки и ее классификацию, определение метода и методологии научных исследований, знакомит с основными источниками научной информации, структурой учебно-научной работы, особенностями подготовки, оформления и защиты студенческих работ (курсовых, дипломных работ, рефератов, докладов). </w:t>
                  </w:r>
                </w:p>
              </w:tc>
            </w:tr>
            <w:tr w:rsidR="00175BF7" w:rsidRPr="00E53E39" w:rsidTr="003C3971">
              <w:trPr>
                <w:trHeight w:val="380"/>
              </w:trPr>
              <w:tc>
                <w:tcPr>
                  <w:tcW w:w="1580" w:type="dxa"/>
                  <w:shd w:val="clear" w:color="auto" w:fill="auto"/>
                  <w:tcMar>
                    <w:top w:w="100" w:type="dxa"/>
                    <w:left w:w="100" w:type="dxa"/>
                    <w:bottom w:w="100" w:type="dxa"/>
                    <w:right w:w="100" w:type="dxa"/>
                  </w:tcMar>
                </w:tcPr>
                <w:p w:rsidR="00175BF7" w:rsidRPr="00E53E39" w:rsidRDefault="00731AEA" w:rsidP="00A05C97">
                  <w:pPr>
                    <w:widowControl w:val="0"/>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Результаты обучения </w:t>
                  </w:r>
                </w:p>
              </w:tc>
              <w:tc>
                <w:tcPr>
                  <w:tcW w:w="7195" w:type="dxa"/>
                  <w:shd w:val="clear" w:color="auto" w:fill="auto"/>
                  <w:tcMar>
                    <w:top w:w="100" w:type="dxa"/>
                    <w:left w:w="100" w:type="dxa"/>
                    <w:bottom w:w="100" w:type="dxa"/>
                    <w:right w:w="100" w:type="dxa"/>
                  </w:tcMar>
                </w:tcPr>
                <w:p w:rsidR="00175BF7" w:rsidRPr="00E53E39" w:rsidRDefault="00220010" w:rsidP="00A05C97">
                  <w:pPr>
                    <w:widowControl w:val="0"/>
                    <w:spacing w:line="240" w:lineRule="auto"/>
                    <w:jc w:val="both"/>
                    <w:rPr>
                      <w:rFonts w:ascii="Times New Roman" w:eastAsia="Times New Roman" w:hAnsi="Times New Roman" w:cs="Times New Roman"/>
                      <w:b/>
                      <w:sz w:val="28"/>
                      <w:szCs w:val="28"/>
                    </w:rPr>
                  </w:pPr>
                  <w:r w:rsidRPr="00E53E39">
                    <w:rPr>
                      <w:rFonts w:ascii="Times New Roman" w:eastAsia="Times New Roman" w:hAnsi="Times New Roman" w:cs="Times New Roman"/>
                      <w:b/>
                      <w:sz w:val="28"/>
                      <w:szCs w:val="28"/>
                    </w:rPr>
                    <w:t>Будущие учителя, демонстрирующие компетентность:</w:t>
                  </w:r>
                </w:p>
                <w:p w:rsidR="00175BF7" w:rsidRPr="00E53E39" w:rsidRDefault="00220010" w:rsidP="00A05C97">
                  <w:pPr>
                    <w:widowControl w:val="0"/>
                    <w:spacing w:line="240" w:lineRule="auto"/>
                    <w:jc w:val="both"/>
                    <w:rPr>
                      <w:rFonts w:ascii="Times New Roman" w:eastAsia="Times New Roman" w:hAnsi="Times New Roman" w:cs="Times New Roman"/>
                      <w:b/>
                      <w:sz w:val="28"/>
                      <w:szCs w:val="28"/>
                    </w:rPr>
                  </w:pPr>
                  <w:r w:rsidRPr="00E53E39">
                    <w:rPr>
                      <w:rFonts w:ascii="Times New Roman" w:eastAsia="Times New Roman" w:hAnsi="Times New Roman" w:cs="Times New Roman"/>
                      <w:sz w:val="28"/>
                      <w:szCs w:val="28"/>
                    </w:rPr>
                    <w:t xml:space="preserve">- планируют, проектируют и проводят  научные </w:t>
                  </w:r>
                  <w:r w:rsidRPr="00E53E39">
                    <w:rPr>
                      <w:rFonts w:ascii="Times New Roman" w:eastAsia="Times New Roman" w:hAnsi="Times New Roman" w:cs="Times New Roman"/>
                      <w:sz w:val="28"/>
                      <w:szCs w:val="28"/>
                    </w:rPr>
                    <w:lastRenderedPageBreak/>
                    <w:t xml:space="preserve">исследования в совместной среде с использованием соответствующих инструментов и методов для сбора соответствующих данных с целью проверки и пересмотра научных гипотез. </w:t>
                  </w:r>
                </w:p>
              </w:tc>
            </w:tr>
          </w:tbl>
          <w:p w:rsidR="00175BF7" w:rsidRPr="00E53E39" w:rsidRDefault="00175BF7" w:rsidP="00A05C97">
            <w:pPr>
              <w:rPr>
                <w:rFonts w:ascii="Times New Roman" w:eastAsia="Times New Roman" w:hAnsi="Times New Roman" w:cs="Times New Roman"/>
                <w:sz w:val="28"/>
                <w:szCs w:val="28"/>
              </w:rPr>
            </w:pPr>
          </w:p>
          <w:tbl>
            <w:tblPr>
              <w:tblStyle w:val="DPCTableGrid181"/>
              <w:tblW w:w="8967" w:type="dxa"/>
              <w:tblLayout w:type="fixed"/>
              <w:tblLook w:val="04A0" w:firstRow="1" w:lastRow="0" w:firstColumn="1" w:lastColumn="0" w:noHBand="0" w:noVBand="1"/>
            </w:tblPr>
            <w:tblGrid>
              <w:gridCol w:w="8967"/>
            </w:tblGrid>
            <w:tr w:rsidR="006C72EA" w:rsidRPr="00E53E39" w:rsidTr="00FB08C1">
              <w:trPr>
                <w:trHeight w:val="323"/>
              </w:trPr>
              <w:tc>
                <w:tcPr>
                  <w:tcW w:w="8967" w:type="dxa"/>
                  <w:shd w:val="clear" w:color="auto" w:fill="B4C6E7" w:themeFill="accent1" w:themeFillTint="66"/>
                </w:tcPr>
                <w:p w:rsidR="006C72EA" w:rsidRPr="00A035CA" w:rsidRDefault="006C72EA" w:rsidP="00FB08C1">
                  <w:pPr>
                    <w:rPr>
                      <w:rFonts w:ascii="Times New Roman" w:eastAsia="Times New Roman" w:hAnsi="Times New Roman" w:cs="Times New Roman"/>
                      <w:b/>
                      <w:sz w:val="28"/>
                      <w:szCs w:val="28"/>
                      <w:lang w:val="ru-RU" w:eastAsia="fi-FI"/>
                    </w:rPr>
                  </w:pPr>
                  <w:r w:rsidRPr="00A035CA">
                    <w:rPr>
                      <w:rFonts w:ascii="Times New Roman" w:hAnsi="Times New Roman" w:cs="Times New Roman"/>
                      <w:b/>
                      <w:sz w:val="28"/>
                      <w:szCs w:val="28"/>
                      <w:lang w:val="ru"/>
                    </w:rPr>
                    <w:t>ИТОГОВАЯ АТТЕСТАЦИЯ, 8 академических кредитов</w:t>
                  </w:r>
                </w:p>
              </w:tc>
            </w:tr>
            <w:tr w:rsidR="006C72EA" w:rsidRPr="00E53E39" w:rsidTr="00FB08C1">
              <w:trPr>
                <w:trHeight w:val="755"/>
              </w:trPr>
              <w:tc>
                <w:tcPr>
                  <w:tcW w:w="8967" w:type="dxa"/>
                </w:tcPr>
                <w:p w:rsidR="006C72EA" w:rsidRPr="00A035CA" w:rsidRDefault="006C72EA" w:rsidP="006C72EA">
                  <w:pPr>
                    <w:tabs>
                      <w:tab w:val="left" w:pos="284"/>
                      <w:tab w:val="left" w:pos="426"/>
                    </w:tabs>
                    <w:ind w:right="180"/>
                    <w:jc w:val="both"/>
                    <w:textAlignment w:val="baseline"/>
                    <w:rPr>
                      <w:rFonts w:ascii="Times New Roman" w:eastAsia="Times New Roman" w:hAnsi="Times New Roman" w:cs="Times New Roman"/>
                      <w:bCs/>
                      <w:sz w:val="28"/>
                      <w:szCs w:val="28"/>
                      <w:lang w:val="ru" w:eastAsia="fi-FI"/>
                    </w:rPr>
                  </w:pPr>
                  <w:r w:rsidRPr="00A035CA">
                    <w:rPr>
                      <w:rFonts w:ascii="Times New Roman" w:eastAsia="Times New Roman" w:hAnsi="Times New Roman" w:cs="Times New Roman"/>
                      <w:bCs/>
                      <w:sz w:val="28"/>
                      <w:szCs w:val="28"/>
                      <w:lang w:val="ru" w:eastAsia="fi-FI"/>
                    </w:rPr>
                    <w:t xml:space="preserve">Итоговая аттестация выпускника является обязательной и осуществляется после освоения образовательной программы в полном объеме. Цель аттестации - оценка уровня сформированности общекультурных и профессиональных компетенций выпускника, а также его готовности к выполнению основных видов профессиональной деятельности.  </w:t>
                  </w:r>
                </w:p>
                <w:p w:rsidR="006C72EA" w:rsidRPr="00A035CA" w:rsidRDefault="006C72EA" w:rsidP="006C72EA">
                  <w:pPr>
                    <w:tabs>
                      <w:tab w:val="left" w:pos="284"/>
                      <w:tab w:val="left" w:pos="426"/>
                    </w:tabs>
                    <w:ind w:right="180"/>
                    <w:textAlignment w:val="baseline"/>
                    <w:rPr>
                      <w:rFonts w:ascii="Times New Roman" w:eastAsia="Times New Roman" w:hAnsi="Times New Roman" w:cs="Times New Roman"/>
                      <w:b/>
                      <w:bCs/>
                      <w:sz w:val="28"/>
                      <w:szCs w:val="28"/>
                      <w:lang w:val="ru" w:eastAsia="fi-FI"/>
                    </w:rPr>
                  </w:pPr>
                  <w:r w:rsidRPr="00A035CA">
                    <w:rPr>
                      <w:rFonts w:ascii="Times New Roman" w:eastAsia="Times New Roman" w:hAnsi="Times New Roman" w:cs="Times New Roman"/>
                      <w:b/>
                      <w:bCs/>
                      <w:sz w:val="28"/>
                      <w:szCs w:val="28"/>
                      <w:lang w:val="ru" w:eastAsia="fi-FI"/>
                    </w:rPr>
                    <w:t xml:space="preserve">Итоговая аттестационная работа </w:t>
                  </w:r>
                  <w:r w:rsidRPr="00A035CA">
                    <w:rPr>
                      <w:rFonts w:ascii="Times New Roman" w:eastAsia="Times New Roman" w:hAnsi="Times New Roman" w:cs="Times New Roman"/>
                      <w:b/>
                      <w:bCs/>
                      <w:i/>
                      <w:sz w:val="28"/>
                      <w:szCs w:val="28"/>
                      <w:lang w:val="ru" w:eastAsia="fi-FI"/>
                    </w:rPr>
                    <w:t>(устный экзамен, письменный экзамен, дипломная работа, исследовательский проект, организационный проект, стратегический проект, арт-проект)</w:t>
                  </w:r>
                </w:p>
              </w:tc>
            </w:tr>
          </w:tbl>
          <w:p w:rsidR="00175BF7" w:rsidRPr="00E53E39" w:rsidRDefault="00175BF7" w:rsidP="00A05C97">
            <w:pPr>
              <w:spacing w:after="120" w:line="240" w:lineRule="auto"/>
              <w:jc w:val="both"/>
              <w:rPr>
                <w:rFonts w:ascii="Times New Roman" w:eastAsia="Times New Roman" w:hAnsi="Times New Roman" w:cs="Times New Roman"/>
                <w:sz w:val="28"/>
                <w:szCs w:val="28"/>
              </w:rPr>
            </w:pPr>
          </w:p>
        </w:tc>
      </w:tr>
      <w:tr w:rsidR="00175BF7" w:rsidRPr="00E53E39" w:rsidTr="003A112C">
        <w:tc>
          <w:tcPr>
            <w:tcW w:w="9080" w:type="dxa"/>
            <w:tcBorders>
              <w:top w:val="single" w:sz="8" w:space="0" w:color="000000"/>
              <w:left w:val="single" w:sz="8" w:space="0" w:color="000000"/>
              <w:bottom w:val="single" w:sz="8" w:space="0" w:color="000000"/>
              <w:right w:val="single" w:sz="8" w:space="0" w:color="000000"/>
            </w:tcBorders>
            <w:shd w:val="clear" w:color="auto" w:fill="D9D9D9"/>
          </w:tcPr>
          <w:p w:rsidR="00175BF7" w:rsidRPr="00E53E39" w:rsidRDefault="00220010" w:rsidP="00A05C97">
            <w:pPr>
              <w:pStyle w:val="2"/>
              <w:spacing w:after="120" w:line="240" w:lineRule="auto"/>
              <w:jc w:val="both"/>
              <w:rPr>
                <w:rFonts w:ascii="Times New Roman" w:eastAsia="Times New Roman" w:hAnsi="Times New Roman" w:cs="Times New Roman"/>
                <w:sz w:val="28"/>
                <w:szCs w:val="28"/>
              </w:rPr>
            </w:pPr>
            <w:bookmarkStart w:id="9" w:name="_Toc137350500"/>
            <w:r w:rsidRPr="00E53E39">
              <w:rPr>
                <w:rFonts w:ascii="Times New Roman" w:eastAsia="Times New Roman" w:hAnsi="Times New Roman" w:cs="Times New Roman"/>
                <w:sz w:val="28"/>
                <w:szCs w:val="28"/>
              </w:rPr>
              <w:lastRenderedPageBreak/>
              <w:t>4.3 Структура обязательного компонента</w:t>
            </w:r>
            <w:bookmarkEnd w:id="9"/>
            <w:r w:rsidRPr="00E53E39">
              <w:rPr>
                <w:rFonts w:ascii="Times New Roman" w:eastAsia="Times New Roman" w:hAnsi="Times New Roman" w:cs="Times New Roman"/>
                <w:sz w:val="28"/>
                <w:szCs w:val="28"/>
              </w:rPr>
              <w:t xml:space="preserve">          </w:t>
            </w:r>
          </w:p>
        </w:tc>
      </w:tr>
      <w:tr w:rsidR="00175BF7" w:rsidRPr="00E53E39" w:rsidTr="003A112C">
        <w:tc>
          <w:tcPr>
            <w:tcW w:w="9080" w:type="dxa"/>
            <w:tcBorders>
              <w:top w:val="single" w:sz="8" w:space="0" w:color="000000"/>
              <w:left w:val="single" w:sz="8" w:space="0" w:color="000000"/>
              <w:bottom w:val="single" w:sz="8" w:space="0" w:color="000000"/>
              <w:right w:val="single" w:sz="8" w:space="0" w:color="000000"/>
            </w:tcBorders>
          </w:tcPr>
          <w:p w:rsidR="00175BF7" w:rsidRPr="00E53E39" w:rsidRDefault="0029235B" w:rsidP="00A05C97">
            <w:pPr>
              <w:pBdr>
                <w:top w:val="nil"/>
                <w:left w:val="nil"/>
                <w:bottom w:val="nil"/>
                <w:right w:val="nil"/>
                <w:between w:val="nil"/>
              </w:pBdr>
              <w:spacing w:after="120" w:line="240" w:lineRule="auto"/>
              <w:jc w:val="both"/>
              <w:rPr>
                <w:rFonts w:ascii="Times New Roman" w:eastAsia="Times New Roman" w:hAnsi="Times New Roman" w:cs="Times New Roman"/>
                <w:color w:val="000000"/>
                <w:sz w:val="28"/>
                <w:szCs w:val="28"/>
              </w:rPr>
            </w:pPr>
            <w:r w:rsidRPr="00E53E39">
              <w:rPr>
                <w:rFonts w:ascii="Times New Roman" w:eastAsia="Times New Roman" w:hAnsi="Times New Roman" w:cs="Times New Roman"/>
                <w:color w:val="000000"/>
                <w:sz w:val="28"/>
                <w:szCs w:val="28"/>
                <w:lang w:val="ru"/>
              </w:rPr>
              <w:t xml:space="preserve">Обязательный компонент (Цикл общеобразовательных дисциплин) состоит из 56 академических кредитов (51 кредит - обязательные дисциплины и 5 академических кредитов - </w:t>
            </w:r>
            <w:r w:rsidR="00852907" w:rsidRPr="00E53E39">
              <w:rPr>
                <w:rFonts w:ascii="Times New Roman" w:eastAsia="Times New Roman" w:hAnsi="Times New Roman" w:cs="Times New Roman"/>
                <w:color w:val="000000"/>
                <w:sz w:val="28"/>
                <w:szCs w:val="28"/>
                <w:lang w:val="ru"/>
              </w:rPr>
              <w:t>компонент по выбору</w:t>
            </w:r>
            <w:r w:rsidRPr="00E53E39">
              <w:rPr>
                <w:rFonts w:ascii="Times New Roman" w:eastAsia="Times New Roman" w:hAnsi="Times New Roman" w:cs="Times New Roman"/>
                <w:color w:val="000000"/>
                <w:sz w:val="28"/>
                <w:szCs w:val="28"/>
                <w:lang w:val="ru"/>
              </w:rPr>
              <w:t>) и включает в себя следующие модули и курсы</w:t>
            </w:r>
            <w:r w:rsidR="00220010" w:rsidRPr="00E53E39">
              <w:rPr>
                <w:rFonts w:ascii="Times New Roman" w:eastAsia="Times New Roman" w:hAnsi="Times New Roman" w:cs="Times New Roman"/>
                <w:color w:val="000000"/>
                <w:sz w:val="28"/>
                <w:szCs w:val="28"/>
              </w:rPr>
              <w:t>.</w:t>
            </w:r>
          </w:p>
          <w:tbl>
            <w:tblPr>
              <w:tblW w:w="8867"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255"/>
              <w:gridCol w:w="1612"/>
            </w:tblGrid>
            <w:tr w:rsidR="00925536" w:rsidRPr="00E53E39" w:rsidTr="00925536">
              <w:tc>
                <w:tcPr>
                  <w:tcW w:w="7255"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rsidR="00925536" w:rsidRPr="00E53E39" w:rsidRDefault="00925536" w:rsidP="00925536">
                  <w:pPr>
                    <w:tabs>
                      <w:tab w:val="left" w:pos="284"/>
                      <w:tab w:val="left" w:pos="426"/>
                    </w:tabs>
                    <w:spacing w:after="0" w:line="240" w:lineRule="auto"/>
                    <w:ind w:right="168"/>
                    <w:jc w:val="both"/>
                    <w:textAlignment w:val="baseline"/>
                    <w:rPr>
                      <w:rFonts w:ascii="Times New Roman" w:hAnsi="Times New Roman" w:cs="Times New Roman"/>
                      <w:b/>
                      <w:bCs/>
                      <w:sz w:val="28"/>
                      <w:szCs w:val="28"/>
                      <w:lang w:val="en-US"/>
                    </w:rPr>
                  </w:pPr>
                  <w:r w:rsidRPr="00E53E39">
                    <w:rPr>
                      <w:rFonts w:ascii="Times New Roman" w:hAnsi="Times New Roman" w:cs="Times New Roman"/>
                      <w:b/>
                      <w:bCs/>
                      <w:sz w:val="28"/>
                      <w:szCs w:val="28"/>
                      <w:lang w:val="ru"/>
                    </w:rPr>
                    <w:t>Название модулей и курсов </w:t>
                  </w:r>
                </w:p>
              </w:tc>
              <w:tc>
                <w:tcPr>
                  <w:tcW w:w="1612"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rsidR="00925536" w:rsidRPr="00E53E39" w:rsidRDefault="00925536" w:rsidP="00925536">
                  <w:pPr>
                    <w:tabs>
                      <w:tab w:val="left" w:pos="284"/>
                      <w:tab w:val="left" w:pos="426"/>
                    </w:tabs>
                    <w:spacing w:after="0" w:line="240" w:lineRule="auto"/>
                    <w:ind w:right="168"/>
                    <w:jc w:val="both"/>
                    <w:textAlignment w:val="baseline"/>
                    <w:rPr>
                      <w:rFonts w:ascii="Times New Roman" w:hAnsi="Times New Roman" w:cs="Times New Roman"/>
                      <w:b/>
                      <w:bCs/>
                      <w:sz w:val="28"/>
                      <w:szCs w:val="28"/>
                      <w:lang w:val="ru-RU"/>
                    </w:rPr>
                  </w:pPr>
                  <w:r w:rsidRPr="00E53E39">
                    <w:rPr>
                      <w:rFonts w:ascii="Times New Roman" w:hAnsi="Times New Roman" w:cs="Times New Roman"/>
                      <w:b/>
                      <w:bCs/>
                      <w:sz w:val="28"/>
                      <w:szCs w:val="28"/>
                    </w:rPr>
                    <w:t>Всего академических кредит</w:t>
                  </w:r>
                  <w:r w:rsidRPr="00E53E39">
                    <w:rPr>
                      <w:rFonts w:ascii="Times New Roman" w:hAnsi="Times New Roman" w:cs="Times New Roman"/>
                      <w:b/>
                      <w:bCs/>
                      <w:sz w:val="28"/>
                      <w:szCs w:val="28"/>
                      <w:lang w:val="ru-RU"/>
                    </w:rPr>
                    <w:t>ов</w:t>
                  </w:r>
                </w:p>
              </w:tc>
            </w:tr>
            <w:tr w:rsidR="00925536" w:rsidRPr="00E53E39" w:rsidTr="00925536">
              <w:tc>
                <w:tcPr>
                  <w:tcW w:w="7255" w:type="dxa"/>
                  <w:tcBorders>
                    <w:top w:val="single" w:sz="6" w:space="0" w:color="auto"/>
                    <w:left w:val="single" w:sz="6" w:space="0" w:color="auto"/>
                    <w:bottom w:val="single" w:sz="6" w:space="0" w:color="auto"/>
                    <w:right w:val="single" w:sz="6" w:space="0" w:color="auto"/>
                  </w:tcBorders>
                  <w:shd w:val="clear" w:color="auto" w:fill="9CC2E5" w:themeFill="accent5" w:themeFillTint="99"/>
                  <w:hideMark/>
                </w:tcPr>
                <w:p w:rsidR="00925536" w:rsidRPr="00E53E39" w:rsidRDefault="00925536" w:rsidP="00925536">
                  <w:pPr>
                    <w:tabs>
                      <w:tab w:val="left" w:pos="284"/>
                      <w:tab w:val="left" w:pos="426"/>
                    </w:tabs>
                    <w:spacing w:after="0" w:line="240" w:lineRule="auto"/>
                    <w:ind w:right="168"/>
                    <w:jc w:val="both"/>
                    <w:textAlignment w:val="baseline"/>
                    <w:rPr>
                      <w:rFonts w:ascii="Times New Roman" w:hAnsi="Times New Roman" w:cs="Times New Roman"/>
                      <w:b/>
                      <w:bCs/>
                      <w:sz w:val="28"/>
                      <w:szCs w:val="28"/>
                      <w:lang w:val="ru-RU"/>
                    </w:rPr>
                  </w:pPr>
                  <w:r w:rsidRPr="00E53E39">
                    <w:rPr>
                      <w:rFonts w:ascii="Times New Roman" w:hAnsi="Times New Roman" w:cs="Times New Roman"/>
                      <w:b/>
                      <w:bCs/>
                      <w:sz w:val="28"/>
                      <w:szCs w:val="28"/>
                      <w:lang w:val="ru"/>
                    </w:rPr>
                    <w:t>ОБЯЗАТЕЛЬНЫЙ КОМПОНЕНТ (ЦИКЛ ОБЩЕОБРАЗОВАТЕЛЬНЫХ ДИСЦИПЛИН)</w:t>
                  </w:r>
                </w:p>
              </w:tc>
              <w:tc>
                <w:tcPr>
                  <w:tcW w:w="1612" w:type="dxa"/>
                  <w:tcBorders>
                    <w:top w:val="single" w:sz="6" w:space="0" w:color="auto"/>
                    <w:left w:val="single" w:sz="6" w:space="0" w:color="auto"/>
                    <w:bottom w:val="single" w:sz="6" w:space="0" w:color="auto"/>
                    <w:right w:val="single" w:sz="6" w:space="0" w:color="auto"/>
                  </w:tcBorders>
                  <w:shd w:val="clear" w:color="auto" w:fill="9CC2E5" w:themeFill="accent5" w:themeFillTint="99"/>
                  <w:hideMark/>
                </w:tcPr>
                <w:p w:rsidR="00925536" w:rsidRPr="00E53E39" w:rsidRDefault="00925536" w:rsidP="00925536">
                  <w:pPr>
                    <w:tabs>
                      <w:tab w:val="left" w:pos="284"/>
                      <w:tab w:val="left" w:pos="426"/>
                    </w:tabs>
                    <w:spacing w:after="0" w:line="240" w:lineRule="auto"/>
                    <w:ind w:right="168"/>
                    <w:jc w:val="both"/>
                    <w:textAlignment w:val="baseline"/>
                    <w:rPr>
                      <w:rFonts w:ascii="Times New Roman" w:hAnsi="Times New Roman" w:cs="Times New Roman"/>
                      <w:b/>
                      <w:bCs/>
                      <w:sz w:val="28"/>
                      <w:szCs w:val="28"/>
                      <w:lang w:val="en-US"/>
                    </w:rPr>
                  </w:pPr>
                  <w:r w:rsidRPr="00E53E39">
                    <w:rPr>
                      <w:rFonts w:ascii="Times New Roman" w:hAnsi="Times New Roman" w:cs="Times New Roman"/>
                      <w:b/>
                      <w:bCs/>
                      <w:sz w:val="28"/>
                      <w:szCs w:val="28"/>
                      <w:lang w:val="ru"/>
                    </w:rPr>
                    <w:t>56 </w:t>
                  </w:r>
                </w:p>
              </w:tc>
            </w:tr>
            <w:tr w:rsidR="00925536" w:rsidRPr="00E53E39" w:rsidTr="00925536">
              <w:tc>
                <w:tcPr>
                  <w:tcW w:w="7255" w:type="dxa"/>
                  <w:tcBorders>
                    <w:top w:val="single" w:sz="6" w:space="0" w:color="auto"/>
                    <w:left w:val="single" w:sz="6" w:space="0" w:color="auto"/>
                    <w:bottom w:val="single" w:sz="6" w:space="0" w:color="auto"/>
                    <w:right w:val="single" w:sz="6" w:space="0" w:color="auto"/>
                  </w:tcBorders>
                  <w:shd w:val="clear" w:color="auto" w:fill="BDD6EE" w:themeFill="accent5" w:themeFillTint="66"/>
                  <w:hideMark/>
                </w:tcPr>
                <w:p w:rsidR="00925536" w:rsidRPr="00E53E39" w:rsidRDefault="00925536" w:rsidP="00925536">
                  <w:pPr>
                    <w:tabs>
                      <w:tab w:val="left" w:pos="284"/>
                      <w:tab w:val="left" w:pos="426"/>
                    </w:tabs>
                    <w:spacing w:after="0" w:line="240" w:lineRule="auto"/>
                    <w:ind w:right="168"/>
                    <w:jc w:val="both"/>
                    <w:textAlignment w:val="baseline"/>
                    <w:rPr>
                      <w:rFonts w:ascii="Times New Roman" w:hAnsi="Times New Roman" w:cs="Times New Roman"/>
                      <w:b/>
                      <w:bCs/>
                      <w:sz w:val="28"/>
                      <w:szCs w:val="28"/>
                      <w:lang w:val="en-US"/>
                    </w:rPr>
                  </w:pPr>
                  <w:r w:rsidRPr="00E53E39">
                    <w:rPr>
                      <w:rFonts w:ascii="Times New Roman" w:hAnsi="Times New Roman" w:cs="Times New Roman"/>
                      <w:b/>
                      <w:bCs/>
                      <w:sz w:val="28"/>
                      <w:szCs w:val="28"/>
                      <w:lang w:val="ru"/>
                    </w:rPr>
                    <w:t>ОБЯЗАТЕЛЬНЫЕ ДИСЦИПЛИНЫ </w:t>
                  </w:r>
                </w:p>
              </w:tc>
              <w:tc>
                <w:tcPr>
                  <w:tcW w:w="1612" w:type="dxa"/>
                  <w:tcBorders>
                    <w:top w:val="single" w:sz="6" w:space="0" w:color="auto"/>
                    <w:left w:val="single" w:sz="6" w:space="0" w:color="auto"/>
                    <w:bottom w:val="single" w:sz="6" w:space="0" w:color="auto"/>
                    <w:right w:val="single" w:sz="6" w:space="0" w:color="auto"/>
                  </w:tcBorders>
                  <w:shd w:val="clear" w:color="auto" w:fill="BDD6EE" w:themeFill="accent5" w:themeFillTint="66"/>
                  <w:hideMark/>
                </w:tcPr>
                <w:p w:rsidR="00925536" w:rsidRPr="00E53E39" w:rsidRDefault="00925536" w:rsidP="00925536">
                  <w:pPr>
                    <w:tabs>
                      <w:tab w:val="left" w:pos="284"/>
                      <w:tab w:val="left" w:pos="426"/>
                    </w:tabs>
                    <w:spacing w:after="0" w:line="240" w:lineRule="auto"/>
                    <w:ind w:right="168"/>
                    <w:jc w:val="both"/>
                    <w:textAlignment w:val="baseline"/>
                    <w:rPr>
                      <w:rFonts w:ascii="Times New Roman" w:hAnsi="Times New Roman" w:cs="Times New Roman"/>
                      <w:b/>
                      <w:bCs/>
                      <w:sz w:val="28"/>
                      <w:szCs w:val="28"/>
                      <w:lang w:val="en-US"/>
                    </w:rPr>
                  </w:pPr>
                  <w:r w:rsidRPr="00E53E39">
                    <w:rPr>
                      <w:rFonts w:ascii="Times New Roman" w:hAnsi="Times New Roman" w:cs="Times New Roman"/>
                      <w:b/>
                      <w:bCs/>
                      <w:sz w:val="28"/>
                      <w:szCs w:val="28"/>
                      <w:lang w:val="ru"/>
                    </w:rPr>
                    <w:t>51 </w:t>
                  </w:r>
                </w:p>
              </w:tc>
            </w:tr>
            <w:tr w:rsidR="00925536" w:rsidRPr="00E53E39" w:rsidTr="00925536">
              <w:tc>
                <w:tcPr>
                  <w:tcW w:w="7255"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rsidR="00925536" w:rsidRPr="00E53E39" w:rsidRDefault="00925536" w:rsidP="00925536">
                  <w:pPr>
                    <w:tabs>
                      <w:tab w:val="left" w:pos="284"/>
                      <w:tab w:val="left" w:pos="426"/>
                    </w:tabs>
                    <w:spacing w:after="0" w:line="240" w:lineRule="auto"/>
                    <w:ind w:right="168"/>
                    <w:jc w:val="both"/>
                    <w:textAlignment w:val="baseline"/>
                    <w:rPr>
                      <w:rFonts w:ascii="Times New Roman" w:hAnsi="Times New Roman" w:cs="Times New Roman"/>
                      <w:b/>
                      <w:bCs/>
                      <w:sz w:val="28"/>
                      <w:szCs w:val="28"/>
                      <w:lang w:val="en-US"/>
                    </w:rPr>
                  </w:pPr>
                  <w:r w:rsidRPr="00E53E39">
                    <w:rPr>
                      <w:rFonts w:ascii="Times New Roman" w:hAnsi="Times New Roman" w:cs="Times New Roman"/>
                      <w:b/>
                      <w:bCs/>
                      <w:sz w:val="28"/>
                      <w:szCs w:val="28"/>
                      <w:lang w:val="ru"/>
                    </w:rPr>
                    <w:t>Модуль историко-философских компетенций </w:t>
                  </w:r>
                </w:p>
              </w:tc>
              <w:tc>
                <w:tcPr>
                  <w:tcW w:w="1612"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rsidR="00925536" w:rsidRPr="00E53E39" w:rsidRDefault="00925536" w:rsidP="00925536">
                  <w:pPr>
                    <w:tabs>
                      <w:tab w:val="left" w:pos="284"/>
                      <w:tab w:val="left" w:pos="426"/>
                    </w:tabs>
                    <w:spacing w:after="0" w:line="240" w:lineRule="auto"/>
                    <w:ind w:right="168"/>
                    <w:jc w:val="both"/>
                    <w:textAlignment w:val="baseline"/>
                    <w:rPr>
                      <w:rFonts w:ascii="Times New Roman" w:hAnsi="Times New Roman" w:cs="Times New Roman"/>
                      <w:b/>
                      <w:bCs/>
                      <w:sz w:val="28"/>
                      <w:szCs w:val="28"/>
                      <w:lang w:val="en-US"/>
                    </w:rPr>
                  </w:pPr>
                  <w:r w:rsidRPr="00E53E39">
                    <w:rPr>
                      <w:rFonts w:ascii="Times New Roman" w:hAnsi="Times New Roman" w:cs="Times New Roman"/>
                      <w:b/>
                      <w:bCs/>
                      <w:sz w:val="28"/>
                      <w:szCs w:val="28"/>
                      <w:lang w:val="ru"/>
                    </w:rPr>
                    <w:t>10 </w:t>
                  </w:r>
                </w:p>
              </w:tc>
            </w:tr>
            <w:tr w:rsidR="00925536" w:rsidRPr="00E53E39" w:rsidTr="00925536">
              <w:tc>
                <w:tcPr>
                  <w:tcW w:w="7255" w:type="dxa"/>
                  <w:tcBorders>
                    <w:top w:val="single" w:sz="6" w:space="0" w:color="auto"/>
                    <w:left w:val="single" w:sz="6" w:space="0" w:color="auto"/>
                    <w:bottom w:val="single" w:sz="6" w:space="0" w:color="auto"/>
                    <w:right w:val="single" w:sz="6" w:space="0" w:color="auto"/>
                  </w:tcBorders>
                  <w:shd w:val="clear" w:color="auto" w:fill="auto"/>
                  <w:hideMark/>
                </w:tcPr>
                <w:p w:rsidR="00925536" w:rsidRPr="00E53E39" w:rsidRDefault="00925536" w:rsidP="00925536">
                  <w:pPr>
                    <w:tabs>
                      <w:tab w:val="left" w:pos="284"/>
                      <w:tab w:val="left" w:pos="426"/>
                    </w:tabs>
                    <w:spacing w:after="120" w:line="240" w:lineRule="auto"/>
                    <w:ind w:right="80"/>
                    <w:jc w:val="both"/>
                    <w:textAlignment w:val="baseline"/>
                    <w:rPr>
                      <w:rFonts w:ascii="Times New Roman" w:eastAsia="Times New Roman" w:hAnsi="Times New Roman" w:cs="Times New Roman"/>
                      <w:color w:val="000000" w:themeColor="text1"/>
                      <w:sz w:val="28"/>
                      <w:szCs w:val="28"/>
                      <w:lang w:val="ru-RU" w:eastAsia="fi-FI"/>
                    </w:rPr>
                  </w:pPr>
                  <w:r w:rsidRPr="00E53E39">
                    <w:rPr>
                      <w:rFonts w:ascii="Times New Roman" w:eastAsia="Times New Roman" w:hAnsi="Times New Roman" w:cs="Times New Roman"/>
                      <w:i/>
                      <w:iCs/>
                      <w:color w:val="000000" w:themeColor="text1"/>
                      <w:sz w:val="28"/>
                      <w:szCs w:val="28"/>
                      <w:lang w:val="kk-KZ" w:eastAsia="fi-FI"/>
                    </w:rPr>
                    <w:t>История</w:t>
                  </w:r>
                  <w:r w:rsidRPr="00E53E39">
                    <w:rPr>
                      <w:rFonts w:ascii="Times New Roman" w:eastAsia="Times New Roman" w:hAnsi="Times New Roman" w:cs="Times New Roman"/>
                      <w:i/>
                      <w:iCs/>
                      <w:color w:val="000000" w:themeColor="text1"/>
                      <w:sz w:val="28"/>
                      <w:szCs w:val="28"/>
                      <w:lang w:eastAsia="fi-FI"/>
                    </w:rPr>
                    <w:t xml:space="preserve"> Казахстана </w:t>
                  </w:r>
                </w:p>
                <w:p w:rsidR="00925536" w:rsidRPr="00E53E39" w:rsidRDefault="00925536" w:rsidP="0092553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E53E39">
                    <w:rPr>
                      <w:rFonts w:ascii="Times New Roman" w:hAnsi="Times New Roman" w:cs="Times New Roman"/>
                      <w:color w:val="000000" w:themeColor="text1"/>
                      <w:sz w:val="28"/>
                      <w:szCs w:val="28"/>
                    </w:rPr>
                    <w:t xml:space="preserve">Казахстан в эпоху древности и средние века. Первобытное общество. Поселения, хозяйство и быт (2,5 млн. - 12 тыс. </w:t>
                  </w:r>
                  <w:r w:rsidRPr="00E53E39">
                    <w:rPr>
                      <w:rFonts w:ascii="Times New Roman" w:hAnsi="Times New Roman" w:cs="Times New Roman"/>
                      <w:color w:val="000000" w:themeColor="text1"/>
                      <w:sz w:val="28"/>
                      <w:szCs w:val="28"/>
                      <w:lang w:val="ru-RU"/>
                    </w:rPr>
                    <w:t>д</w:t>
                  </w:r>
                  <w:r w:rsidRPr="00E53E39">
                    <w:rPr>
                      <w:rFonts w:ascii="Times New Roman" w:hAnsi="Times New Roman" w:cs="Times New Roman"/>
                      <w:color w:val="000000" w:themeColor="text1"/>
                      <w:sz w:val="28"/>
                      <w:szCs w:val="28"/>
                    </w:rPr>
                    <w:t>о н.э - до VІ в.)</w:t>
                  </w:r>
                  <w:r w:rsidRPr="00E53E39">
                    <w:rPr>
                      <w:rFonts w:ascii="Times New Roman" w:hAnsi="Times New Roman" w:cs="Times New Roman"/>
                      <w:color w:val="000000" w:themeColor="text1"/>
                      <w:sz w:val="28"/>
                      <w:szCs w:val="28"/>
                      <w:lang w:val="ru-RU"/>
                    </w:rPr>
                    <w:t xml:space="preserve">. </w:t>
                  </w:r>
                  <w:r w:rsidRPr="00E53E39">
                    <w:rPr>
                      <w:rFonts w:ascii="Times New Roman" w:hAnsi="Times New Roman" w:cs="Times New Roman"/>
                      <w:color w:val="000000" w:themeColor="text1"/>
                      <w:sz w:val="28"/>
                      <w:szCs w:val="28"/>
                    </w:rPr>
                    <w:t>Этногенез казахского народа. Средневековый Казахстан. (VІ-ХV вв.)</w:t>
                  </w:r>
                  <w:r w:rsidRPr="00E53E39">
                    <w:rPr>
                      <w:rFonts w:ascii="Times New Roman" w:hAnsi="Times New Roman" w:cs="Times New Roman"/>
                      <w:color w:val="000000" w:themeColor="text1"/>
                      <w:sz w:val="28"/>
                      <w:szCs w:val="28"/>
                      <w:lang w:val="ru-RU"/>
                    </w:rPr>
                    <w:t xml:space="preserve">. </w:t>
                  </w:r>
                  <w:r w:rsidRPr="00E53E39">
                    <w:rPr>
                      <w:rFonts w:ascii="Times New Roman" w:hAnsi="Times New Roman" w:cs="Times New Roman"/>
                      <w:color w:val="000000" w:themeColor="text1"/>
                      <w:sz w:val="28"/>
                      <w:szCs w:val="28"/>
                    </w:rPr>
                    <w:t>Казахское ханство. Геополитическое положение казахского государства</w:t>
                  </w:r>
                  <w:r w:rsidRPr="00E53E39">
                    <w:rPr>
                      <w:rFonts w:ascii="Times New Roman" w:hAnsi="Times New Roman" w:cs="Times New Roman"/>
                      <w:color w:val="000000" w:themeColor="text1"/>
                      <w:sz w:val="28"/>
                      <w:szCs w:val="28"/>
                      <w:lang w:val="ru-RU"/>
                    </w:rPr>
                    <w:t>. К</w:t>
                  </w:r>
                  <w:r w:rsidRPr="00E53E39">
                    <w:rPr>
                      <w:rFonts w:ascii="Times New Roman" w:hAnsi="Times New Roman" w:cs="Times New Roman"/>
                      <w:color w:val="000000" w:themeColor="text1"/>
                      <w:sz w:val="28"/>
                      <w:szCs w:val="28"/>
                    </w:rPr>
                    <w:t>азахское ханство: образование, возвышение, упадок. Социальная история (середина XV в. – до начала XVIII в.)</w:t>
                  </w:r>
                  <w:r w:rsidRPr="00E53E39">
                    <w:rPr>
                      <w:rFonts w:ascii="Times New Roman" w:hAnsi="Times New Roman" w:cs="Times New Roman"/>
                      <w:color w:val="000000" w:themeColor="text1"/>
                      <w:sz w:val="28"/>
                      <w:szCs w:val="28"/>
                      <w:lang w:val="ru-RU"/>
                    </w:rPr>
                    <w:t>. К</w:t>
                  </w:r>
                  <w:r w:rsidRPr="00E53E39">
                    <w:rPr>
                      <w:rFonts w:ascii="Times New Roman" w:hAnsi="Times New Roman" w:cs="Times New Roman"/>
                      <w:color w:val="000000" w:themeColor="text1"/>
                      <w:sz w:val="28"/>
                      <w:szCs w:val="28"/>
                    </w:rPr>
                    <w:t>азахстан в колониальный период (30-40 гг. ХVІІІ в. – 60-</w:t>
                  </w:r>
                  <w:r w:rsidRPr="00E53E39">
                    <w:rPr>
                      <w:rFonts w:ascii="Times New Roman" w:hAnsi="Times New Roman" w:cs="Times New Roman"/>
                      <w:color w:val="000000" w:themeColor="text1"/>
                      <w:sz w:val="28"/>
                      <w:szCs w:val="28"/>
                    </w:rPr>
                    <w:lastRenderedPageBreak/>
                    <w:t>е гг. ХІХ в.)</w:t>
                  </w:r>
                  <w:r w:rsidRPr="00E53E39">
                    <w:rPr>
                      <w:rFonts w:ascii="Times New Roman" w:hAnsi="Times New Roman" w:cs="Times New Roman"/>
                      <w:color w:val="000000" w:themeColor="text1"/>
                      <w:sz w:val="28"/>
                      <w:szCs w:val="28"/>
                      <w:lang w:val="ru-RU"/>
                    </w:rPr>
                    <w:t>. К</w:t>
                  </w:r>
                  <w:r w:rsidRPr="00E53E39">
                    <w:rPr>
                      <w:rFonts w:ascii="Times New Roman" w:hAnsi="Times New Roman" w:cs="Times New Roman"/>
                      <w:color w:val="000000" w:themeColor="text1"/>
                      <w:sz w:val="28"/>
                      <w:szCs w:val="28"/>
                    </w:rPr>
                    <w:t>азахстан в начале ХХ века. Формирование полиэтничного состава населения</w:t>
                  </w:r>
                  <w:r w:rsidRPr="00E53E39">
                    <w:rPr>
                      <w:rFonts w:ascii="Times New Roman" w:hAnsi="Times New Roman" w:cs="Times New Roman"/>
                      <w:color w:val="000000" w:themeColor="text1"/>
                      <w:sz w:val="28"/>
                      <w:szCs w:val="28"/>
                      <w:lang w:val="ru-RU"/>
                    </w:rPr>
                    <w:t>.</w:t>
                  </w:r>
                  <w:r w:rsidRPr="00E53E39">
                    <w:rPr>
                      <w:rFonts w:ascii="Times New Roman" w:hAnsi="Times New Roman" w:cs="Times New Roman"/>
                      <w:color w:val="000000" w:themeColor="text1"/>
                      <w:sz w:val="28"/>
                      <w:szCs w:val="28"/>
                    </w:rPr>
                    <w:t xml:space="preserve"> Казахстан в новое и новейшее время. Советский период (февраль-октябрь 1917 г. – август 1991 г.) </w:t>
                  </w:r>
                  <w:r w:rsidRPr="00E53E39">
                    <w:rPr>
                      <w:rFonts w:ascii="Times New Roman" w:hAnsi="Times New Roman" w:cs="Times New Roman"/>
                      <w:color w:val="000000" w:themeColor="text1"/>
                      <w:sz w:val="28"/>
                      <w:szCs w:val="28"/>
                      <w:lang w:val="ru-RU"/>
                    </w:rPr>
                    <w:t>К</w:t>
                  </w:r>
                  <w:r w:rsidRPr="00E53E39">
                    <w:rPr>
                      <w:rFonts w:ascii="Times New Roman" w:hAnsi="Times New Roman" w:cs="Times New Roman"/>
                      <w:color w:val="000000" w:themeColor="text1"/>
                      <w:sz w:val="28"/>
                      <w:szCs w:val="28"/>
                    </w:rPr>
                    <w:t>азахстан – независимое государство. Новейший период в истории страны (декабрь 1991 г. – по настоящее время)</w:t>
                  </w:r>
                  <w:r w:rsidRPr="00E53E39">
                    <w:rPr>
                      <w:rFonts w:ascii="Times New Roman" w:hAnsi="Times New Roman" w:cs="Times New Roman"/>
                      <w:color w:val="000000" w:themeColor="text1"/>
                      <w:sz w:val="28"/>
                      <w:szCs w:val="28"/>
                      <w:lang w:val="ru-RU"/>
                    </w:rPr>
                    <w:t>.</w:t>
                  </w:r>
                </w:p>
              </w:tc>
              <w:tc>
                <w:tcPr>
                  <w:tcW w:w="1612" w:type="dxa"/>
                  <w:tcBorders>
                    <w:top w:val="single" w:sz="6" w:space="0" w:color="auto"/>
                    <w:left w:val="single" w:sz="6" w:space="0" w:color="auto"/>
                    <w:bottom w:val="single" w:sz="6" w:space="0" w:color="auto"/>
                    <w:right w:val="single" w:sz="6" w:space="0" w:color="auto"/>
                  </w:tcBorders>
                  <w:shd w:val="clear" w:color="auto" w:fill="auto"/>
                  <w:hideMark/>
                </w:tcPr>
                <w:p w:rsidR="00925536" w:rsidRPr="00E53E39" w:rsidRDefault="00925536" w:rsidP="0092553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E53E39">
                    <w:rPr>
                      <w:rFonts w:ascii="Times New Roman" w:eastAsia="Times New Roman" w:hAnsi="Times New Roman" w:cs="Times New Roman"/>
                      <w:sz w:val="28"/>
                      <w:szCs w:val="28"/>
                      <w:lang w:val="ru" w:eastAsia="fi-FI"/>
                    </w:rPr>
                    <w:lastRenderedPageBreak/>
                    <w:t>5 </w:t>
                  </w:r>
                </w:p>
              </w:tc>
            </w:tr>
            <w:tr w:rsidR="00925536" w:rsidRPr="00E53E39" w:rsidTr="00925536">
              <w:tc>
                <w:tcPr>
                  <w:tcW w:w="7255" w:type="dxa"/>
                  <w:tcBorders>
                    <w:top w:val="single" w:sz="6" w:space="0" w:color="auto"/>
                    <w:left w:val="single" w:sz="6" w:space="0" w:color="auto"/>
                    <w:bottom w:val="single" w:sz="6" w:space="0" w:color="auto"/>
                    <w:right w:val="single" w:sz="6" w:space="0" w:color="auto"/>
                  </w:tcBorders>
                  <w:shd w:val="clear" w:color="auto" w:fill="auto"/>
                  <w:hideMark/>
                </w:tcPr>
                <w:p w:rsidR="00925536" w:rsidRPr="00E53E39" w:rsidRDefault="00925536" w:rsidP="0092553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E53E39">
                    <w:rPr>
                      <w:rFonts w:ascii="Times New Roman" w:eastAsia="Times New Roman" w:hAnsi="Times New Roman" w:cs="Times New Roman"/>
                      <w:i/>
                      <w:iCs/>
                      <w:sz w:val="28"/>
                      <w:szCs w:val="28"/>
                      <w:lang w:val="ru" w:eastAsia="fi-FI"/>
                    </w:rPr>
                    <w:t>Философия </w:t>
                  </w:r>
                </w:p>
                <w:p w:rsidR="00925536" w:rsidRPr="00E53E39" w:rsidRDefault="00925536" w:rsidP="0092553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E53E39">
                    <w:rPr>
                      <w:rFonts w:ascii="Times New Roman" w:eastAsia="Times New Roman" w:hAnsi="Times New Roman" w:cs="Times New Roman"/>
                      <w:sz w:val="28"/>
                      <w:szCs w:val="28"/>
                      <w:lang w:val="ru" w:eastAsia="fi-FI"/>
                    </w:rPr>
                    <w:t>Истоки культуры мышления. Предмет и метод философии. Основы философского понимания мира.  Сознание, дух и язык. Онтология и метафизика. Этика. Философия ценностей. Философия свободы. Философия искусства. Общество и культура. Философия истории. Философия религии. Философия современного Казахстана.  </w:t>
                  </w:r>
                </w:p>
              </w:tc>
              <w:tc>
                <w:tcPr>
                  <w:tcW w:w="1612" w:type="dxa"/>
                  <w:tcBorders>
                    <w:top w:val="single" w:sz="6" w:space="0" w:color="auto"/>
                    <w:left w:val="single" w:sz="6" w:space="0" w:color="auto"/>
                    <w:bottom w:val="single" w:sz="6" w:space="0" w:color="auto"/>
                    <w:right w:val="single" w:sz="6" w:space="0" w:color="auto"/>
                  </w:tcBorders>
                  <w:shd w:val="clear" w:color="auto" w:fill="auto"/>
                  <w:hideMark/>
                </w:tcPr>
                <w:p w:rsidR="00925536" w:rsidRPr="00E53E39" w:rsidRDefault="00925536" w:rsidP="0092553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E53E39">
                    <w:rPr>
                      <w:rFonts w:ascii="Times New Roman" w:eastAsia="Times New Roman" w:hAnsi="Times New Roman" w:cs="Times New Roman"/>
                      <w:sz w:val="28"/>
                      <w:szCs w:val="28"/>
                      <w:lang w:val="ru" w:eastAsia="fi-FI"/>
                    </w:rPr>
                    <w:t>5 </w:t>
                  </w:r>
                </w:p>
              </w:tc>
            </w:tr>
            <w:tr w:rsidR="00925536" w:rsidRPr="00E53E39" w:rsidTr="00925536">
              <w:tc>
                <w:tcPr>
                  <w:tcW w:w="7255"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rsidR="00925536" w:rsidRPr="00E53E39" w:rsidRDefault="00925536" w:rsidP="0092553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E53E39">
                    <w:rPr>
                      <w:rFonts w:ascii="Times New Roman" w:hAnsi="Times New Roman" w:cs="Times New Roman"/>
                      <w:b/>
                      <w:bCs/>
                      <w:sz w:val="28"/>
                      <w:szCs w:val="28"/>
                      <w:lang w:val="ru"/>
                    </w:rPr>
                    <w:t>Модуль социально-политических знаний (социология, политология, культурология, психология) </w:t>
                  </w:r>
                </w:p>
              </w:tc>
              <w:tc>
                <w:tcPr>
                  <w:tcW w:w="1612"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rsidR="00925536" w:rsidRPr="00E53E39" w:rsidRDefault="00925536" w:rsidP="0092553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E53E39">
                    <w:rPr>
                      <w:rFonts w:ascii="Times New Roman" w:eastAsia="Times New Roman" w:hAnsi="Times New Roman" w:cs="Times New Roman"/>
                      <w:b/>
                      <w:bCs/>
                      <w:sz w:val="28"/>
                      <w:szCs w:val="28"/>
                      <w:lang w:val="ru" w:eastAsia="fi-FI"/>
                    </w:rPr>
                    <w:t>8 </w:t>
                  </w:r>
                </w:p>
              </w:tc>
            </w:tr>
            <w:tr w:rsidR="00925536" w:rsidRPr="00E53E39" w:rsidTr="00925536">
              <w:tc>
                <w:tcPr>
                  <w:tcW w:w="7255" w:type="dxa"/>
                  <w:tcBorders>
                    <w:top w:val="single" w:sz="6" w:space="0" w:color="auto"/>
                    <w:left w:val="single" w:sz="6" w:space="0" w:color="auto"/>
                    <w:bottom w:val="single" w:sz="6" w:space="0" w:color="auto"/>
                    <w:right w:val="single" w:sz="6" w:space="0" w:color="auto"/>
                  </w:tcBorders>
                  <w:shd w:val="clear" w:color="auto" w:fill="auto"/>
                  <w:hideMark/>
                </w:tcPr>
                <w:p w:rsidR="00925536" w:rsidRPr="00E53E39" w:rsidRDefault="00925536" w:rsidP="0092553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E53E39">
                    <w:rPr>
                      <w:rFonts w:ascii="Times New Roman" w:eastAsia="Times New Roman" w:hAnsi="Times New Roman" w:cs="Times New Roman"/>
                      <w:i/>
                      <w:iCs/>
                      <w:sz w:val="28"/>
                      <w:szCs w:val="28"/>
                      <w:lang w:val="ru" w:eastAsia="fi-FI"/>
                    </w:rPr>
                    <w:t>Социология </w:t>
                  </w:r>
                </w:p>
                <w:p w:rsidR="00925536" w:rsidRPr="00E53E39" w:rsidRDefault="00925536" w:rsidP="0092553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E53E39">
                    <w:rPr>
                      <w:rFonts w:ascii="Times New Roman" w:eastAsia="Times New Roman" w:hAnsi="Times New Roman" w:cs="Times New Roman"/>
                      <w:sz w:val="28"/>
                      <w:szCs w:val="28"/>
                      <w:lang w:val="ru" w:eastAsia="fi-FI"/>
                    </w:rPr>
                    <w:t>Социологические исследования в понимании социального мира. Социологическое исследование. Социальная структура и расслоение общества. Социализация и идентичность. Семья и современность. Отклонение, преступность, социальный контроль. Религия, культура, общество. Социология этничности и нации. Образование и социальное неравенство. Средства массовой информации, технологии и общество. Экономика, глобализация, труд. Здоровье и медицина. Население, урбанизация и социальные движения. Социальные перемены.  </w:t>
                  </w:r>
                </w:p>
              </w:tc>
              <w:tc>
                <w:tcPr>
                  <w:tcW w:w="1612" w:type="dxa"/>
                  <w:tcBorders>
                    <w:top w:val="single" w:sz="6" w:space="0" w:color="auto"/>
                    <w:left w:val="single" w:sz="6" w:space="0" w:color="auto"/>
                    <w:bottom w:val="single" w:sz="6" w:space="0" w:color="auto"/>
                    <w:right w:val="single" w:sz="6" w:space="0" w:color="auto"/>
                  </w:tcBorders>
                  <w:shd w:val="clear" w:color="auto" w:fill="auto"/>
                  <w:hideMark/>
                </w:tcPr>
                <w:p w:rsidR="00925536" w:rsidRPr="00E53E39" w:rsidRDefault="00925536" w:rsidP="0092553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E53E39">
                    <w:rPr>
                      <w:rFonts w:ascii="Times New Roman" w:eastAsia="Times New Roman" w:hAnsi="Times New Roman" w:cs="Times New Roman"/>
                      <w:sz w:val="28"/>
                      <w:szCs w:val="28"/>
                      <w:lang w:val="ru" w:eastAsia="fi-FI"/>
                    </w:rPr>
                    <w:t>2 </w:t>
                  </w:r>
                </w:p>
              </w:tc>
            </w:tr>
            <w:tr w:rsidR="00925536" w:rsidRPr="00E53E39" w:rsidTr="00925536">
              <w:tc>
                <w:tcPr>
                  <w:tcW w:w="7255" w:type="dxa"/>
                  <w:tcBorders>
                    <w:top w:val="single" w:sz="6" w:space="0" w:color="auto"/>
                    <w:left w:val="single" w:sz="6" w:space="0" w:color="auto"/>
                    <w:bottom w:val="single" w:sz="6" w:space="0" w:color="auto"/>
                    <w:right w:val="single" w:sz="6" w:space="0" w:color="auto"/>
                  </w:tcBorders>
                  <w:shd w:val="clear" w:color="auto" w:fill="auto"/>
                  <w:hideMark/>
                </w:tcPr>
                <w:p w:rsidR="00925536" w:rsidRPr="00E53E39" w:rsidRDefault="00925536" w:rsidP="0092553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E53E39">
                    <w:rPr>
                      <w:rFonts w:ascii="Times New Roman" w:eastAsia="Times New Roman" w:hAnsi="Times New Roman" w:cs="Times New Roman"/>
                      <w:i/>
                      <w:iCs/>
                      <w:sz w:val="28"/>
                      <w:szCs w:val="28"/>
                      <w:lang w:val="ru" w:eastAsia="fi-FI"/>
                    </w:rPr>
                    <w:t>Политология </w:t>
                  </w:r>
                </w:p>
                <w:p w:rsidR="00925536" w:rsidRPr="00E53E39" w:rsidRDefault="00925536" w:rsidP="0092553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E53E39">
                    <w:rPr>
                      <w:rFonts w:ascii="Times New Roman" w:eastAsia="Times New Roman" w:hAnsi="Times New Roman" w:cs="Times New Roman"/>
                      <w:sz w:val="28"/>
                      <w:szCs w:val="28"/>
                      <w:lang w:val="ru" w:eastAsia="fi-FI"/>
                    </w:rPr>
                    <w:t>Основные этапы развития политологии. Политика как часть общественной жизни. Политическая власть. Политические элиты, руководство. Политическая система общества. Государство и гражданское общество. Политические режимы. Избирательные системы, выборы. Политические партии, партийные системы и общественно-политические движения. Политическая культура, поведение. Политическое сознание, идеология; развитие, модернизация; конфликты и кризисы. Мировая политика, современные международные отношения. </w:t>
                  </w:r>
                </w:p>
              </w:tc>
              <w:tc>
                <w:tcPr>
                  <w:tcW w:w="1612" w:type="dxa"/>
                  <w:tcBorders>
                    <w:top w:val="single" w:sz="6" w:space="0" w:color="auto"/>
                    <w:left w:val="single" w:sz="6" w:space="0" w:color="auto"/>
                    <w:bottom w:val="single" w:sz="6" w:space="0" w:color="auto"/>
                    <w:right w:val="single" w:sz="6" w:space="0" w:color="auto"/>
                  </w:tcBorders>
                  <w:shd w:val="clear" w:color="auto" w:fill="auto"/>
                  <w:hideMark/>
                </w:tcPr>
                <w:p w:rsidR="00925536" w:rsidRPr="00E53E39" w:rsidRDefault="00925536" w:rsidP="0092553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E53E39">
                    <w:rPr>
                      <w:rFonts w:ascii="Times New Roman" w:eastAsia="Times New Roman" w:hAnsi="Times New Roman" w:cs="Times New Roman"/>
                      <w:sz w:val="28"/>
                      <w:szCs w:val="28"/>
                      <w:lang w:val="ru" w:eastAsia="fi-FI"/>
                    </w:rPr>
                    <w:t>2 </w:t>
                  </w:r>
                </w:p>
              </w:tc>
            </w:tr>
            <w:tr w:rsidR="00925536" w:rsidRPr="00E53E39" w:rsidTr="00925536">
              <w:tc>
                <w:tcPr>
                  <w:tcW w:w="7255" w:type="dxa"/>
                  <w:tcBorders>
                    <w:top w:val="single" w:sz="6" w:space="0" w:color="auto"/>
                    <w:left w:val="single" w:sz="6" w:space="0" w:color="auto"/>
                    <w:bottom w:val="single" w:sz="6" w:space="0" w:color="auto"/>
                    <w:right w:val="single" w:sz="6" w:space="0" w:color="auto"/>
                  </w:tcBorders>
                  <w:shd w:val="clear" w:color="auto" w:fill="auto"/>
                  <w:hideMark/>
                </w:tcPr>
                <w:p w:rsidR="00925536" w:rsidRPr="00E53E39" w:rsidRDefault="00925536" w:rsidP="0092553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E53E39">
                    <w:rPr>
                      <w:rFonts w:ascii="Times New Roman" w:eastAsia="Times New Roman" w:hAnsi="Times New Roman" w:cs="Times New Roman"/>
                      <w:i/>
                      <w:iCs/>
                      <w:sz w:val="28"/>
                      <w:szCs w:val="28"/>
                      <w:lang w:val="ru" w:eastAsia="fi-FI"/>
                    </w:rPr>
                    <w:t>Культурология </w:t>
                  </w:r>
                </w:p>
                <w:p w:rsidR="00925536" w:rsidRPr="00E53E39" w:rsidRDefault="00925536" w:rsidP="0092553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E53E39">
                    <w:rPr>
                      <w:rFonts w:ascii="Times New Roman" w:eastAsia="Times New Roman" w:hAnsi="Times New Roman" w:cs="Times New Roman"/>
                      <w:sz w:val="28"/>
                      <w:szCs w:val="28"/>
                      <w:lang w:val="ru" w:eastAsia="fi-FI"/>
                    </w:rPr>
                    <w:t xml:space="preserve">Морфология культуры. Язык культуры. Семиотика культуры. Анатомия культуры. Кочевой образ жизни. Культурное наследие прототюрков. Средневековая </w:t>
                  </w:r>
                  <w:r w:rsidRPr="00E53E39">
                    <w:rPr>
                      <w:rFonts w:ascii="Times New Roman" w:eastAsia="Times New Roman" w:hAnsi="Times New Roman" w:cs="Times New Roman"/>
                      <w:sz w:val="28"/>
                      <w:szCs w:val="28"/>
                      <w:lang w:val="ru" w:eastAsia="fi-FI"/>
                    </w:rPr>
                    <w:lastRenderedPageBreak/>
                    <w:t>культура.  Центральная Азия. Культурное наследие Тюрков. Основа казахской культуры. Казахская культура в XVIII - конце XIX века, XX веке. Казахская культура в контексте современных мировых процессов, а также в контексте глобализации. Культурная политика Казахстана. Государственная программа "Культурное наследие". </w:t>
                  </w:r>
                </w:p>
              </w:tc>
              <w:tc>
                <w:tcPr>
                  <w:tcW w:w="1612" w:type="dxa"/>
                  <w:tcBorders>
                    <w:top w:val="single" w:sz="6" w:space="0" w:color="auto"/>
                    <w:left w:val="single" w:sz="6" w:space="0" w:color="auto"/>
                    <w:bottom w:val="single" w:sz="6" w:space="0" w:color="auto"/>
                    <w:right w:val="single" w:sz="6" w:space="0" w:color="auto"/>
                  </w:tcBorders>
                  <w:shd w:val="clear" w:color="auto" w:fill="auto"/>
                  <w:hideMark/>
                </w:tcPr>
                <w:p w:rsidR="00925536" w:rsidRPr="00E53E39" w:rsidRDefault="00925536" w:rsidP="0092553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E53E39">
                    <w:rPr>
                      <w:rFonts w:ascii="Times New Roman" w:eastAsia="Times New Roman" w:hAnsi="Times New Roman" w:cs="Times New Roman"/>
                      <w:sz w:val="28"/>
                      <w:szCs w:val="28"/>
                      <w:lang w:val="ru" w:eastAsia="fi-FI"/>
                    </w:rPr>
                    <w:lastRenderedPageBreak/>
                    <w:t>2 </w:t>
                  </w:r>
                </w:p>
              </w:tc>
            </w:tr>
            <w:tr w:rsidR="00925536" w:rsidRPr="00E53E39" w:rsidTr="00925536">
              <w:tc>
                <w:tcPr>
                  <w:tcW w:w="7255" w:type="dxa"/>
                  <w:tcBorders>
                    <w:top w:val="single" w:sz="6" w:space="0" w:color="auto"/>
                    <w:left w:val="single" w:sz="6" w:space="0" w:color="auto"/>
                    <w:bottom w:val="single" w:sz="6" w:space="0" w:color="auto"/>
                    <w:right w:val="single" w:sz="6" w:space="0" w:color="auto"/>
                  </w:tcBorders>
                  <w:shd w:val="clear" w:color="auto" w:fill="auto"/>
                  <w:hideMark/>
                </w:tcPr>
                <w:p w:rsidR="00925536" w:rsidRPr="00E53E39" w:rsidRDefault="00925536" w:rsidP="0092553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E53E39">
                    <w:rPr>
                      <w:rFonts w:ascii="Times New Roman" w:eastAsia="Times New Roman" w:hAnsi="Times New Roman" w:cs="Times New Roman"/>
                      <w:i/>
                      <w:iCs/>
                      <w:sz w:val="28"/>
                      <w:szCs w:val="28"/>
                      <w:lang w:val="ru" w:eastAsia="fi-FI"/>
                    </w:rPr>
                    <w:t>Психология </w:t>
                  </w:r>
                </w:p>
                <w:p w:rsidR="00925536" w:rsidRPr="00E53E39" w:rsidRDefault="00925536" w:rsidP="0092553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E53E39">
                    <w:rPr>
                      <w:rFonts w:ascii="Times New Roman" w:eastAsia="Times New Roman" w:hAnsi="Times New Roman" w:cs="Times New Roman"/>
                      <w:sz w:val="28"/>
                      <w:szCs w:val="28"/>
                      <w:lang w:val="ru" w:eastAsia="fi-FI"/>
                    </w:rPr>
                    <w:t>Личность в контексте национального самосознания. </w:t>
                  </w:r>
                </w:p>
                <w:p w:rsidR="00925536" w:rsidRPr="00E53E39" w:rsidRDefault="00925536" w:rsidP="0092553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en-US" w:eastAsia="fi-FI"/>
                    </w:rPr>
                  </w:pPr>
                  <w:r w:rsidRPr="00E53E39">
                    <w:rPr>
                      <w:rFonts w:ascii="Times New Roman" w:eastAsia="Times New Roman" w:hAnsi="Times New Roman" w:cs="Times New Roman"/>
                      <w:sz w:val="28"/>
                      <w:szCs w:val="28"/>
                      <w:lang w:val="ru" w:eastAsia="fi-FI"/>
                    </w:rPr>
                    <w:t>Я и моя мотивация. Эмоции, эмоциональный интеллект. Человеческая воля, психология саморегуляции. Индивидуально-типологические особенности. Ценности, интересы, нормы. Психология смысла жизни, профессионального самоопределения, здоровья. Общение между отдельными людьми и группами. Перцептивная сторона общения. Интерактивная сторона общения. Коммуникативная сторона общения. Социальный и психологический конфликт. Модели поведения в конфликте. Эффективные методы коммуникации </w:t>
                  </w:r>
                </w:p>
              </w:tc>
              <w:tc>
                <w:tcPr>
                  <w:tcW w:w="1612" w:type="dxa"/>
                  <w:tcBorders>
                    <w:top w:val="single" w:sz="6" w:space="0" w:color="auto"/>
                    <w:left w:val="single" w:sz="6" w:space="0" w:color="auto"/>
                    <w:bottom w:val="single" w:sz="6" w:space="0" w:color="auto"/>
                    <w:right w:val="single" w:sz="6" w:space="0" w:color="auto"/>
                  </w:tcBorders>
                  <w:shd w:val="clear" w:color="auto" w:fill="auto"/>
                  <w:hideMark/>
                </w:tcPr>
                <w:p w:rsidR="00925536" w:rsidRPr="00E53E39" w:rsidRDefault="00925536" w:rsidP="0092553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E53E39">
                    <w:rPr>
                      <w:rFonts w:ascii="Times New Roman" w:eastAsia="Times New Roman" w:hAnsi="Times New Roman" w:cs="Times New Roman"/>
                      <w:sz w:val="28"/>
                      <w:szCs w:val="28"/>
                      <w:lang w:val="ru" w:eastAsia="fi-FI"/>
                    </w:rPr>
                    <w:t>2 </w:t>
                  </w:r>
                </w:p>
              </w:tc>
            </w:tr>
            <w:tr w:rsidR="00925536" w:rsidRPr="00E53E39" w:rsidTr="00925536">
              <w:tc>
                <w:tcPr>
                  <w:tcW w:w="7255"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rsidR="00925536" w:rsidRPr="00E53E39" w:rsidRDefault="00925536" w:rsidP="0092553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E53E39">
                    <w:rPr>
                      <w:rFonts w:ascii="Times New Roman" w:hAnsi="Times New Roman" w:cs="Times New Roman"/>
                      <w:b/>
                      <w:bCs/>
                      <w:sz w:val="28"/>
                      <w:szCs w:val="28"/>
                      <w:lang w:val="ru"/>
                    </w:rPr>
                    <w:t>Инструментальный и коммуникационный модуль </w:t>
                  </w:r>
                </w:p>
              </w:tc>
              <w:tc>
                <w:tcPr>
                  <w:tcW w:w="1612"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rsidR="00925536" w:rsidRPr="00E53E39" w:rsidRDefault="00925536" w:rsidP="0092553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E53E39">
                    <w:rPr>
                      <w:rFonts w:ascii="Times New Roman" w:eastAsia="Times New Roman" w:hAnsi="Times New Roman" w:cs="Times New Roman"/>
                      <w:b/>
                      <w:bCs/>
                      <w:sz w:val="28"/>
                      <w:szCs w:val="28"/>
                      <w:lang w:val="ru" w:eastAsia="fi-FI"/>
                    </w:rPr>
                    <w:t>25 </w:t>
                  </w:r>
                </w:p>
              </w:tc>
            </w:tr>
            <w:tr w:rsidR="00925536" w:rsidRPr="00E53E39" w:rsidTr="00925536">
              <w:tc>
                <w:tcPr>
                  <w:tcW w:w="7255" w:type="dxa"/>
                  <w:tcBorders>
                    <w:top w:val="single" w:sz="6" w:space="0" w:color="auto"/>
                    <w:left w:val="single" w:sz="6" w:space="0" w:color="auto"/>
                    <w:bottom w:val="single" w:sz="6" w:space="0" w:color="auto"/>
                    <w:right w:val="single" w:sz="6" w:space="0" w:color="auto"/>
                  </w:tcBorders>
                  <w:shd w:val="clear" w:color="auto" w:fill="auto"/>
                  <w:hideMark/>
                </w:tcPr>
                <w:p w:rsidR="00925536" w:rsidRPr="00E53E39" w:rsidRDefault="00925536" w:rsidP="0092553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E53E39">
                    <w:rPr>
                      <w:rFonts w:ascii="Times New Roman" w:eastAsia="Times New Roman" w:hAnsi="Times New Roman" w:cs="Times New Roman"/>
                      <w:i/>
                      <w:iCs/>
                      <w:sz w:val="28"/>
                      <w:szCs w:val="28"/>
                      <w:lang w:val="ru" w:eastAsia="fi-FI"/>
                    </w:rPr>
                    <w:t>Русский /казахский язык </w:t>
                  </w:r>
                </w:p>
                <w:p w:rsidR="00925536" w:rsidRPr="00E53E39" w:rsidRDefault="00925536" w:rsidP="0092553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E53E39">
                    <w:rPr>
                      <w:rFonts w:ascii="Times New Roman" w:eastAsia="Times New Roman" w:hAnsi="Times New Roman" w:cs="Times New Roman"/>
                      <w:sz w:val="28"/>
                      <w:szCs w:val="28"/>
                      <w:lang w:val="ru" w:eastAsia="fi-FI"/>
                    </w:rPr>
                    <w:t>Владение точным использованием лексики, научных терминов, синтаксических конструкций в устном и письменном общении; разговорные навыки. Навыки делового общения, написания писем, написания отчетов, рецензий, эссе; осмысленное чтение текстов, умение выражать собственную идею. Свободное владение речью в различных разговорах, овладение умением вести беседу, дискуссию. Функциональные стили речи как исторически сложившаяся система речевых средств, разновидность литературного языка.     </w:t>
                  </w:r>
                </w:p>
              </w:tc>
              <w:tc>
                <w:tcPr>
                  <w:tcW w:w="1612" w:type="dxa"/>
                  <w:tcBorders>
                    <w:top w:val="single" w:sz="6" w:space="0" w:color="auto"/>
                    <w:left w:val="single" w:sz="6" w:space="0" w:color="auto"/>
                    <w:bottom w:val="single" w:sz="6" w:space="0" w:color="auto"/>
                    <w:right w:val="single" w:sz="6" w:space="0" w:color="auto"/>
                  </w:tcBorders>
                  <w:shd w:val="clear" w:color="auto" w:fill="auto"/>
                  <w:hideMark/>
                </w:tcPr>
                <w:p w:rsidR="00925536" w:rsidRPr="00E53E39" w:rsidRDefault="00925536" w:rsidP="0092553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E53E39">
                    <w:rPr>
                      <w:rFonts w:ascii="Times New Roman" w:eastAsia="Times New Roman" w:hAnsi="Times New Roman" w:cs="Times New Roman"/>
                      <w:sz w:val="28"/>
                      <w:szCs w:val="28"/>
                      <w:lang w:val="ru" w:eastAsia="fi-FI"/>
                    </w:rPr>
                    <w:t>10 </w:t>
                  </w:r>
                </w:p>
              </w:tc>
            </w:tr>
            <w:tr w:rsidR="00925536" w:rsidRPr="00E53E39" w:rsidTr="00925536">
              <w:tc>
                <w:tcPr>
                  <w:tcW w:w="7255" w:type="dxa"/>
                  <w:tcBorders>
                    <w:top w:val="single" w:sz="6" w:space="0" w:color="auto"/>
                    <w:left w:val="single" w:sz="6" w:space="0" w:color="auto"/>
                    <w:bottom w:val="single" w:sz="6" w:space="0" w:color="auto"/>
                    <w:right w:val="single" w:sz="6" w:space="0" w:color="auto"/>
                  </w:tcBorders>
                  <w:shd w:val="clear" w:color="auto" w:fill="auto"/>
                  <w:hideMark/>
                </w:tcPr>
                <w:p w:rsidR="00925536" w:rsidRPr="00E53E39" w:rsidRDefault="00925536" w:rsidP="0092553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E53E39">
                    <w:rPr>
                      <w:rFonts w:ascii="Times New Roman" w:eastAsia="Times New Roman" w:hAnsi="Times New Roman" w:cs="Times New Roman"/>
                      <w:i/>
                      <w:iCs/>
                      <w:sz w:val="28"/>
                      <w:szCs w:val="28"/>
                      <w:lang w:val="ru" w:eastAsia="fi-FI"/>
                    </w:rPr>
                    <w:t>Иностранный язык </w:t>
                  </w:r>
                </w:p>
                <w:p w:rsidR="00925536" w:rsidRPr="00E53E39" w:rsidRDefault="00925536" w:rsidP="0092553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E53E39">
                    <w:rPr>
                      <w:rFonts w:ascii="Times New Roman" w:eastAsia="Times New Roman" w:hAnsi="Times New Roman" w:cs="Times New Roman"/>
                      <w:sz w:val="28"/>
                      <w:szCs w:val="28"/>
                      <w:lang w:val="ru" w:eastAsia="fi-FI"/>
                    </w:rPr>
                    <w:t>Социальная и бытовая сфера общения. Я и моя семья. Социальная и культурная сфера общения. Карта мира. Обычаи и традиции. Образовательная и профессиональная сфера общения: Будущая профессия. Современный дом. Семья в современном обществе.  Культурный и исторический фон. Образование. Профессия. Человек и природа, экологические проблемы. Новости, СМИ, реклама.  </w:t>
                  </w:r>
                </w:p>
              </w:tc>
              <w:tc>
                <w:tcPr>
                  <w:tcW w:w="1612" w:type="dxa"/>
                  <w:tcBorders>
                    <w:top w:val="single" w:sz="6" w:space="0" w:color="auto"/>
                    <w:left w:val="single" w:sz="6" w:space="0" w:color="auto"/>
                    <w:bottom w:val="single" w:sz="6" w:space="0" w:color="auto"/>
                    <w:right w:val="single" w:sz="6" w:space="0" w:color="auto"/>
                  </w:tcBorders>
                  <w:shd w:val="clear" w:color="auto" w:fill="auto"/>
                  <w:hideMark/>
                </w:tcPr>
                <w:p w:rsidR="00925536" w:rsidRPr="00E53E39" w:rsidRDefault="00925536" w:rsidP="0092553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E53E39">
                    <w:rPr>
                      <w:rFonts w:ascii="Times New Roman" w:eastAsia="Times New Roman" w:hAnsi="Times New Roman" w:cs="Times New Roman"/>
                      <w:sz w:val="28"/>
                      <w:szCs w:val="28"/>
                      <w:lang w:val="ru" w:eastAsia="fi-FI"/>
                    </w:rPr>
                    <w:t>10 </w:t>
                  </w:r>
                </w:p>
              </w:tc>
            </w:tr>
            <w:tr w:rsidR="00925536" w:rsidRPr="00E53E39" w:rsidTr="00925536">
              <w:tc>
                <w:tcPr>
                  <w:tcW w:w="7255" w:type="dxa"/>
                  <w:tcBorders>
                    <w:top w:val="single" w:sz="6" w:space="0" w:color="auto"/>
                    <w:left w:val="single" w:sz="6" w:space="0" w:color="auto"/>
                    <w:bottom w:val="single" w:sz="6" w:space="0" w:color="auto"/>
                    <w:right w:val="single" w:sz="6" w:space="0" w:color="auto"/>
                  </w:tcBorders>
                  <w:shd w:val="clear" w:color="auto" w:fill="auto"/>
                  <w:hideMark/>
                </w:tcPr>
                <w:p w:rsidR="00925536" w:rsidRPr="00E53E39" w:rsidRDefault="00925536" w:rsidP="0092553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E53E39">
                    <w:rPr>
                      <w:rFonts w:ascii="Times New Roman" w:eastAsia="Times New Roman" w:hAnsi="Times New Roman" w:cs="Times New Roman"/>
                      <w:i/>
                      <w:iCs/>
                      <w:sz w:val="28"/>
                      <w:szCs w:val="28"/>
                      <w:lang w:val="ru" w:eastAsia="fi-FI"/>
                    </w:rPr>
                    <w:t>Информационно-коммуникационные технологии </w:t>
                  </w:r>
                </w:p>
                <w:p w:rsidR="00925536" w:rsidRPr="00E53E39" w:rsidRDefault="00925536" w:rsidP="0092553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E53E39">
                    <w:rPr>
                      <w:rFonts w:ascii="Times New Roman" w:eastAsia="Times New Roman" w:hAnsi="Times New Roman" w:cs="Times New Roman"/>
                      <w:sz w:val="28"/>
                      <w:szCs w:val="28"/>
                      <w:lang w:val="ru" w:eastAsia="fi-FI"/>
                    </w:rPr>
                    <w:lastRenderedPageBreak/>
                    <w:t>Роль ИКТ в развитии общества. Стандарты в области ИКТ. Введение в компьютерные системы. Программное обеспечение. Операционные системы. Взаимодействие человека и компьютера. Системы баз данных. Анализ данных. Управление данными. Сети и телекоммуникации. Кибербезопасность. Интернет-технологии. Облачные и мобильные технологии. Мультимедийные технологии. Умная технология. Электронные технологии. Электронный бизнес. Электронное обучение. Электронное правительство. ИКТ в промышленности. Перспективы развития ИКТ. </w:t>
                  </w:r>
                </w:p>
              </w:tc>
              <w:tc>
                <w:tcPr>
                  <w:tcW w:w="1612" w:type="dxa"/>
                  <w:tcBorders>
                    <w:top w:val="single" w:sz="6" w:space="0" w:color="auto"/>
                    <w:left w:val="single" w:sz="6" w:space="0" w:color="auto"/>
                    <w:bottom w:val="single" w:sz="6" w:space="0" w:color="auto"/>
                    <w:right w:val="single" w:sz="6" w:space="0" w:color="auto"/>
                  </w:tcBorders>
                  <w:shd w:val="clear" w:color="auto" w:fill="auto"/>
                  <w:hideMark/>
                </w:tcPr>
                <w:p w:rsidR="00925536" w:rsidRPr="00E53E39" w:rsidRDefault="00925536" w:rsidP="0092553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E53E39">
                    <w:rPr>
                      <w:rFonts w:ascii="Times New Roman" w:eastAsia="Times New Roman" w:hAnsi="Times New Roman" w:cs="Times New Roman"/>
                      <w:sz w:val="28"/>
                      <w:szCs w:val="28"/>
                      <w:lang w:val="ru" w:eastAsia="fi-FI"/>
                    </w:rPr>
                    <w:lastRenderedPageBreak/>
                    <w:t>5 </w:t>
                  </w:r>
                </w:p>
              </w:tc>
            </w:tr>
            <w:tr w:rsidR="00925536" w:rsidRPr="00E53E39" w:rsidTr="00925536">
              <w:tc>
                <w:tcPr>
                  <w:tcW w:w="7255"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rsidR="00925536" w:rsidRPr="00E53E39" w:rsidRDefault="00925536" w:rsidP="0092553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E53E39">
                    <w:rPr>
                      <w:rFonts w:ascii="Times New Roman" w:hAnsi="Times New Roman" w:cs="Times New Roman"/>
                      <w:b/>
                      <w:bCs/>
                      <w:sz w:val="28"/>
                      <w:szCs w:val="28"/>
                      <w:lang w:val="ru"/>
                    </w:rPr>
                    <w:t>Модуль укрепления здоровья </w:t>
                  </w:r>
                </w:p>
              </w:tc>
              <w:tc>
                <w:tcPr>
                  <w:tcW w:w="1612"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rsidR="00925536" w:rsidRPr="00E53E39" w:rsidRDefault="00925536" w:rsidP="0092553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E53E39">
                    <w:rPr>
                      <w:rFonts w:ascii="Times New Roman" w:eastAsia="Times New Roman" w:hAnsi="Times New Roman" w:cs="Times New Roman"/>
                      <w:b/>
                      <w:bCs/>
                      <w:sz w:val="28"/>
                      <w:szCs w:val="28"/>
                      <w:lang w:val="ru" w:eastAsia="fi-FI"/>
                    </w:rPr>
                    <w:t>8 </w:t>
                  </w:r>
                </w:p>
              </w:tc>
            </w:tr>
            <w:tr w:rsidR="00925536" w:rsidRPr="00E53E39" w:rsidTr="00925536">
              <w:tc>
                <w:tcPr>
                  <w:tcW w:w="7255" w:type="dxa"/>
                  <w:tcBorders>
                    <w:top w:val="single" w:sz="6" w:space="0" w:color="auto"/>
                    <w:left w:val="single" w:sz="6" w:space="0" w:color="auto"/>
                    <w:bottom w:val="single" w:sz="6" w:space="0" w:color="auto"/>
                    <w:right w:val="single" w:sz="6" w:space="0" w:color="auto"/>
                  </w:tcBorders>
                  <w:shd w:val="clear" w:color="auto" w:fill="auto"/>
                  <w:hideMark/>
                </w:tcPr>
                <w:p w:rsidR="00925536" w:rsidRPr="00E53E39" w:rsidRDefault="00925536" w:rsidP="0092553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E53E39">
                    <w:rPr>
                      <w:rFonts w:ascii="Times New Roman" w:eastAsia="Times New Roman" w:hAnsi="Times New Roman" w:cs="Times New Roman"/>
                      <w:i/>
                      <w:iCs/>
                      <w:sz w:val="28"/>
                      <w:szCs w:val="28"/>
                      <w:lang w:val="ru" w:eastAsia="fi-FI"/>
                    </w:rPr>
                    <w:t>Физическая культура </w:t>
                  </w:r>
                </w:p>
                <w:p w:rsidR="00925536" w:rsidRPr="00E53E39" w:rsidRDefault="00925536" w:rsidP="0092553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E53E39">
                    <w:rPr>
                      <w:rFonts w:ascii="Times New Roman" w:eastAsia="Times New Roman" w:hAnsi="Times New Roman" w:cs="Times New Roman"/>
                      <w:sz w:val="28"/>
                      <w:szCs w:val="28"/>
                      <w:lang w:val="ru" w:eastAsia="fi-FI"/>
                    </w:rPr>
                    <w:t>Принципы физического воспитания. Научные основы физического воспитания. Современные рекреационные системы, основы мониторинга физического состояния организма. Основные методы самостоятельных занятий спортом и физической культурой. Профессиональная физическая подготовка. Общая физическая подготовка. Скорость. Бег. Эстафетные гонки. Выполнение упражнений на выносливость, гибкость, ловкость, координацию, равновесие, гимнастические и акробатические упражнения. Силовые нагрузки. Общие тренировочные упражнения. Специальная физическая подготовка. </w:t>
                  </w:r>
                </w:p>
              </w:tc>
              <w:tc>
                <w:tcPr>
                  <w:tcW w:w="1612" w:type="dxa"/>
                  <w:tcBorders>
                    <w:top w:val="single" w:sz="6" w:space="0" w:color="auto"/>
                    <w:left w:val="single" w:sz="6" w:space="0" w:color="auto"/>
                    <w:bottom w:val="single" w:sz="6" w:space="0" w:color="auto"/>
                    <w:right w:val="single" w:sz="6" w:space="0" w:color="auto"/>
                  </w:tcBorders>
                  <w:shd w:val="clear" w:color="auto" w:fill="auto"/>
                  <w:hideMark/>
                </w:tcPr>
                <w:p w:rsidR="00925536" w:rsidRPr="00E53E39" w:rsidRDefault="00925536" w:rsidP="0092553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E53E39">
                    <w:rPr>
                      <w:rFonts w:ascii="Times New Roman" w:eastAsia="Times New Roman" w:hAnsi="Times New Roman" w:cs="Times New Roman"/>
                      <w:sz w:val="28"/>
                      <w:szCs w:val="28"/>
                      <w:lang w:val="ru" w:eastAsia="fi-FI"/>
                    </w:rPr>
                    <w:t>8 </w:t>
                  </w:r>
                </w:p>
              </w:tc>
            </w:tr>
            <w:tr w:rsidR="00925536" w:rsidRPr="00E53E39" w:rsidTr="00925536">
              <w:tc>
                <w:tcPr>
                  <w:tcW w:w="7255" w:type="dxa"/>
                  <w:tcBorders>
                    <w:top w:val="single" w:sz="6" w:space="0" w:color="auto"/>
                    <w:left w:val="single" w:sz="6" w:space="0" w:color="auto"/>
                    <w:bottom w:val="single" w:sz="6" w:space="0" w:color="auto"/>
                    <w:right w:val="single" w:sz="6" w:space="0" w:color="auto"/>
                  </w:tcBorders>
                  <w:shd w:val="clear" w:color="auto" w:fill="BDD6EE" w:themeFill="accent5" w:themeFillTint="66"/>
                  <w:hideMark/>
                </w:tcPr>
                <w:p w:rsidR="00925536" w:rsidRPr="00E53E39" w:rsidRDefault="00925536" w:rsidP="0092553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E53E39">
                    <w:rPr>
                      <w:rFonts w:ascii="Times New Roman" w:hAnsi="Times New Roman" w:cs="Times New Roman"/>
                      <w:b/>
                      <w:bCs/>
                      <w:sz w:val="28"/>
                      <w:szCs w:val="28"/>
                      <w:lang w:val="ru"/>
                    </w:rPr>
                    <w:t>КОМПОНЕНТ ПО ВЫБОРУ</w:t>
                  </w:r>
                </w:p>
              </w:tc>
              <w:tc>
                <w:tcPr>
                  <w:tcW w:w="1612" w:type="dxa"/>
                  <w:tcBorders>
                    <w:top w:val="single" w:sz="6" w:space="0" w:color="auto"/>
                    <w:left w:val="single" w:sz="6" w:space="0" w:color="auto"/>
                    <w:bottom w:val="single" w:sz="6" w:space="0" w:color="auto"/>
                    <w:right w:val="single" w:sz="6" w:space="0" w:color="auto"/>
                  </w:tcBorders>
                  <w:shd w:val="clear" w:color="auto" w:fill="BDD6EE" w:themeFill="accent5" w:themeFillTint="66"/>
                  <w:hideMark/>
                </w:tcPr>
                <w:p w:rsidR="00925536" w:rsidRPr="00E53E39" w:rsidRDefault="00925536" w:rsidP="0092553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E53E39">
                    <w:rPr>
                      <w:rFonts w:ascii="Times New Roman" w:eastAsia="Times New Roman" w:hAnsi="Times New Roman" w:cs="Times New Roman"/>
                      <w:b/>
                      <w:bCs/>
                      <w:sz w:val="28"/>
                      <w:szCs w:val="28"/>
                      <w:lang w:val="ru" w:eastAsia="fi-FI"/>
                    </w:rPr>
                    <w:t>5 </w:t>
                  </w:r>
                </w:p>
              </w:tc>
            </w:tr>
            <w:tr w:rsidR="00925536" w:rsidRPr="00E53E39" w:rsidTr="00925536">
              <w:tc>
                <w:tcPr>
                  <w:tcW w:w="7255" w:type="dxa"/>
                  <w:tcBorders>
                    <w:top w:val="single" w:sz="6" w:space="0" w:color="auto"/>
                    <w:left w:val="single" w:sz="6" w:space="0" w:color="auto"/>
                    <w:bottom w:val="single" w:sz="6" w:space="0" w:color="auto"/>
                    <w:right w:val="single" w:sz="6" w:space="0" w:color="auto"/>
                  </w:tcBorders>
                  <w:shd w:val="clear" w:color="auto" w:fill="auto"/>
                  <w:hideMark/>
                </w:tcPr>
                <w:p w:rsidR="00925536" w:rsidRPr="00E53E39" w:rsidRDefault="00925536" w:rsidP="00925536">
                  <w:pPr>
                    <w:tabs>
                      <w:tab w:val="left" w:pos="284"/>
                      <w:tab w:val="left" w:pos="426"/>
                    </w:tabs>
                    <w:spacing w:after="120" w:line="240" w:lineRule="auto"/>
                    <w:ind w:right="170"/>
                    <w:jc w:val="both"/>
                    <w:textAlignment w:val="baseline"/>
                    <w:rPr>
                      <w:rFonts w:ascii="Times New Roman" w:eastAsia="Times New Roman" w:hAnsi="Times New Roman" w:cs="Times New Roman"/>
                      <w:sz w:val="28"/>
                      <w:szCs w:val="28"/>
                      <w:lang w:val="ru-RU" w:eastAsia="fi-FI"/>
                    </w:rPr>
                  </w:pPr>
                  <w:r w:rsidRPr="00E53E39">
                    <w:rPr>
                      <w:rFonts w:ascii="Times New Roman" w:eastAsia="Times New Roman" w:hAnsi="Times New Roman" w:cs="Times New Roman"/>
                      <w:i/>
                      <w:iCs/>
                      <w:sz w:val="28"/>
                      <w:szCs w:val="28"/>
                      <w:lang w:eastAsia="fi-FI"/>
                    </w:rPr>
                    <w:t>Основы экономики и пр</w:t>
                  </w:r>
                  <w:r w:rsidRPr="00E53E39">
                    <w:rPr>
                      <w:rFonts w:ascii="Times New Roman" w:eastAsia="Times New Roman" w:hAnsi="Times New Roman" w:cs="Times New Roman"/>
                      <w:i/>
                      <w:iCs/>
                      <w:sz w:val="28"/>
                      <w:szCs w:val="28"/>
                      <w:lang w:val="ru-RU" w:eastAsia="fi-FI"/>
                    </w:rPr>
                    <w:t>ава</w:t>
                  </w:r>
                  <w:r w:rsidRPr="00E53E39">
                    <w:rPr>
                      <w:rFonts w:ascii="Times New Roman" w:eastAsia="Times New Roman" w:hAnsi="Times New Roman" w:cs="Times New Roman"/>
                      <w:i/>
                      <w:iCs/>
                      <w:sz w:val="28"/>
                      <w:szCs w:val="28"/>
                      <w:lang w:eastAsia="fi-FI"/>
                    </w:rPr>
                    <w:t> </w:t>
                  </w:r>
                </w:p>
                <w:p w:rsidR="00925536" w:rsidRPr="00E53E39" w:rsidRDefault="00925536" w:rsidP="00925536">
                  <w:pPr>
                    <w:tabs>
                      <w:tab w:val="left" w:pos="284"/>
                      <w:tab w:val="left" w:pos="426"/>
                    </w:tabs>
                    <w:spacing w:after="120" w:line="240" w:lineRule="auto"/>
                    <w:ind w:right="170"/>
                    <w:jc w:val="both"/>
                    <w:textAlignment w:val="baseline"/>
                    <w:rPr>
                      <w:rFonts w:ascii="Times New Roman" w:eastAsia="Times New Roman" w:hAnsi="Times New Roman" w:cs="Times New Roman"/>
                      <w:sz w:val="28"/>
                      <w:szCs w:val="28"/>
                      <w:lang w:eastAsia="fi-FI"/>
                    </w:rPr>
                  </w:pPr>
                  <w:r w:rsidRPr="00E53E39">
                    <w:rPr>
                      <w:rFonts w:ascii="Times New Roman" w:eastAsia="Times New Roman" w:hAnsi="Times New Roman" w:cs="Times New Roman"/>
                      <w:sz w:val="28"/>
                      <w:szCs w:val="28"/>
                      <w:lang w:eastAsia="fi-FI"/>
                    </w:rPr>
                    <w:t>Общественное производство. Сущность, формы, структура капитала. Издержки и доходы производства в рыночной экономике. Бизнес. Финансовая система. Экономия ресурсов. Циклическое экономическое развитие. Казахстан в системе глобальных экономических отношений. Появление рынка. Роль государства в развитии бизнеса. Основные положения Конституции, действующего законодательства Республики Казахстан. Система институтов государственного управления и сфера их полномочий. Цели, методы государственного регулирования экономики. Роль государственного сектора в экономике. Финансовое право и финансы. Механизм взаимодействия материального и процессуального права.</w:t>
                  </w:r>
                </w:p>
              </w:tc>
              <w:tc>
                <w:tcPr>
                  <w:tcW w:w="1612" w:type="dxa"/>
                  <w:tcBorders>
                    <w:top w:val="single" w:sz="6" w:space="0" w:color="auto"/>
                    <w:left w:val="single" w:sz="6" w:space="0" w:color="auto"/>
                    <w:bottom w:val="single" w:sz="6" w:space="0" w:color="auto"/>
                    <w:right w:val="single" w:sz="6" w:space="0" w:color="auto"/>
                  </w:tcBorders>
                  <w:shd w:val="clear" w:color="auto" w:fill="auto"/>
                  <w:hideMark/>
                </w:tcPr>
                <w:p w:rsidR="00925536" w:rsidRPr="00E53E39" w:rsidRDefault="00925536" w:rsidP="0092553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E53E39">
                    <w:rPr>
                      <w:rFonts w:ascii="Times New Roman" w:eastAsia="Times New Roman" w:hAnsi="Times New Roman" w:cs="Times New Roman"/>
                      <w:sz w:val="28"/>
                      <w:szCs w:val="28"/>
                      <w:lang w:val="ru" w:eastAsia="fi-FI"/>
                    </w:rPr>
                    <w:t>5 </w:t>
                  </w:r>
                </w:p>
              </w:tc>
            </w:tr>
            <w:tr w:rsidR="00925536" w:rsidRPr="00E53E39" w:rsidTr="00925536">
              <w:tc>
                <w:tcPr>
                  <w:tcW w:w="7255" w:type="dxa"/>
                  <w:tcBorders>
                    <w:top w:val="single" w:sz="6" w:space="0" w:color="auto"/>
                    <w:left w:val="single" w:sz="6" w:space="0" w:color="auto"/>
                    <w:bottom w:val="single" w:sz="6" w:space="0" w:color="auto"/>
                    <w:right w:val="single" w:sz="6" w:space="0" w:color="auto"/>
                  </w:tcBorders>
                  <w:shd w:val="clear" w:color="auto" w:fill="auto"/>
                  <w:hideMark/>
                </w:tcPr>
                <w:p w:rsidR="00925536" w:rsidRPr="00E53E39" w:rsidRDefault="00925536" w:rsidP="00925536">
                  <w:pPr>
                    <w:tabs>
                      <w:tab w:val="left" w:pos="284"/>
                      <w:tab w:val="left" w:pos="426"/>
                    </w:tabs>
                    <w:spacing w:after="120" w:line="240" w:lineRule="auto"/>
                    <w:ind w:right="170"/>
                    <w:jc w:val="both"/>
                    <w:textAlignment w:val="baseline"/>
                    <w:rPr>
                      <w:rFonts w:ascii="Times New Roman" w:eastAsia="Times New Roman" w:hAnsi="Times New Roman" w:cs="Times New Roman"/>
                      <w:sz w:val="28"/>
                      <w:szCs w:val="28"/>
                      <w:lang w:val="ru-RU" w:eastAsia="fi-FI"/>
                    </w:rPr>
                  </w:pPr>
                  <w:r w:rsidRPr="00E53E39">
                    <w:rPr>
                      <w:rFonts w:ascii="Times New Roman" w:eastAsia="Times New Roman" w:hAnsi="Times New Roman" w:cs="Times New Roman"/>
                      <w:i/>
                      <w:iCs/>
                      <w:sz w:val="28"/>
                      <w:szCs w:val="28"/>
                      <w:lang w:eastAsia="fi-FI"/>
                    </w:rPr>
                    <w:lastRenderedPageBreak/>
                    <w:t>Основы антикоррупционной культуры </w:t>
                  </w:r>
                </w:p>
                <w:p w:rsidR="00925536" w:rsidRPr="00E53E39" w:rsidRDefault="00925536" w:rsidP="00925536">
                  <w:pPr>
                    <w:tabs>
                      <w:tab w:val="left" w:pos="284"/>
                      <w:tab w:val="left" w:pos="426"/>
                    </w:tabs>
                    <w:spacing w:after="120" w:line="240" w:lineRule="auto"/>
                    <w:ind w:right="170"/>
                    <w:jc w:val="both"/>
                    <w:textAlignment w:val="baseline"/>
                    <w:rPr>
                      <w:rFonts w:ascii="Times New Roman" w:eastAsia="Times New Roman" w:hAnsi="Times New Roman" w:cs="Times New Roman"/>
                      <w:sz w:val="28"/>
                      <w:szCs w:val="28"/>
                      <w:lang w:eastAsia="fi-FI"/>
                    </w:rPr>
                  </w:pPr>
                  <w:r w:rsidRPr="00E53E39">
                    <w:rPr>
                      <w:rFonts w:ascii="Times New Roman" w:eastAsia="Times New Roman" w:hAnsi="Times New Roman" w:cs="Times New Roman"/>
                      <w:sz w:val="28"/>
                      <w:szCs w:val="28"/>
                      <w:lang w:eastAsia="fi-FI"/>
                    </w:rPr>
                    <w:t xml:space="preserve">Антикоррупционная культура: понятие, структура, задачи и функции. Антикоррупционное сознание и антикоррупционная </w:t>
                  </w:r>
                  <w:r w:rsidRPr="00E53E39">
                    <w:rPr>
                      <w:rFonts w:ascii="Times New Roman" w:eastAsia="Times New Roman" w:hAnsi="Times New Roman" w:cs="Times New Roman"/>
                      <w:sz w:val="28"/>
                      <w:szCs w:val="28"/>
                      <w:lang w:val="ru-RU" w:eastAsia="fi-FI"/>
                    </w:rPr>
                    <w:t>к</w:t>
                  </w:r>
                  <w:r w:rsidRPr="00E53E39">
                    <w:rPr>
                      <w:rFonts w:ascii="Times New Roman" w:eastAsia="Times New Roman" w:hAnsi="Times New Roman" w:cs="Times New Roman"/>
                      <w:sz w:val="28"/>
                      <w:szCs w:val="28"/>
                      <w:lang w:eastAsia="fi-FI"/>
                    </w:rPr>
                    <w:t>ультура: содержание, роль и функции.</w:t>
                  </w:r>
                  <w:r w:rsidRPr="00E53E39">
                    <w:rPr>
                      <w:rFonts w:ascii="Times New Roman" w:eastAsia="Times New Roman" w:hAnsi="Times New Roman" w:cs="Times New Roman"/>
                      <w:sz w:val="28"/>
                      <w:szCs w:val="28"/>
                      <w:lang w:val="ru-RU" w:eastAsia="fi-FI"/>
                    </w:rPr>
                    <w:t xml:space="preserve"> </w:t>
                  </w:r>
                  <w:r w:rsidRPr="00E53E39">
                    <w:rPr>
                      <w:rFonts w:ascii="Times New Roman" w:eastAsia="Times New Roman" w:hAnsi="Times New Roman" w:cs="Times New Roman"/>
                      <w:sz w:val="28"/>
                      <w:szCs w:val="28"/>
                      <w:lang w:eastAsia="fi-FI"/>
                    </w:rPr>
                    <w:t>Формирование антикоррупционной культуры</w:t>
                  </w:r>
                  <w:r w:rsidRPr="00E53E39">
                    <w:rPr>
                      <w:rFonts w:ascii="Times New Roman" w:eastAsia="Times New Roman" w:hAnsi="Times New Roman" w:cs="Times New Roman"/>
                      <w:sz w:val="28"/>
                      <w:szCs w:val="28"/>
                      <w:lang w:val="ru-RU" w:eastAsia="fi-FI"/>
                    </w:rPr>
                    <w:t xml:space="preserve"> в</w:t>
                  </w:r>
                  <w:r w:rsidRPr="00E53E39">
                    <w:rPr>
                      <w:rFonts w:ascii="Times New Roman" w:eastAsia="Times New Roman" w:hAnsi="Times New Roman" w:cs="Times New Roman"/>
                      <w:sz w:val="28"/>
                      <w:szCs w:val="28"/>
                      <w:lang w:eastAsia="fi-FI"/>
                    </w:rPr>
                    <w:t xml:space="preserve"> зарубежных странах. Антикоррупционная культура:</w:t>
                  </w:r>
                  <w:r w:rsidRPr="00E53E39">
                    <w:rPr>
                      <w:rFonts w:ascii="Times New Roman" w:eastAsia="Times New Roman" w:hAnsi="Times New Roman" w:cs="Times New Roman"/>
                      <w:sz w:val="28"/>
                      <w:szCs w:val="28"/>
                      <w:lang w:val="ru-RU" w:eastAsia="fi-FI"/>
                    </w:rPr>
                    <w:t xml:space="preserve"> м</w:t>
                  </w:r>
                  <w:r w:rsidRPr="00E53E39">
                    <w:rPr>
                      <w:rFonts w:ascii="Times New Roman" w:eastAsia="Times New Roman" w:hAnsi="Times New Roman" w:cs="Times New Roman"/>
                      <w:sz w:val="28"/>
                      <w:szCs w:val="28"/>
                      <w:lang w:eastAsia="fi-FI"/>
                    </w:rPr>
                    <w:t>еханизмы и институты развития</w:t>
                  </w:r>
                  <w:r w:rsidRPr="00E53E39">
                    <w:rPr>
                      <w:rFonts w:ascii="Times New Roman" w:eastAsia="Times New Roman" w:hAnsi="Times New Roman" w:cs="Times New Roman"/>
                      <w:sz w:val="28"/>
                      <w:szCs w:val="28"/>
                      <w:lang w:val="ru-RU" w:eastAsia="fi-FI"/>
                    </w:rPr>
                    <w:t xml:space="preserve">. </w:t>
                  </w:r>
                  <w:r w:rsidRPr="00E53E39">
                    <w:rPr>
                      <w:rFonts w:ascii="Times New Roman" w:eastAsia="Times New Roman" w:hAnsi="Times New Roman" w:cs="Times New Roman"/>
                      <w:sz w:val="28"/>
                      <w:szCs w:val="28"/>
                      <w:lang w:eastAsia="fi-FI"/>
                    </w:rPr>
                    <w:t>Роль семьи в воспитании антикоррупционной</w:t>
                  </w:r>
                  <w:r w:rsidRPr="00E53E39">
                    <w:rPr>
                      <w:rFonts w:ascii="Times New Roman" w:eastAsia="Times New Roman" w:hAnsi="Times New Roman" w:cs="Times New Roman"/>
                      <w:sz w:val="28"/>
                      <w:szCs w:val="28"/>
                      <w:lang w:val="ru-RU" w:eastAsia="fi-FI"/>
                    </w:rPr>
                    <w:t xml:space="preserve"> к</w:t>
                  </w:r>
                  <w:r w:rsidRPr="00E53E39">
                    <w:rPr>
                      <w:rFonts w:ascii="Times New Roman" w:eastAsia="Times New Roman" w:hAnsi="Times New Roman" w:cs="Times New Roman"/>
                      <w:sz w:val="28"/>
                      <w:szCs w:val="28"/>
                      <w:lang w:eastAsia="fi-FI"/>
                    </w:rPr>
                    <w:t>ультуры личности.</w:t>
                  </w:r>
                  <w:r w:rsidRPr="00E53E39">
                    <w:rPr>
                      <w:rFonts w:ascii="Times New Roman" w:eastAsia="Times New Roman" w:hAnsi="Times New Roman" w:cs="Times New Roman"/>
                      <w:sz w:val="28"/>
                      <w:szCs w:val="28"/>
                      <w:lang w:val="ru-RU" w:eastAsia="fi-FI"/>
                    </w:rPr>
                    <w:t xml:space="preserve"> </w:t>
                  </w:r>
                  <w:r w:rsidRPr="00E53E39">
                    <w:rPr>
                      <w:rFonts w:ascii="Times New Roman" w:eastAsia="Times New Roman" w:hAnsi="Times New Roman" w:cs="Times New Roman"/>
                      <w:sz w:val="28"/>
                      <w:szCs w:val="28"/>
                      <w:lang w:eastAsia="fi-FI"/>
                    </w:rPr>
                    <w:t>Национальные основы антикоррупционной культуры. Общественный контроль как механизм</w:t>
                  </w:r>
                  <w:r w:rsidRPr="00E53E39">
                    <w:rPr>
                      <w:rFonts w:ascii="Times New Roman" w:eastAsia="Times New Roman" w:hAnsi="Times New Roman" w:cs="Times New Roman"/>
                      <w:sz w:val="28"/>
                      <w:szCs w:val="28"/>
                      <w:lang w:val="ru-RU" w:eastAsia="fi-FI"/>
                    </w:rPr>
                    <w:t xml:space="preserve"> п</w:t>
                  </w:r>
                  <w:r w:rsidRPr="00E53E39">
                    <w:rPr>
                      <w:rFonts w:ascii="Times New Roman" w:eastAsia="Times New Roman" w:hAnsi="Times New Roman" w:cs="Times New Roman"/>
                      <w:sz w:val="28"/>
                      <w:szCs w:val="28"/>
                      <w:lang w:eastAsia="fi-FI"/>
                    </w:rPr>
                    <w:t>ротиводействия коррупции.</w:t>
                  </w:r>
                  <w:r w:rsidRPr="00E53E39">
                    <w:rPr>
                      <w:rFonts w:ascii="Times New Roman" w:eastAsia="Times New Roman" w:hAnsi="Times New Roman" w:cs="Times New Roman"/>
                      <w:sz w:val="28"/>
                      <w:szCs w:val="28"/>
                      <w:lang w:val="ru-RU" w:eastAsia="fi-FI"/>
                    </w:rPr>
                    <w:t xml:space="preserve"> </w:t>
                  </w:r>
                  <w:r w:rsidRPr="00E53E39">
                    <w:rPr>
                      <w:rFonts w:ascii="Times New Roman" w:eastAsia="Times New Roman" w:hAnsi="Times New Roman" w:cs="Times New Roman"/>
                      <w:sz w:val="28"/>
                      <w:szCs w:val="28"/>
                      <w:lang w:eastAsia="fi-FI"/>
                    </w:rPr>
                    <w:t>Политические партии и СМИ как инструменты</w:t>
                  </w:r>
                  <w:r w:rsidRPr="00E53E39">
                    <w:rPr>
                      <w:rFonts w:ascii="Times New Roman" w:eastAsia="Times New Roman" w:hAnsi="Times New Roman" w:cs="Times New Roman"/>
                      <w:sz w:val="28"/>
                      <w:szCs w:val="28"/>
                      <w:lang w:val="ru-RU" w:eastAsia="fi-FI"/>
                    </w:rPr>
                    <w:t xml:space="preserve"> ф</w:t>
                  </w:r>
                  <w:r w:rsidRPr="00E53E39">
                    <w:rPr>
                      <w:rFonts w:ascii="Times New Roman" w:eastAsia="Times New Roman" w:hAnsi="Times New Roman" w:cs="Times New Roman"/>
                      <w:sz w:val="28"/>
                      <w:szCs w:val="28"/>
                      <w:lang w:eastAsia="fi-FI"/>
                    </w:rPr>
                    <w:t>ормирования антикоррупционной культуры. Антикоррупционное образование и воспитание. Антикоррупционное законодательство</w:t>
                  </w:r>
                  <w:r w:rsidRPr="00E53E39">
                    <w:rPr>
                      <w:rFonts w:ascii="Times New Roman" w:eastAsia="Times New Roman" w:hAnsi="Times New Roman" w:cs="Times New Roman"/>
                      <w:sz w:val="28"/>
                      <w:szCs w:val="28"/>
                      <w:lang w:val="ru-RU" w:eastAsia="fi-FI"/>
                    </w:rPr>
                    <w:t xml:space="preserve"> и</w:t>
                  </w:r>
                  <w:r w:rsidRPr="00E53E39">
                    <w:rPr>
                      <w:rFonts w:ascii="Times New Roman" w:eastAsia="Times New Roman" w:hAnsi="Times New Roman" w:cs="Times New Roman"/>
                      <w:sz w:val="28"/>
                      <w:szCs w:val="28"/>
                      <w:lang w:eastAsia="fi-FI"/>
                    </w:rPr>
                    <w:t xml:space="preserve"> юридическая ответственность за коррупционные</w:t>
                  </w:r>
                  <w:r w:rsidRPr="00E53E39">
                    <w:rPr>
                      <w:rFonts w:ascii="Times New Roman" w:eastAsia="Times New Roman" w:hAnsi="Times New Roman" w:cs="Times New Roman"/>
                      <w:sz w:val="28"/>
                      <w:szCs w:val="28"/>
                      <w:lang w:val="ru-RU" w:eastAsia="fi-FI"/>
                    </w:rPr>
                    <w:t xml:space="preserve"> п</w:t>
                  </w:r>
                  <w:r w:rsidRPr="00E53E39">
                    <w:rPr>
                      <w:rFonts w:ascii="Times New Roman" w:eastAsia="Times New Roman" w:hAnsi="Times New Roman" w:cs="Times New Roman"/>
                      <w:sz w:val="28"/>
                      <w:szCs w:val="28"/>
                      <w:lang w:eastAsia="fi-FI"/>
                    </w:rPr>
                    <w:t>равонарушения</w:t>
                  </w:r>
                  <w:r w:rsidRPr="00E53E39">
                    <w:rPr>
                      <w:rFonts w:ascii="Times New Roman" w:eastAsia="Times New Roman" w:hAnsi="Times New Roman" w:cs="Times New Roman"/>
                      <w:sz w:val="28"/>
                      <w:szCs w:val="28"/>
                      <w:lang w:val="ru-RU" w:eastAsia="fi-FI"/>
                    </w:rPr>
                    <w:t xml:space="preserve">. </w:t>
                  </w:r>
                  <w:r w:rsidRPr="00E53E39">
                    <w:rPr>
                      <w:rFonts w:ascii="Times New Roman" w:eastAsia="Times New Roman" w:hAnsi="Times New Roman" w:cs="Times New Roman"/>
                      <w:sz w:val="28"/>
                      <w:szCs w:val="28"/>
                      <w:lang w:eastAsia="fi-FI"/>
                    </w:rPr>
                    <w:t xml:space="preserve"> Конституционные основы противодействия коррупции</w:t>
                  </w:r>
                  <w:r w:rsidRPr="00E53E39">
                    <w:rPr>
                      <w:rFonts w:ascii="Times New Roman" w:eastAsia="Times New Roman" w:hAnsi="Times New Roman" w:cs="Times New Roman"/>
                      <w:sz w:val="28"/>
                      <w:szCs w:val="28"/>
                      <w:lang w:val="ru-RU" w:eastAsia="fi-FI"/>
                    </w:rPr>
                    <w:t xml:space="preserve">. </w:t>
                  </w:r>
                  <w:r w:rsidRPr="00E53E39">
                    <w:rPr>
                      <w:rFonts w:ascii="Times New Roman" w:eastAsia="Times New Roman" w:hAnsi="Times New Roman" w:cs="Times New Roman"/>
                      <w:sz w:val="28"/>
                      <w:szCs w:val="28"/>
                      <w:lang w:eastAsia="fi-FI"/>
                    </w:rPr>
                    <w:t xml:space="preserve"> Юридическая ответственность за коррупционные</w:t>
                  </w:r>
                  <w:r w:rsidRPr="00E53E39">
                    <w:rPr>
                      <w:rFonts w:ascii="Times New Roman" w:eastAsia="Times New Roman" w:hAnsi="Times New Roman" w:cs="Times New Roman"/>
                      <w:sz w:val="28"/>
                      <w:szCs w:val="28"/>
                      <w:lang w:val="ru-RU" w:eastAsia="fi-FI"/>
                    </w:rPr>
                    <w:t xml:space="preserve"> п</w:t>
                  </w:r>
                  <w:r w:rsidRPr="00E53E39">
                    <w:rPr>
                      <w:rFonts w:ascii="Times New Roman" w:eastAsia="Times New Roman" w:hAnsi="Times New Roman" w:cs="Times New Roman"/>
                      <w:sz w:val="28"/>
                      <w:szCs w:val="28"/>
                      <w:lang w:eastAsia="fi-FI"/>
                    </w:rPr>
                    <w:t xml:space="preserve">равонарушения. </w:t>
                  </w:r>
                  <w:r w:rsidRPr="00E53E39">
                    <w:rPr>
                      <w:rFonts w:ascii="Times New Roman" w:eastAsia="Times New Roman" w:hAnsi="Times New Roman" w:cs="Times New Roman"/>
                      <w:sz w:val="28"/>
                      <w:szCs w:val="28"/>
                      <w:lang w:val="ru-RU" w:eastAsia="fi-FI"/>
                    </w:rPr>
                    <w:t>Ф</w:t>
                  </w:r>
                  <w:r w:rsidRPr="00E53E39">
                    <w:rPr>
                      <w:rFonts w:ascii="Times New Roman" w:eastAsia="Times New Roman" w:hAnsi="Times New Roman" w:cs="Times New Roman"/>
                      <w:sz w:val="28"/>
                      <w:szCs w:val="28"/>
                      <w:lang w:eastAsia="fi-FI"/>
                    </w:rPr>
                    <w:t>ормирование антикоррупционной культуры</w:t>
                  </w:r>
                  <w:r w:rsidRPr="00E53E39">
                    <w:rPr>
                      <w:rFonts w:ascii="Times New Roman" w:eastAsia="Times New Roman" w:hAnsi="Times New Roman" w:cs="Times New Roman"/>
                      <w:sz w:val="28"/>
                      <w:szCs w:val="28"/>
                      <w:lang w:val="ru-RU" w:eastAsia="fi-FI"/>
                    </w:rPr>
                    <w:t xml:space="preserve"> н</w:t>
                  </w:r>
                  <w:r w:rsidRPr="00E53E39">
                    <w:rPr>
                      <w:rFonts w:ascii="Times New Roman" w:eastAsia="Times New Roman" w:hAnsi="Times New Roman" w:cs="Times New Roman"/>
                      <w:sz w:val="28"/>
                      <w:szCs w:val="28"/>
                      <w:lang w:eastAsia="fi-FI"/>
                    </w:rPr>
                    <w:t>а государственной службе и в бизнес-среде</w:t>
                  </w:r>
                  <w:r w:rsidRPr="00E53E39">
                    <w:rPr>
                      <w:rFonts w:ascii="Times New Roman" w:eastAsia="Times New Roman" w:hAnsi="Times New Roman" w:cs="Times New Roman"/>
                      <w:sz w:val="28"/>
                      <w:szCs w:val="28"/>
                      <w:lang w:val="ru-RU" w:eastAsia="fi-FI"/>
                    </w:rPr>
                    <w:t>.</w:t>
                  </w:r>
                </w:p>
              </w:tc>
              <w:tc>
                <w:tcPr>
                  <w:tcW w:w="1612" w:type="dxa"/>
                  <w:tcBorders>
                    <w:top w:val="single" w:sz="6" w:space="0" w:color="auto"/>
                    <w:left w:val="single" w:sz="6" w:space="0" w:color="auto"/>
                    <w:bottom w:val="single" w:sz="6" w:space="0" w:color="auto"/>
                    <w:right w:val="single" w:sz="6" w:space="0" w:color="auto"/>
                  </w:tcBorders>
                  <w:shd w:val="clear" w:color="auto" w:fill="auto"/>
                  <w:hideMark/>
                </w:tcPr>
                <w:p w:rsidR="00925536" w:rsidRPr="00E53E39" w:rsidRDefault="00925536" w:rsidP="0092553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E53E39">
                    <w:rPr>
                      <w:rFonts w:ascii="Times New Roman" w:eastAsia="Times New Roman" w:hAnsi="Times New Roman" w:cs="Times New Roman"/>
                      <w:sz w:val="28"/>
                      <w:szCs w:val="28"/>
                      <w:lang w:val="ru" w:eastAsia="fi-FI"/>
                    </w:rPr>
                    <w:t>5 </w:t>
                  </w:r>
                </w:p>
              </w:tc>
            </w:tr>
            <w:tr w:rsidR="00925536" w:rsidRPr="00E53E39" w:rsidTr="00925536">
              <w:tc>
                <w:tcPr>
                  <w:tcW w:w="7255" w:type="dxa"/>
                  <w:tcBorders>
                    <w:top w:val="single" w:sz="6" w:space="0" w:color="auto"/>
                    <w:left w:val="single" w:sz="6" w:space="0" w:color="auto"/>
                    <w:bottom w:val="single" w:sz="6" w:space="0" w:color="auto"/>
                    <w:right w:val="single" w:sz="6" w:space="0" w:color="auto"/>
                  </w:tcBorders>
                  <w:shd w:val="clear" w:color="auto" w:fill="auto"/>
                  <w:hideMark/>
                </w:tcPr>
                <w:p w:rsidR="00925536" w:rsidRPr="00E53E39" w:rsidRDefault="00925536" w:rsidP="00925536">
                  <w:pPr>
                    <w:tabs>
                      <w:tab w:val="left" w:pos="284"/>
                      <w:tab w:val="left" w:pos="426"/>
                    </w:tabs>
                    <w:spacing w:after="120" w:line="240" w:lineRule="auto"/>
                    <w:ind w:right="170"/>
                    <w:jc w:val="both"/>
                    <w:textAlignment w:val="baseline"/>
                    <w:rPr>
                      <w:rFonts w:ascii="Times New Roman" w:eastAsia="Times New Roman" w:hAnsi="Times New Roman" w:cs="Times New Roman"/>
                      <w:i/>
                      <w:iCs/>
                      <w:sz w:val="28"/>
                      <w:szCs w:val="28"/>
                      <w:lang w:eastAsia="fi-FI"/>
                    </w:rPr>
                  </w:pPr>
                  <w:r w:rsidRPr="00E53E39">
                    <w:rPr>
                      <w:rFonts w:ascii="Times New Roman" w:eastAsia="Times New Roman" w:hAnsi="Times New Roman" w:cs="Times New Roman"/>
                      <w:i/>
                      <w:iCs/>
                      <w:sz w:val="28"/>
                      <w:szCs w:val="28"/>
                      <w:lang w:eastAsia="fi-FI"/>
                    </w:rPr>
                    <w:t>Навык</w:t>
                  </w:r>
                  <w:r w:rsidRPr="00E53E39">
                    <w:rPr>
                      <w:rFonts w:ascii="Times New Roman" w:eastAsia="Times New Roman" w:hAnsi="Times New Roman" w:cs="Times New Roman"/>
                      <w:i/>
                      <w:iCs/>
                      <w:sz w:val="28"/>
                      <w:szCs w:val="28"/>
                      <w:lang w:val="ru-RU" w:eastAsia="fi-FI"/>
                    </w:rPr>
                    <w:t>и</w:t>
                  </w:r>
                  <w:r w:rsidRPr="00E53E39">
                    <w:rPr>
                      <w:rFonts w:ascii="Times New Roman" w:eastAsia="Times New Roman" w:hAnsi="Times New Roman" w:cs="Times New Roman"/>
                      <w:i/>
                      <w:iCs/>
                      <w:sz w:val="28"/>
                      <w:szCs w:val="28"/>
                      <w:lang w:eastAsia="fi-FI"/>
                    </w:rPr>
                    <w:t xml:space="preserve"> предпринимательства </w:t>
                  </w:r>
                </w:p>
                <w:p w:rsidR="00925536" w:rsidRPr="00E53E39" w:rsidRDefault="00925536" w:rsidP="00925536">
                  <w:pPr>
                    <w:tabs>
                      <w:tab w:val="left" w:pos="284"/>
                      <w:tab w:val="left" w:pos="426"/>
                    </w:tabs>
                    <w:spacing w:after="120" w:line="240" w:lineRule="auto"/>
                    <w:ind w:right="170"/>
                    <w:jc w:val="both"/>
                    <w:textAlignment w:val="baseline"/>
                    <w:rPr>
                      <w:rFonts w:ascii="Times New Roman" w:eastAsia="Times New Roman" w:hAnsi="Times New Roman" w:cs="Times New Roman"/>
                      <w:sz w:val="28"/>
                      <w:szCs w:val="28"/>
                      <w:lang w:val="ru-RU" w:eastAsia="fi-FI"/>
                    </w:rPr>
                  </w:pPr>
                  <w:r w:rsidRPr="00E53E39">
                    <w:rPr>
                      <w:rFonts w:ascii="Times New Roman" w:eastAsia="Times New Roman" w:hAnsi="Times New Roman" w:cs="Times New Roman"/>
                      <w:sz w:val="28"/>
                      <w:szCs w:val="28"/>
                      <w:lang w:eastAsia="fi-FI"/>
                    </w:rPr>
                    <w:t>Виды предпринимательства. Бизнес. Финансовая система. Тайм-менеджмент и управление проектами</w:t>
                  </w:r>
                  <w:r w:rsidRPr="00E53E39">
                    <w:rPr>
                      <w:rFonts w:ascii="Times New Roman" w:hAnsi="Times New Roman" w:cs="Times New Roman"/>
                      <w:color w:val="000000"/>
                      <w:sz w:val="28"/>
                      <w:szCs w:val="28"/>
                      <w:shd w:val="clear" w:color="auto" w:fill="FFFFFF"/>
                    </w:rPr>
                    <w:t xml:space="preserve"> Управление стрессом Навык ведения переговоров Навык публичных выступлений</w:t>
                  </w:r>
                  <w:r w:rsidRPr="00E53E39">
                    <w:rPr>
                      <w:rFonts w:ascii="Times New Roman" w:hAnsi="Times New Roman" w:cs="Times New Roman"/>
                      <w:sz w:val="28"/>
                      <w:szCs w:val="28"/>
                    </w:rPr>
                    <w:t xml:space="preserve"> </w:t>
                  </w:r>
                  <w:r w:rsidRPr="00E53E39">
                    <w:rPr>
                      <w:rFonts w:ascii="Times New Roman" w:hAnsi="Times New Roman" w:cs="Times New Roman"/>
                      <w:color w:val="000000"/>
                      <w:sz w:val="28"/>
                      <w:szCs w:val="28"/>
                      <w:shd w:val="clear" w:color="auto" w:fill="FFFFFF"/>
                    </w:rPr>
                    <w:t>Навыки управления бизнесом</w:t>
                  </w:r>
                  <w:r w:rsidRPr="00E53E39">
                    <w:rPr>
                      <w:rFonts w:ascii="Times New Roman" w:hAnsi="Times New Roman" w:cs="Times New Roman"/>
                      <w:color w:val="000000"/>
                      <w:sz w:val="28"/>
                      <w:szCs w:val="28"/>
                      <w:shd w:val="clear" w:color="auto" w:fill="FFFFFF"/>
                      <w:lang w:val="ru-RU"/>
                    </w:rPr>
                    <w:t xml:space="preserve">. </w:t>
                  </w:r>
                  <w:r w:rsidRPr="00E53E39">
                    <w:rPr>
                      <w:rFonts w:ascii="Times New Roman" w:hAnsi="Times New Roman" w:cs="Times New Roman"/>
                      <w:color w:val="000000"/>
                      <w:sz w:val="28"/>
                      <w:szCs w:val="28"/>
                      <w:shd w:val="clear" w:color="auto" w:fill="FFFFFF"/>
                    </w:rPr>
                    <w:t>Командная работа и лидерские качества</w:t>
                  </w:r>
                  <w:r w:rsidRPr="00E53E39">
                    <w:rPr>
                      <w:rFonts w:ascii="Times New Roman" w:hAnsi="Times New Roman" w:cs="Times New Roman"/>
                      <w:color w:val="000000"/>
                      <w:sz w:val="28"/>
                      <w:szCs w:val="28"/>
                      <w:shd w:val="clear" w:color="auto" w:fill="FFFFFF"/>
                      <w:lang w:val="ru-RU"/>
                    </w:rPr>
                    <w:t xml:space="preserve">. </w:t>
                  </w:r>
                  <w:r w:rsidRPr="00E53E39">
                    <w:rPr>
                      <w:rFonts w:ascii="Times New Roman" w:hAnsi="Times New Roman" w:cs="Times New Roman"/>
                      <w:color w:val="000000"/>
                      <w:sz w:val="28"/>
                      <w:szCs w:val="28"/>
                      <w:shd w:val="clear" w:color="auto" w:fill="FFFFFF"/>
                    </w:rPr>
                    <w:t>Навыки обслуживания клиентов</w:t>
                  </w:r>
                  <w:r w:rsidRPr="00E53E39">
                    <w:rPr>
                      <w:rFonts w:ascii="Times New Roman" w:hAnsi="Times New Roman" w:cs="Times New Roman"/>
                      <w:color w:val="000000"/>
                      <w:sz w:val="28"/>
                      <w:szCs w:val="28"/>
                      <w:shd w:val="clear" w:color="auto" w:fill="FFFFFF"/>
                      <w:lang w:val="ru-RU"/>
                    </w:rPr>
                    <w:t>.</w:t>
                  </w:r>
                  <w:r w:rsidRPr="00E53E39">
                    <w:rPr>
                      <w:rFonts w:ascii="Times New Roman" w:hAnsi="Times New Roman" w:cs="Times New Roman"/>
                      <w:color w:val="000000"/>
                      <w:sz w:val="28"/>
                      <w:szCs w:val="28"/>
                      <w:shd w:val="clear" w:color="auto" w:fill="FFFFFF"/>
                    </w:rPr>
                    <w:t>Финансовые навыки</w:t>
                  </w:r>
                  <w:r w:rsidRPr="00E53E39">
                    <w:rPr>
                      <w:rFonts w:ascii="Times New Roman" w:hAnsi="Times New Roman" w:cs="Times New Roman"/>
                      <w:color w:val="000000"/>
                      <w:sz w:val="28"/>
                      <w:szCs w:val="28"/>
                      <w:shd w:val="clear" w:color="auto" w:fill="FFFFFF"/>
                      <w:lang w:val="ru-RU"/>
                    </w:rPr>
                    <w:t xml:space="preserve">. </w:t>
                  </w:r>
                  <w:r w:rsidRPr="00E53E39">
                    <w:rPr>
                      <w:rFonts w:ascii="Times New Roman" w:hAnsi="Times New Roman" w:cs="Times New Roman"/>
                      <w:color w:val="000000"/>
                      <w:sz w:val="28"/>
                      <w:szCs w:val="28"/>
                      <w:shd w:val="clear" w:color="auto" w:fill="FFFFFF"/>
                    </w:rPr>
                    <w:t>Аналитические навыки и навыки решения проблем</w:t>
                  </w:r>
                  <w:r w:rsidRPr="00E53E39">
                    <w:rPr>
                      <w:rFonts w:ascii="Times New Roman" w:hAnsi="Times New Roman" w:cs="Times New Roman"/>
                      <w:color w:val="000000"/>
                      <w:sz w:val="28"/>
                      <w:szCs w:val="28"/>
                      <w:shd w:val="clear" w:color="auto" w:fill="FFFFFF"/>
                      <w:lang w:val="ru-RU"/>
                    </w:rPr>
                    <w:t xml:space="preserve">. </w:t>
                  </w:r>
                  <w:r w:rsidRPr="00E53E39">
                    <w:rPr>
                      <w:rFonts w:ascii="Times New Roman" w:hAnsi="Times New Roman" w:cs="Times New Roman"/>
                      <w:color w:val="000000"/>
                      <w:sz w:val="28"/>
                      <w:szCs w:val="28"/>
                      <w:shd w:val="clear" w:color="auto" w:fill="FFFFFF"/>
                    </w:rPr>
                    <w:t>Навыки критического мышления</w:t>
                  </w:r>
                  <w:r w:rsidRPr="00E53E39">
                    <w:rPr>
                      <w:rFonts w:ascii="Times New Roman" w:hAnsi="Times New Roman" w:cs="Times New Roman"/>
                      <w:color w:val="000000"/>
                      <w:sz w:val="28"/>
                      <w:szCs w:val="28"/>
                      <w:shd w:val="clear" w:color="auto" w:fill="FFFFFF"/>
                      <w:lang w:val="ru-RU"/>
                    </w:rPr>
                    <w:t xml:space="preserve">. </w:t>
                  </w:r>
                  <w:r w:rsidRPr="00E53E39">
                    <w:rPr>
                      <w:rFonts w:ascii="Times New Roman" w:hAnsi="Times New Roman" w:cs="Times New Roman"/>
                      <w:color w:val="000000"/>
                      <w:sz w:val="28"/>
                      <w:szCs w:val="28"/>
                      <w:shd w:val="clear" w:color="auto" w:fill="FFFFFF"/>
                    </w:rPr>
                    <w:t>Стратегическое мышление и навыки планирования</w:t>
                  </w:r>
                  <w:r w:rsidRPr="00E53E39">
                    <w:rPr>
                      <w:rFonts w:ascii="Times New Roman" w:hAnsi="Times New Roman" w:cs="Times New Roman"/>
                      <w:color w:val="000000"/>
                      <w:sz w:val="28"/>
                      <w:szCs w:val="28"/>
                      <w:shd w:val="clear" w:color="auto" w:fill="FFFFFF"/>
                      <w:lang w:val="ru-RU"/>
                    </w:rPr>
                    <w:t xml:space="preserve">. </w:t>
                  </w:r>
                  <w:r w:rsidRPr="00E53E39">
                    <w:rPr>
                      <w:rFonts w:ascii="Times New Roman" w:hAnsi="Times New Roman" w:cs="Times New Roman"/>
                      <w:color w:val="000000"/>
                      <w:sz w:val="28"/>
                      <w:szCs w:val="28"/>
                      <w:shd w:val="clear" w:color="auto" w:fill="FFFFFF"/>
                    </w:rPr>
                    <w:t>Технические навыки</w:t>
                  </w:r>
                  <w:r w:rsidRPr="00E53E39">
                    <w:rPr>
                      <w:rFonts w:ascii="Times New Roman" w:hAnsi="Times New Roman" w:cs="Times New Roman"/>
                      <w:color w:val="000000"/>
                      <w:sz w:val="28"/>
                      <w:szCs w:val="28"/>
                      <w:shd w:val="clear" w:color="auto" w:fill="FFFFFF"/>
                      <w:lang w:val="ru-RU"/>
                    </w:rPr>
                    <w:t xml:space="preserve">. </w:t>
                  </w:r>
                  <w:r w:rsidRPr="00E53E39">
                    <w:rPr>
                      <w:rFonts w:ascii="Times New Roman" w:hAnsi="Times New Roman" w:cs="Times New Roman"/>
                      <w:color w:val="000000"/>
                      <w:sz w:val="28"/>
                      <w:szCs w:val="28"/>
                      <w:shd w:val="clear" w:color="auto" w:fill="FFFFFF"/>
                    </w:rPr>
                    <w:t>Управление временем и организационные навыки</w:t>
                  </w:r>
                  <w:r w:rsidRPr="00E53E39">
                    <w:rPr>
                      <w:rFonts w:ascii="Times New Roman" w:hAnsi="Times New Roman" w:cs="Times New Roman"/>
                      <w:color w:val="000000"/>
                      <w:sz w:val="28"/>
                      <w:szCs w:val="28"/>
                      <w:shd w:val="clear" w:color="auto" w:fill="FFFFFF"/>
                      <w:lang w:val="ru-RU"/>
                    </w:rPr>
                    <w:t xml:space="preserve">. </w:t>
                  </w:r>
                  <w:r w:rsidRPr="00E53E39">
                    <w:rPr>
                      <w:rFonts w:ascii="Times New Roman" w:hAnsi="Times New Roman" w:cs="Times New Roman"/>
                      <w:color w:val="000000"/>
                      <w:sz w:val="28"/>
                      <w:szCs w:val="28"/>
                      <w:shd w:val="clear" w:color="auto" w:fill="FFFFFF"/>
                    </w:rPr>
                    <w:t>Навыки брендинга, маркетинга и создания сетей</w:t>
                  </w:r>
                  <w:r w:rsidRPr="00E53E39">
                    <w:rPr>
                      <w:rFonts w:ascii="Times New Roman" w:hAnsi="Times New Roman" w:cs="Times New Roman"/>
                      <w:color w:val="000000"/>
                      <w:sz w:val="28"/>
                      <w:szCs w:val="28"/>
                      <w:shd w:val="clear" w:color="auto" w:fill="FFFFFF"/>
                      <w:lang w:val="ru-RU"/>
                    </w:rPr>
                    <w:t xml:space="preserve">. </w:t>
                  </w:r>
                  <w:r w:rsidRPr="00E53E39">
                    <w:rPr>
                      <w:rFonts w:ascii="Times New Roman" w:hAnsi="Times New Roman" w:cs="Times New Roman"/>
                      <w:color w:val="000000"/>
                      <w:sz w:val="28"/>
                      <w:szCs w:val="28"/>
                      <w:shd w:val="clear" w:color="auto" w:fill="FFFFFF"/>
                    </w:rPr>
                    <w:t>Навыки управления бизнесом</w:t>
                  </w:r>
                  <w:r w:rsidRPr="00E53E39">
                    <w:rPr>
                      <w:rFonts w:ascii="Times New Roman" w:hAnsi="Times New Roman" w:cs="Times New Roman"/>
                      <w:color w:val="000000"/>
                      <w:sz w:val="28"/>
                      <w:szCs w:val="28"/>
                      <w:shd w:val="clear" w:color="auto" w:fill="FFFFFF"/>
                      <w:lang w:val="ru-RU"/>
                    </w:rPr>
                    <w:t>.</w:t>
                  </w:r>
                </w:p>
              </w:tc>
              <w:tc>
                <w:tcPr>
                  <w:tcW w:w="1612" w:type="dxa"/>
                  <w:tcBorders>
                    <w:top w:val="single" w:sz="6" w:space="0" w:color="auto"/>
                    <w:left w:val="single" w:sz="6" w:space="0" w:color="auto"/>
                    <w:bottom w:val="single" w:sz="6" w:space="0" w:color="auto"/>
                    <w:right w:val="single" w:sz="6" w:space="0" w:color="auto"/>
                  </w:tcBorders>
                  <w:shd w:val="clear" w:color="auto" w:fill="auto"/>
                  <w:hideMark/>
                </w:tcPr>
                <w:p w:rsidR="00925536" w:rsidRPr="00E53E39" w:rsidRDefault="00925536" w:rsidP="0092553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E53E39">
                    <w:rPr>
                      <w:rFonts w:ascii="Times New Roman" w:eastAsia="Times New Roman" w:hAnsi="Times New Roman" w:cs="Times New Roman"/>
                      <w:sz w:val="28"/>
                      <w:szCs w:val="28"/>
                      <w:lang w:val="ru" w:eastAsia="fi-FI"/>
                    </w:rPr>
                    <w:t>5 </w:t>
                  </w:r>
                </w:p>
              </w:tc>
            </w:tr>
            <w:tr w:rsidR="00925536" w:rsidRPr="00E53E39" w:rsidTr="00925536">
              <w:tc>
                <w:tcPr>
                  <w:tcW w:w="7255" w:type="dxa"/>
                  <w:tcBorders>
                    <w:top w:val="single" w:sz="6" w:space="0" w:color="auto"/>
                    <w:left w:val="single" w:sz="6" w:space="0" w:color="auto"/>
                    <w:bottom w:val="single" w:sz="6" w:space="0" w:color="auto"/>
                    <w:right w:val="single" w:sz="6" w:space="0" w:color="auto"/>
                  </w:tcBorders>
                  <w:shd w:val="clear" w:color="auto" w:fill="auto"/>
                  <w:hideMark/>
                </w:tcPr>
                <w:p w:rsidR="00925536" w:rsidRPr="00E53E39" w:rsidRDefault="00925536" w:rsidP="00925536">
                  <w:pPr>
                    <w:tabs>
                      <w:tab w:val="left" w:pos="284"/>
                      <w:tab w:val="left" w:pos="426"/>
                    </w:tabs>
                    <w:spacing w:after="120" w:line="240" w:lineRule="auto"/>
                    <w:ind w:right="170"/>
                    <w:jc w:val="both"/>
                    <w:textAlignment w:val="baseline"/>
                    <w:rPr>
                      <w:rFonts w:ascii="Times New Roman" w:eastAsia="Times New Roman" w:hAnsi="Times New Roman" w:cs="Times New Roman"/>
                      <w:sz w:val="28"/>
                      <w:szCs w:val="28"/>
                      <w:lang w:val="ru-RU" w:eastAsia="fi-FI"/>
                    </w:rPr>
                  </w:pPr>
                  <w:r w:rsidRPr="00E53E39">
                    <w:rPr>
                      <w:rFonts w:ascii="Times New Roman" w:eastAsia="Times New Roman" w:hAnsi="Times New Roman" w:cs="Times New Roman"/>
                      <w:i/>
                      <w:iCs/>
                      <w:sz w:val="28"/>
                      <w:szCs w:val="28"/>
                      <w:lang w:eastAsia="fi-FI"/>
                    </w:rPr>
                    <w:t>Экология и безопасност</w:t>
                  </w:r>
                  <w:r w:rsidRPr="00E53E39">
                    <w:rPr>
                      <w:rFonts w:ascii="Times New Roman" w:eastAsia="Times New Roman" w:hAnsi="Times New Roman" w:cs="Times New Roman"/>
                      <w:i/>
                      <w:iCs/>
                      <w:sz w:val="28"/>
                      <w:szCs w:val="28"/>
                      <w:lang w:val="ru-RU" w:eastAsia="fi-FI"/>
                    </w:rPr>
                    <w:t>ь</w:t>
                  </w:r>
                  <w:r w:rsidRPr="00E53E39">
                    <w:rPr>
                      <w:rFonts w:ascii="Times New Roman" w:eastAsia="Times New Roman" w:hAnsi="Times New Roman" w:cs="Times New Roman"/>
                      <w:i/>
                      <w:iCs/>
                      <w:sz w:val="28"/>
                      <w:szCs w:val="28"/>
                      <w:lang w:eastAsia="fi-FI"/>
                    </w:rPr>
                    <w:t xml:space="preserve"> жизнедеятельности</w:t>
                  </w:r>
                </w:p>
                <w:p w:rsidR="00925536" w:rsidRPr="00E53E39" w:rsidRDefault="00925536" w:rsidP="00925536">
                  <w:pPr>
                    <w:tabs>
                      <w:tab w:val="left" w:pos="284"/>
                      <w:tab w:val="left" w:pos="426"/>
                    </w:tabs>
                    <w:spacing w:after="120" w:line="240" w:lineRule="auto"/>
                    <w:ind w:right="170"/>
                    <w:jc w:val="both"/>
                    <w:textAlignment w:val="baseline"/>
                    <w:rPr>
                      <w:rFonts w:ascii="Times New Roman" w:eastAsia="Times New Roman" w:hAnsi="Times New Roman" w:cs="Times New Roman"/>
                      <w:sz w:val="28"/>
                      <w:szCs w:val="28"/>
                      <w:lang w:val="ru-RU" w:eastAsia="fi-FI"/>
                    </w:rPr>
                  </w:pPr>
                  <w:r w:rsidRPr="00E53E39">
                    <w:rPr>
                      <w:rFonts w:ascii="Times New Roman" w:eastAsia="Times New Roman" w:hAnsi="Times New Roman" w:cs="Times New Roman"/>
                      <w:sz w:val="28"/>
                      <w:szCs w:val="28"/>
                      <w:lang w:eastAsia="fi-FI"/>
                    </w:rPr>
                    <w:t xml:space="preserve">Основные закономерности функционирования живых организмов, экосистем различных организационных уровней, биосферы в целом, их устойчивость. Взаимодействия компонентов биосферы и экологических последствий хозяйственной деятельности человека, особенно в условиях интенсификации </w:t>
                  </w:r>
                  <w:r w:rsidRPr="00E53E39">
                    <w:rPr>
                      <w:rFonts w:ascii="Times New Roman" w:eastAsia="Times New Roman" w:hAnsi="Times New Roman" w:cs="Times New Roman"/>
                      <w:sz w:val="28"/>
                      <w:szCs w:val="28"/>
                      <w:lang w:eastAsia="fi-FI"/>
                    </w:rPr>
                    <w:lastRenderedPageBreak/>
                    <w:t>природопользования. Современное понимание концепций, стратегий и практических целей устойчивого развития в разных странах и в Республике Казахстан. Безопасность жизнедеятельности, ее основные положения. Риски, чрезвычайные ситуации. Анализ рисков, управление рисками. Системы безопасности человека.  Современные дестабилизирующие факторы. Социальные, религиозные</w:t>
                  </w:r>
                  <w:r w:rsidRPr="00E53E39">
                    <w:rPr>
                      <w:rFonts w:ascii="Times New Roman" w:eastAsia="Times New Roman" w:hAnsi="Times New Roman" w:cs="Times New Roman"/>
                      <w:sz w:val="28"/>
                      <w:szCs w:val="28"/>
                      <w:lang w:val="ru-RU" w:eastAsia="fi-FI"/>
                    </w:rPr>
                    <w:t>,</w:t>
                  </w:r>
                  <w:r w:rsidRPr="00E53E39">
                    <w:rPr>
                      <w:rFonts w:ascii="Times New Roman" w:eastAsia="Times New Roman" w:hAnsi="Times New Roman" w:cs="Times New Roman"/>
                      <w:sz w:val="28"/>
                      <w:szCs w:val="28"/>
                      <w:lang w:eastAsia="fi-FI"/>
                    </w:rPr>
                    <w:t xml:space="preserve"> политические, </w:t>
                  </w:r>
                  <w:r w:rsidRPr="00E53E39">
                    <w:rPr>
                      <w:rFonts w:ascii="Times New Roman" w:eastAsia="Times New Roman" w:hAnsi="Times New Roman" w:cs="Times New Roman"/>
                      <w:sz w:val="28"/>
                      <w:szCs w:val="28"/>
                      <w:lang w:val="ru-RU" w:eastAsia="fi-FI"/>
                    </w:rPr>
                    <w:t>э</w:t>
                  </w:r>
                  <w:r w:rsidRPr="00E53E39">
                    <w:rPr>
                      <w:rFonts w:ascii="Times New Roman" w:eastAsia="Times New Roman" w:hAnsi="Times New Roman" w:cs="Times New Roman"/>
                      <w:sz w:val="28"/>
                      <w:szCs w:val="28"/>
                      <w:lang w:eastAsia="fi-FI"/>
                    </w:rPr>
                    <w:t>кономические угрозы, угрозы в повседневной жизни. Система учреждений безопасности и правовое регулирование их деятельности. </w:t>
                  </w:r>
                </w:p>
              </w:tc>
              <w:tc>
                <w:tcPr>
                  <w:tcW w:w="1612" w:type="dxa"/>
                  <w:tcBorders>
                    <w:top w:val="single" w:sz="6" w:space="0" w:color="auto"/>
                    <w:left w:val="single" w:sz="6" w:space="0" w:color="auto"/>
                    <w:bottom w:val="single" w:sz="6" w:space="0" w:color="auto"/>
                    <w:right w:val="single" w:sz="6" w:space="0" w:color="auto"/>
                  </w:tcBorders>
                  <w:shd w:val="clear" w:color="auto" w:fill="auto"/>
                  <w:hideMark/>
                </w:tcPr>
                <w:p w:rsidR="00925536" w:rsidRPr="00E53E39" w:rsidRDefault="00925536" w:rsidP="0092553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E53E39">
                    <w:rPr>
                      <w:rFonts w:ascii="Times New Roman" w:eastAsia="Times New Roman" w:hAnsi="Times New Roman" w:cs="Times New Roman"/>
                      <w:sz w:val="28"/>
                      <w:szCs w:val="28"/>
                      <w:lang w:val="ru" w:eastAsia="fi-FI"/>
                    </w:rPr>
                    <w:lastRenderedPageBreak/>
                    <w:t>5 </w:t>
                  </w:r>
                </w:p>
              </w:tc>
            </w:tr>
            <w:tr w:rsidR="00925536" w:rsidRPr="00E53E39" w:rsidTr="00925536">
              <w:tc>
                <w:tcPr>
                  <w:tcW w:w="7255" w:type="dxa"/>
                  <w:tcBorders>
                    <w:top w:val="single" w:sz="6" w:space="0" w:color="auto"/>
                    <w:left w:val="single" w:sz="6" w:space="0" w:color="auto"/>
                    <w:bottom w:val="single" w:sz="6" w:space="0" w:color="auto"/>
                    <w:right w:val="single" w:sz="6" w:space="0" w:color="auto"/>
                  </w:tcBorders>
                  <w:shd w:val="clear" w:color="auto" w:fill="auto"/>
                  <w:hideMark/>
                </w:tcPr>
                <w:p w:rsidR="00925536" w:rsidRPr="00E53E39" w:rsidRDefault="00925536" w:rsidP="00925536">
                  <w:pPr>
                    <w:tabs>
                      <w:tab w:val="left" w:pos="284"/>
                      <w:tab w:val="left" w:pos="426"/>
                    </w:tabs>
                    <w:spacing w:after="120" w:line="240" w:lineRule="auto"/>
                    <w:ind w:right="170"/>
                    <w:jc w:val="both"/>
                    <w:textAlignment w:val="baseline"/>
                    <w:rPr>
                      <w:rFonts w:ascii="Times New Roman" w:eastAsia="Times New Roman" w:hAnsi="Times New Roman" w:cs="Times New Roman"/>
                      <w:i/>
                      <w:iCs/>
                      <w:sz w:val="28"/>
                      <w:szCs w:val="28"/>
                      <w:lang w:eastAsia="fi-FI"/>
                    </w:rPr>
                  </w:pPr>
                  <w:r w:rsidRPr="00E53E39">
                    <w:rPr>
                      <w:rFonts w:ascii="Times New Roman" w:eastAsia="Times New Roman" w:hAnsi="Times New Roman" w:cs="Times New Roman"/>
                      <w:i/>
                      <w:iCs/>
                      <w:sz w:val="28"/>
                      <w:szCs w:val="28"/>
                      <w:lang w:eastAsia="fi-FI"/>
                    </w:rPr>
                    <w:t>Метод</w:t>
                  </w:r>
                  <w:r w:rsidRPr="00E53E39">
                    <w:rPr>
                      <w:rFonts w:ascii="Times New Roman" w:eastAsia="Times New Roman" w:hAnsi="Times New Roman" w:cs="Times New Roman"/>
                      <w:i/>
                      <w:iCs/>
                      <w:sz w:val="28"/>
                      <w:szCs w:val="28"/>
                      <w:lang w:val="ru-RU" w:eastAsia="fi-FI"/>
                    </w:rPr>
                    <w:t>ы</w:t>
                  </w:r>
                  <w:r w:rsidRPr="00E53E39">
                    <w:rPr>
                      <w:rFonts w:ascii="Times New Roman" w:eastAsia="Times New Roman" w:hAnsi="Times New Roman" w:cs="Times New Roman"/>
                      <w:i/>
                      <w:iCs/>
                      <w:sz w:val="28"/>
                      <w:szCs w:val="28"/>
                      <w:lang w:eastAsia="fi-FI"/>
                    </w:rPr>
                    <w:t xml:space="preserve"> научных исследований </w:t>
                  </w:r>
                </w:p>
                <w:p w:rsidR="00925536" w:rsidRPr="00E53E39" w:rsidRDefault="00925536" w:rsidP="00925536">
                  <w:pPr>
                    <w:tabs>
                      <w:tab w:val="left" w:pos="284"/>
                      <w:tab w:val="left" w:pos="426"/>
                    </w:tabs>
                    <w:spacing w:after="120" w:line="240" w:lineRule="auto"/>
                    <w:ind w:right="170"/>
                    <w:jc w:val="both"/>
                    <w:textAlignment w:val="baseline"/>
                    <w:rPr>
                      <w:rFonts w:ascii="Times New Roman" w:eastAsia="Times New Roman" w:hAnsi="Times New Roman" w:cs="Times New Roman"/>
                      <w:sz w:val="28"/>
                      <w:szCs w:val="28"/>
                      <w:lang w:val="ru-RU" w:eastAsia="fi-FI"/>
                    </w:rPr>
                  </w:pPr>
                  <w:r w:rsidRPr="00E53E39">
                    <w:rPr>
                      <w:rFonts w:ascii="Times New Roman" w:eastAsia="Times New Roman" w:hAnsi="Times New Roman" w:cs="Times New Roman"/>
                      <w:sz w:val="28"/>
                      <w:szCs w:val="28"/>
                      <w:lang w:eastAsia="fi-FI"/>
                    </w:rPr>
                    <w:t>Исследовательские подходы. Индуктивные и дедуктивные методы. Качественные, количественные, смешанные методы исследования. Первичное и вторичное исследование. Action research. Дизайн исследования - описательный, корреляционный, экспериментальный, квазиэкспериментальный, перекрестный, лонгитюдный, case study, этнографический, эксплоративный, объяснительный. Переменные и гипотезы. Надежность и валидность исследования. Воспроизводимость и повторяемость. Случайная и систематическая ошибка. Триангуляция. Выборка. Критерии включения и исключения при формировании выборки. Методы выборки. Сбор данных - опросы, интервью, эксперименты, обсервационные исследования, систематический обзор. Проверка данных. Транскрибирование интервью. Анализ данных - статистический анализ, контент-анализ, дискурс-анализ, тематический анализ, текстовый анализ. Исследовательская этика. Коллегиальное рецензирование.</w:t>
                  </w:r>
                </w:p>
              </w:tc>
              <w:tc>
                <w:tcPr>
                  <w:tcW w:w="1612" w:type="dxa"/>
                  <w:tcBorders>
                    <w:top w:val="single" w:sz="6" w:space="0" w:color="auto"/>
                    <w:left w:val="single" w:sz="6" w:space="0" w:color="auto"/>
                    <w:bottom w:val="single" w:sz="6" w:space="0" w:color="auto"/>
                    <w:right w:val="single" w:sz="6" w:space="0" w:color="auto"/>
                  </w:tcBorders>
                  <w:shd w:val="clear" w:color="auto" w:fill="auto"/>
                  <w:hideMark/>
                </w:tcPr>
                <w:p w:rsidR="00925536" w:rsidRPr="00E53E39" w:rsidRDefault="00925536" w:rsidP="0092553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E53E39">
                    <w:rPr>
                      <w:rFonts w:ascii="Times New Roman" w:eastAsia="Times New Roman" w:hAnsi="Times New Roman" w:cs="Times New Roman"/>
                      <w:sz w:val="28"/>
                      <w:szCs w:val="28"/>
                      <w:lang w:val="ru" w:eastAsia="fi-FI"/>
                    </w:rPr>
                    <w:t>5 </w:t>
                  </w:r>
                </w:p>
              </w:tc>
            </w:tr>
            <w:tr w:rsidR="00925536" w:rsidRPr="00E53E39" w:rsidTr="00925536">
              <w:trPr>
                <w:trHeight w:val="541"/>
              </w:trPr>
              <w:tc>
                <w:tcPr>
                  <w:tcW w:w="7255"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rsidR="00925536" w:rsidRPr="00E53E39" w:rsidRDefault="00925536" w:rsidP="0092553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E53E39">
                    <w:rPr>
                      <w:rFonts w:ascii="Times New Roman" w:eastAsia="Times New Roman" w:hAnsi="Times New Roman" w:cs="Times New Roman"/>
                      <w:b/>
                      <w:bCs/>
                      <w:sz w:val="28"/>
                      <w:szCs w:val="28"/>
                      <w:lang w:val="ru" w:eastAsia="fi-FI"/>
                    </w:rPr>
                    <w:t>Всего академических кредитов</w:t>
                  </w:r>
                </w:p>
              </w:tc>
              <w:tc>
                <w:tcPr>
                  <w:tcW w:w="1612"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rsidR="00925536" w:rsidRPr="00E53E39" w:rsidRDefault="00925536" w:rsidP="0092553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E53E39">
                    <w:rPr>
                      <w:rFonts w:ascii="Times New Roman" w:eastAsia="Times New Roman" w:hAnsi="Times New Roman" w:cs="Times New Roman"/>
                      <w:sz w:val="28"/>
                      <w:szCs w:val="28"/>
                      <w:lang w:val="ru" w:eastAsia="fi-FI"/>
                    </w:rPr>
                    <w:t>56 </w:t>
                  </w:r>
                </w:p>
              </w:tc>
            </w:tr>
          </w:tbl>
          <w:p w:rsidR="00175BF7" w:rsidRPr="00E53E39" w:rsidRDefault="00175BF7" w:rsidP="00A05C97">
            <w:pPr>
              <w:spacing w:after="120" w:line="240" w:lineRule="auto"/>
              <w:jc w:val="both"/>
              <w:rPr>
                <w:rFonts w:ascii="Times New Roman" w:eastAsia="Times New Roman" w:hAnsi="Times New Roman" w:cs="Times New Roman"/>
                <w:sz w:val="28"/>
                <w:szCs w:val="28"/>
              </w:rPr>
            </w:pPr>
          </w:p>
        </w:tc>
      </w:tr>
      <w:tr w:rsidR="00175BF7" w:rsidRPr="00E53E39" w:rsidTr="003A112C">
        <w:tc>
          <w:tcPr>
            <w:tcW w:w="9080" w:type="dxa"/>
            <w:tcBorders>
              <w:top w:val="single" w:sz="8" w:space="0" w:color="000000"/>
              <w:left w:val="single" w:sz="8" w:space="0" w:color="000000"/>
              <w:bottom w:val="single" w:sz="8" w:space="0" w:color="000000"/>
              <w:right w:val="single" w:sz="8" w:space="0" w:color="000000"/>
            </w:tcBorders>
            <w:shd w:val="clear" w:color="auto" w:fill="D9D9D9"/>
          </w:tcPr>
          <w:p w:rsidR="00361B23" w:rsidRPr="00E53E39" w:rsidRDefault="00220010" w:rsidP="00D66061">
            <w:pPr>
              <w:pStyle w:val="2"/>
              <w:spacing w:after="120" w:line="240" w:lineRule="auto"/>
              <w:jc w:val="both"/>
              <w:rPr>
                <w:rFonts w:ascii="Times New Roman" w:eastAsia="Times New Roman" w:hAnsi="Times New Roman" w:cs="Times New Roman"/>
                <w:sz w:val="28"/>
                <w:szCs w:val="28"/>
                <w:lang w:val="ru-RU"/>
              </w:rPr>
            </w:pPr>
            <w:bookmarkStart w:id="10" w:name="_Toc137350501"/>
            <w:r w:rsidRPr="00E53E39">
              <w:rPr>
                <w:rFonts w:ascii="Times New Roman" w:eastAsia="Times New Roman" w:hAnsi="Times New Roman" w:cs="Times New Roman"/>
                <w:sz w:val="28"/>
                <w:szCs w:val="28"/>
              </w:rPr>
              <w:lastRenderedPageBreak/>
              <w:t>4.4 Прогресс</w:t>
            </w:r>
            <w:bookmarkEnd w:id="10"/>
          </w:p>
        </w:tc>
      </w:tr>
    </w:tbl>
    <w:p w:rsidR="00175BF7" w:rsidRPr="00E53E39" w:rsidRDefault="00175BF7" w:rsidP="00A05C97">
      <w:pPr>
        <w:widowControl w:val="0"/>
        <w:pBdr>
          <w:top w:val="nil"/>
          <w:left w:val="nil"/>
          <w:bottom w:val="nil"/>
          <w:right w:val="nil"/>
          <w:between w:val="nil"/>
        </w:pBdr>
        <w:spacing w:after="0" w:line="276" w:lineRule="auto"/>
        <w:rPr>
          <w:rFonts w:ascii="Times New Roman" w:eastAsia="Times New Roman" w:hAnsi="Times New Roman" w:cs="Times New Roman"/>
          <w:sz w:val="28"/>
          <w:szCs w:val="28"/>
        </w:rPr>
      </w:pPr>
    </w:p>
    <w:tbl>
      <w:tblPr>
        <w:tblStyle w:val="DPCTableGrid23"/>
        <w:tblW w:w="8995" w:type="dxa"/>
        <w:tblLayout w:type="fixed"/>
        <w:tblLook w:val="04A0" w:firstRow="1" w:lastRow="0" w:firstColumn="1" w:lastColumn="0" w:noHBand="0" w:noVBand="1"/>
      </w:tblPr>
      <w:tblGrid>
        <w:gridCol w:w="2274"/>
        <w:gridCol w:w="23"/>
        <w:gridCol w:w="851"/>
        <w:gridCol w:w="708"/>
        <w:gridCol w:w="827"/>
        <w:gridCol w:w="94"/>
        <w:gridCol w:w="798"/>
        <w:gridCol w:w="732"/>
        <w:gridCol w:w="168"/>
        <w:gridCol w:w="900"/>
        <w:gridCol w:w="810"/>
        <w:gridCol w:w="810"/>
      </w:tblGrid>
      <w:tr w:rsidR="00D66061" w:rsidRPr="00E53E39" w:rsidTr="00D66061">
        <w:tc>
          <w:tcPr>
            <w:tcW w:w="2274" w:type="dxa"/>
            <w:vMerge w:val="restart"/>
          </w:tcPr>
          <w:p w:rsidR="00D66061" w:rsidRPr="00E53E39" w:rsidRDefault="00D66061" w:rsidP="00FB08C1">
            <w:pPr>
              <w:tabs>
                <w:tab w:val="left" w:pos="284"/>
                <w:tab w:val="left" w:pos="426"/>
              </w:tabs>
              <w:ind w:right="180"/>
              <w:rPr>
                <w:rFonts w:ascii="Times New Roman" w:hAnsi="Times New Roman" w:cs="Times New Roman"/>
                <w:sz w:val="28"/>
                <w:szCs w:val="28"/>
                <w:lang w:val="en-US"/>
              </w:rPr>
            </w:pPr>
            <w:r w:rsidRPr="00E53E39">
              <w:rPr>
                <w:rFonts w:ascii="Times New Roman" w:hAnsi="Times New Roman" w:cs="Times New Roman"/>
                <w:sz w:val="28"/>
                <w:szCs w:val="28"/>
              </w:rPr>
              <w:t>Модули и курсы</w:t>
            </w:r>
          </w:p>
        </w:tc>
        <w:tc>
          <w:tcPr>
            <w:tcW w:w="6721" w:type="dxa"/>
            <w:gridSpan w:val="11"/>
            <w:shd w:val="solid" w:color="B8CCE4" w:fill="auto"/>
          </w:tcPr>
          <w:p w:rsidR="00D66061" w:rsidRPr="00E53E39" w:rsidRDefault="00D66061" w:rsidP="00FB08C1">
            <w:pPr>
              <w:tabs>
                <w:tab w:val="left" w:pos="284"/>
                <w:tab w:val="left" w:pos="426"/>
              </w:tabs>
              <w:ind w:right="180"/>
              <w:jc w:val="center"/>
              <w:rPr>
                <w:rFonts w:ascii="Times New Roman" w:hAnsi="Times New Roman" w:cs="Times New Roman"/>
                <w:sz w:val="28"/>
                <w:szCs w:val="28"/>
                <w:lang w:val="en-US"/>
              </w:rPr>
            </w:pPr>
            <w:r w:rsidRPr="00E53E39">
              <w:rPr>
                <w:rFonts w:ascii="Times New Roman" w:hAnsi="Times New Roman" w:cs="Times New Roman"/>
                <w:sz w:val="28"/>
                <w:szCs w:val="28"/>
              </w:rPr>
              <w:t>Степень бакалавра, 4 академических года</w:t>
            </w:r>
          </w:p>
        </w:tc>
      </w:tr>
      <w:tr w:rsidR="00D66061" w:rsidRPr="00E53E39" w:rsidTr="00D66061">
        <w:tc>
          <w:tcPr>
            <w:tcW w:w="2274" w:type="dxa"/>
            <w:vMerge/>
          </w:tcPr>
          <w:p w:rsidR="00D66061" w:rsidRPr="00E53E39" w:rsidRDefault="00D66061" w:rsidP="00FB08C1">
            <w:pPr>
              <w:tabs>
                <w:tab w:val="left" w:pos="284"/>
                <w:tab w:val="left" w:pos="426"/>
              </w:tabs>
              <w:ind w:right="180"/>
              <w:rPr>
                <w:rFonts w:ascii="Times New Roman" w:hAnsi="Times New Roman" w:cs="Times New Roman"/>
                <w:sz w:val="28"/>
                <w:szCs w:val="28"/>
              </w:rPr>
            </w:pPr>
          </w:p>
        </w:tc>
        <w:tc>
          <w:tcPr>
            <w:tcW w:w="1582" w:type="dxa"/>
            <w:gridSpan w:val="3"/>
            <w:shd w:val="solid" w:color="DAEEF3" w:fill="auto"/>
          </w:tcPr>
          <w:p w:rsidR="00D66061" w:rsidRPr="00E53E39" w:rsidRDefault="00D66061" w:rsidP="00FB08C1">
            <w:pPr>
              <w:tabs>
                <w:tab w:val="left" w:pos="284"/>
                <w:tab w:val="left" w:pos="360"/>
                <w:tab w:val="left" w:pos="426"/>
              </w:tabs>
              <w:ind w:right="180"/>
              <w:rPr>
                <w:rFonts w:ascii="Times New Roman" w:hAnsi="Times New Roman" w:cs="Times New Roman"/>
                <w:sz w:val="28"/>
                <w:szCs w:val="28"/>
                <w:lang w:val="ru-RU"/>
              </w:rPr>
            </w:pPr>
            <w:r w:rsidRPr="00E53E39">
              <w:rPr>
                <w:rFonts w:ascii="Times New Roman" w:hAnsi="Times New Roman" w:cs="Times New Roman"/>
                <w:sz w:val="28"/>
                <w:szCs w:val="28"/>
                <w:lang w:val="ru-RU"/>
              </w:rPr>
              <w:t>1 год обучения</w:t>
            </w:r>
          </w:p>
        </w:tc>
        <w:tc>
          <w:tcPr>
            <w:tcW w:w="1719" w:type="dxa"/>
            <w:gridSpan w:val="3"/>
            <w:shd w:val="solid" w:color="DAEEF3" w:fill="auto"/>
          </w:tcPr>
          <w:p w:rsidR="00D66061" w:rsidRPr="00E53E39" w:rsidRDefault="00D66061" w:rsidP="00FB08C1">
            <w:pPr>
              <w:tabs>
                <w:tab w:val="left" w:pos="284"/>
                <w:tab w:val="left" w:pos="360"/>
                <w:tab w:val="left" w:pos="426"/>
              </w:tabs>
              <w:ind w:right="180"/>
              <w:rPr>
                <w:rFonts w:ascii="Times New Roman" w:hAnsi="Times New Roman" w:cs="Times New Roman"/>
                <w:sz w:val="28"/>
                <w:szCs w:val="28"/>
                <w:lang w:val="en-US"/>
              </w:rPr>
            </w:pPr>
            <w:r w:rsidRPr="00E53E39">
              <w:rPr>
                <w:rFonts w:ascii="Times New Roman" w:hAnsi="Times New Roman" w:cs="Times New Roman"/>
                <w:sz w:val="28"/>
                <w:szCs w:val="28"/>
                <w:lang w:val="ru-RU"/>
              </w:rPr>
              <w:t>2 год обучения</w:t>
            </w:r>
          </w:p>
        </w:tc>
        <w:tc>
          <w:tcPr>
            <w:tcW w:w="1800" w:type="dxa"/>
            <w:gridSpan w:val="3"/>
            <w:shd w:val="solid" w:color="DAEEF3" w:fill="auto"/>
          </w:tcPr>
          <w:p w:rsidR="00D66061" w:rsidRPr="00E53E39" w:rsidRDefault="00D66061" w:rsidP="00FB08C1">
            <w:pPr>
              <w:tabs>
                <w:tab w:val="left" w:pos="284"/>
                <w:tab w:val="left" w:pos="360"/>
                <w:tab w:val="left" w:pos="426"/>
              </w:tabs>
              <w:ind w:right="180"/>
              <w:rPr>
                <w:rFonts w:ascii="Times New Roman" w:hAnsi="Times New Roman" w:cs="Times New Roman"/>
                <w:sz w:val="28"/>
                <w:szCs w:val="28"/>
                <w:lang w:val="en-US"/>
              </w:rPr>
            </w:pPr>
            <w:r w:rsidRPr="00E53E39">
              <w:rPr>
                <w:rFonts w:ascii="Times New Roman" w:hAnsi="Times New Roman" w:cs="Times New Roman"/>
                <w:sz w:val="28"/>
                <w:szCs w:val="28"/>
                <w:lang w:val="ru-RU"/>
              </w:rPr>
              <w:t>3 год обучения</w:t>
            </w:r>
          </w:p>
        </w:tc>
        <w:tc>
          <w:tcPr>
            <w:tcW w:w="1620" w:type="dxa"/>
            <w:gridSpan w:val="2"/>
            <w:shd w:val="solid" w:color="DAEEF3" w:fill="auto"/>
          </w:tcPr>
          <w:p w:rsidR="00D66061" w:rsidRPr="00E53E39" w:rsidRDefault="00D66061" w:rsidP="00FB08C1">
            <w:pPr>
              <w:tabs>
                <w:tab w:val="left" w:pos="284"/>
                <w:tab w:val="left" w:pos="360"/>
                <w:tab w:val="left" w:pos="426"/>
              </w:tabs>
              <w:ind w:right="180"/>
              <w:rPr>
                <w:rFonts w:ascii="Times New Roman" w:hAnsi="Times New Roman" w:cs="Times New Roman"/>
                <w:sz w:val="28"/>
                <w:szCs w:val="28"/>
                <w:lang w:val="en-US"/>
              </w:rPr>
            </w:pPr>
            <w:r w:rsidRPr="00E53E39">
              <w:rPr>
                <w:rFonts w:ascii="Times New Roman" w:hAnsi="Times New Roman" w:cs="Times New Roman"/>
                <w:sz w:val="28"/>
                <w:szCs w:val="28"/>
                <w:lang w:val="ru-RU"/>
              </w:rPr>
              <w:t>4 год обучения</w:t>
            </w:r>
          </w:p>
        </w:tc>
      </w:tr>
      <w:tr w:rsidR="00D66061" w:rsidRPr="00E53E39" w:rsidTr="00D66061">
        <w:tc>
          <w:tcPr>
            <w:tcW w:w="2274" w:type="dxa"/>
            <w:vMerge/>
          </w:tcPr>
          <w:p w:rsidR="00D66061" w:rsidRPr="00E53E39" w:rsidRDefault="00D66061" w:rsidP="00FB08C1">
            <w:pPr>
              <w:tabs>
                <w:tab w:val="left" w:pos="284"/>
                <w:tab w:val="left" w:pos="426"/>
              </w:tabs>
              <w:ind w:right="180"/>
              <w:rPr>
                <w:rFonts w:ascii="Times New Roman" w:hAnsi="Times New Roman" w:cs="Times New Roman"/>
                <w:sz w:val="28"/>
                <w:szCs w:val="28"/>
              </w:rPr>
            </w:pPr>
          </w:p>
        </w:tc>
        <w:tc>
          <w:tcPr>
            <w:tcW w:w="874" w:type="dxa"/>
            <w:gridSpan w:val="2"/>
          </w:tcPr>
          <w:p w:rsidR="00D66061" w:rsidRPr="00E53E39" w:rsidRDefault="00D66061" w:rsidP="00D66061">
            <w:pPr>
              <w:tabs>
                <w:tab w:val="left" w:pos="284"/>
                <w:tab w:val="left" w:pos="360"/>
                <w:tab w:val="left" w:pos="426"/>
              </w:tabs>
              <w:ind w:right="180"/>
              <w:rPr>
                <w:rFonts w:ascii="Times New Roman" w:hAnsi="Times New Roman" w:cs="Times New Roman"/>
                <w:sz w:val="28"/>
                <w:szCs w:val="28"/>
                <w:lang w:val="en-US"/>
              </w:rPr>
            </w:pPr>
            <w:r w:rsidRPr="00E53E39">
              <w:rPr>
                <w:rFonts w:ascii="Times New Roman" w:hAnsi="Times New Roman" w:cs="Times New Roman"/>
                <w:sz w:val="28"/>
                <w:szCs w:val="28"/>
              </w:rPr>
              <w:t>1 сем</w:t>
            </w:r>
          </w:p>
        </w:tc>
        <w:tc>
          <w:tcPr>
            <w:tcW w:w="708" w:type="dxa"/>
          </w:tcPr>
          <w:p w:rsidR="00D66061" w:rsidRPr="00E53E39" w:rsidRDefault="00D66061" w:rsidP="00D66061">
            <w:pPr>
              <w:tabs>
                <w:tab w:val="left" w:pos="284"/>
                <w:tab w:val="left" w:pos="360"/>
                <w:tab w:val="left" w:pos="426"/>
              </w:tabs>
              <w:ind w:right="180"/>
              <w:rPr>
                <w:rFonts w:ascii="Times New Roman" w:hAnsi="Times New Roman" w:cs="Times New Roman"/>
                <w:sz w:val="28"/>
                <w:szCs w:val="28"/>
                <w:lang w:val="en-US"/>
              </w:rPr>
            </w:pPr>
            <w:r w:rsidRPr="00E53E39">
              <w:rPr>
                <w:rFonts w:ascii="Times New Roman" w:hAnsi="Times New Roman" w:cs="Times New Roman"/>
                <w:sz w:val="28"/>
                <w:szCs w:val="28"/>
              </w:rPr>
              <w:t>2 сем</w:t>
            </w:r>
          </w:p>
        </w:tc>
        <w:tc>
          <w:tcPr>
            <w:tcW w:w="827" w:type="dxa"/>
          </w:tcPr>
          <w:p w:rsidR="00D66061" w:rsidRPr="00E53E39" w:rsidRDefault="00D66061" w:rsidP="00D66061">
            <w:pPr>
              <w:tabs>
                <w:tab w:val="left" w:pos="284"/>
                <w:tab w:val="left" w:pos="360"/>
                <w:tab w:val="left" w:pos="426"/>
              </w:tabs>
              <w:ind w:right="180"/>
              <w:rPr>
                <w:rFonts w:ascii="Times New Roman" w:hAnsi="Times New Roman" w:cs="Times New Roman"/>
                <w:sz w:val="28"/>
                <w:szCs w:val="28"/>
                <w:lang w:val="en-US"/>
              </w:rPr>
            </w:pPr>
            <w:r w:rsidRPr="00E53E39">
              <w:rPr>
                <w:rFonts w:ascii="Times New Roman" w:hAnsi="Times New Roman" w:cs="Times New Roman"/>
                <w:sz w:val="28"/>
                <w:szCs w:val="28"/>
              </w:rPr>
              <w:t>3</w:t>
            </w:r>
          </w:p>
          <w:p w:rsidR="00D66061" w:rsidRPr="00E53E39" w:rsidRDefault="00D66061" w:rsidP="00D66061">
            <w:pPr>
              <w:tabs>
                <w:tab w:val="left" w:pos="284"/>
                <w:tab w:val="left" w:pos="360"/>
                <w:tab w:val="left" w:pos="426"/>
              </w:tabs>
              <w:ind w:right="180"/>
              <w:rPr>
                <w:rFonts w:ascii="Times New Roman" w:hAnsi="Times New Roman" w:cs="Times New Roman"/>
                <w:sz w:val="28"/>
                <w:szCs w:val="28"/>
                <w:lang w:val="en-US"/>
              </w:rPr>
            </w:pPr>
            <w:r w:rsidRPr="00E53E39">
              <w:rPr>
                <w:rFonts w:ascii="Times New Roman" w:hAnsi="Times New Roman" w:cs="Times New Roman"/>
                <w:sz w:val="28"/>
                <w:szCs w:val="28"/>
              </w:rPr>
              <w:t>сем</w:t>
            </w:r>
          </w:p>
        </w:tc>
        <w:tc>
          <w:tcPr>
            <w:tcW w:w="892" w:type="dxa"/>
            <w:gridSpan w:val="2"/>
          </w:tcPr>
          <w:p w:rsidR="00D66061" w:rsidRPr="00E53E39" w:rsidRDefault="00D66061" w:rsidP="00D66061">
            <w:pPr>
              <w:tabs>
                <w:tab w:val="left" w:pos="284"/>
                <w:tab w:val="left" w:pos="360"/>
                <w:tab w:val="left" w:pos="426"/>
              </w:tabs>
              <w:ind w:right="180"/>
              <w:rPr>
                <w:rFonts w:ascii="Times New Roman" w:hAnsi="Times New Roman" w:cs="Times New Roman"/>
                <w:sz w:val="28"/>
                <w:szCs w:val="28"/>
                <w:lang w:val="en-US"/>
              </w:rPr>
            </w:pPr>
            <w:r w:rsidRPr="00E53E39">
              <w:rPr>
                <w:rFonts w:ascii="Times New Roman" w:hAnsi="Times New Roman" w:cs="Times New Roman"/>
                <w:sz w:val="28"/>
                <w:szCs w:val="28"/>
              </w:rPr>
              <w:t>4 сем</w:t>
            </w:r>
          </w:p>
        </w:tc>
        <w:tc>
          <w:tcPr>
            <w:tcW w:w="900" w:type="dxa"/>
            <w:gridSpan w:val="2"/>
          </w:tcPr>
          <w:p w:rsidR="00D66061" w:rsidRPr="00E53E39" w:rsidRDefault="00D66061" w:rsidP="00D66061">
            <w:pPr>
              <w:tabs>
                <w:tab w:val="left" w:pos="284"/>
                <w:tab w:val="left" w:pos="360"/>
                <w:tab w:val="left" w:pos="426"/>
              </w:tabs>
              <w:ind w:right="180"/>
              <w:rPr>
                <w:rFonts w:ascii="Times New Roman" w:hAnsi="Times New Roman" w:cs="Times New Roman"/>
                <w:sz w:val="28"/>
                <w:szCs w:val="28"/>
                <w:lang w:val="en-US"/>
              </w:rPr>
            </w:pPr>
            <w:r w:rsidRPr="00E53E39">
              <w:rPr>
                <w:rFonts w:ascii="Times New Roman" w:hAnsi="Times New Roman" w:cs="Times New Roman"/>
                <w:sz w:val="28"/>
                <w:szCs w:val="28"/>
              </w:rPr>
              <w:t xml:space="preserve">5 </w:t>
            </w:r>
          </w:p>
          <w:p w:rsidR="00D66061" w:rsidRPr="00E53E39" w:rsidRDefault="00D66061" w:rsidP="00D66061">
            <w:pPr>
              <w:tabs>
                <w:tab w:val="left" w:pos="284"/>
                <w:tab w:val="left" w:pos="360"/>
                <w:tab w:val="left" w:pos="426"/>
              </w:tabs>
              <w:ind w:right="180"/>
              <w:rPr>
                <w:rFonts w:ascii="Times New Roman" w:hAnsi="Times New Roman" w:cs="Times New Roman"/>
                <w:sz w:val="28"/>
                <w:szCs w:val="28"/>
                <w:lang w:val="en-US"/>
              </w:rPr>
            </w:pPr>
            <w:r w:rsidRPr="00E53E39">
              <w:rPr>
                <w:rFonts w:ascii="Times New Roman" w:hAnsi="Times New Roman" w:cs="Times New Roman"/>
                <w:sz w:val="28"/>
                <w:szCs w:val="28"/>
              </w:rPr>
              <w:t>сем</w:t>
            </w:r>
          </w:p>
        </w:tc>
        <w:tc>
          <w:tcPr>
            <w:tcW w:w="900" w:type="dxa"/>
          </w:tcPr>
          <w:p w:rsidR="00D66061" w:rsidRPr="00E53E39" w:rsidRDefault="00D66061" w:rsidP="00D66061">
            <w:pPr>
              <w:tabs>
                <w:tab w:val="left" w:pos="284"/>
                <w:tab w:val="left" w:pos="360"/>
                <w:tab w:val="left" w:pos="426"/>
              </w:tabs>
              <w:ind w:right="180"/>
              <w:rPr>
                <w:rFonts w:ascii="Times New Roman" w:hAnsi="Times New Roman" w:cs="Times New Roman"/>
                <w:sz w:val="28"/>
                <w:szCs w:val="28"/>
                <w:lang w:val="en-US"/>
              </w:rPr>
            </w:pPr>
            <w:r w:rsidRPr="00E53E39">
              <w:rPr>
                <w:rFonts w:ascii="Times New Roman" w:hAnsi="Times New Roman" w:cs="Times New Roman"/>
                <w:sz w:val="28"/>
                <w:szCs w:val="28"/>
              </w:rPr>
              <w:t>6 сем</w:t>
            </w:r>
          </w:p>
        </w:tc>
        <w:tc>
          <w:tcPr>
            <w:tcW w:w="810" w:type="dxa"/>
          </w:tcPr>
          <w:p w:rsidR="00D66061" w:rsidRPr="00E53E39" w:rsidRDefault="00D66061" w:rsidP="00D66061">
            <w:pPr>
              <w:tabs>
                <w:tab w:val="left" w:pos="284"/>
                <w:tab w:val="left" w:pos="360"/>
                <w:tab w:val="left" w:pos="426"/>
              </w:tabs>
              <w:ind w:right="180"/>
              <w:rPr>
                <w:rFonts w:ascii="Times New Roman" w:hAnsi="Times New Roman" w:cs="Times New Roman"/>
                <w:sz w:val="28"/>
                <w:szCs w:val="28"/>
                <w:lang w:val="en-US"/>
              </w:rPr>
            </w:pPr>
            <w:r w:rsidRPr="00E53E39">
              <w:rPr>
                <w:rFonts w:ascii="Times New Roman" w:hAnsi="Times New Roman" w:cs="Times New Roman"/>
                <w:sz w:val="28"/>
                <w:szCs w:val="28"/>
              </w:rPr>
              <w:t>7 сем</w:t>
            </w:r>
          </w:p>
        </w:tc>
        <w:tc>
          <w:tcPr>
            <w:tcW w:w="810" w:type="dxa"/>
          </w:tcPr>
          <w:p w:rsidR="00D66061" w:rsidRPr="00E53E39" w:rsidRDefault="00D66061" w:rsidP="00D66061">
            <w:pPr>
              <w:tabs>
                <w:tab w:val="left" w:pos="284"/>
                <w:tab w:val="left" w:pos="360"/>
                <w:tab w:val="left" w:pos="426"/>
              </w:tabs>
              <w:ind w:right="180"/>
              <w:rPr>
                <w:rFonts w:ascii="Times New Roman" w:hAnsi="Times New Roman" w:cs="Times New Roman"/>
                <w:sz w:val="28"/>
                <w:szCs w:val="28"/>
                <w:lang w:val="en-US"/>
              </w:rPr>
            </w:pPr>
            <w:r w:rsidRPr="00E53E39">
              <w:rPr>
                <w:rFonts w:ascii="Times New Roman" w:hAnsi="Times New Roman" w:cs="Times New Roman"/>
                <w:sz w:val="28"/>
                <w:szCs w:val="28"/>
              </w:rPr>
              <w:t>8 сем</w:t>
            </w:r>
          </w:p>
        </w:tc>
      </w:tr>
      <w:tr w:rsidR="00D66061" w:rsidRPr="00E53E39" w:rsidTr="00D66061">
        <w:tc>
          <w:tcPr>
            <w:tcW w:w="8995" w:type="dxa"/>
            <w:gridSpan w:val="12"/>
            <w:shd w:val="clear" w:color="auto" w:fill="B4C6E7" w:themeFill="accent1" w:themeFillTint="66"/>
          </w:tcPr>
          <w:p w:rsidR="00D66061" w:rsidRPr="00E53E39" w:rsidRDefault="00D66061" w:rsidP="00FB08C1">
            <w:pPr>
              <w:tabs>
                <w:tab w:val="left" w:pos="284"/>
                <w:tab w:val="left" w:pos="426"/>
              </w:tabs>
              <w:rPr>
                <w:rFonts w:ascii="Times New Roman" w:eastAsia="Times New Roman" w:hAnsi="Times New Roman" w:cs="Times New Roman"/>
                <w:b/>
                <w:bCs/>
                <w:sz w:val="28"/>
                <w:szCs w:val="28"/>
                <w:lang w:val="en-US" w:eastAsia="fi-FI"/>
              </w:rPr>
            </w:pPr>
            <w:r w:rsidRPr="00E53E39">
              <w:rPr>
                <w:rFonts w:ascii="Times New Roman" w:eastAsia="Times New Roman" w:hAnsi="Times New Roman" w:cs="Times New Roman"/>
                <w:b/>
                <w:bCs/>
                <w:sz w:val="28"/>
                <w:szCs w:val="28"/>
                <w:lang w:val="ru" w:eastAsia="fi-FI"/>
              </w:rPr>
              <w:lastRenderedPageBreak/>
              <w:t>ПЕДАГОГИЧЕСКИЙ КОМПОНЕНТ</w:t>
            </w:r>
          </w:p>
        </w:tc>
      </w:tr>
      <w:tr w:rsidR="00D66061" w:rsidRPr="00E53E39" w:rsidTr="00D66061">
        <w:tc>
          <w:tcPr>
            <w:tcW w:w="8995" w:type="dxa"/>
            <w:gridSpan w:val="12"/>
            <w:shd w:val="clear" w:color="auto" w:fill="D9D9D9" w:themeFill="background1" w:themeFillShade="D9"/>
          </w:tcPr>
          <w:p w:rsidR="00D66061" w:rsidRPr="00E53E39" w:rsidRDefault="00D66061" w:rsidP="00D007F3">
            <w:pPr>
              <w:tabs>
                <w:tab w:val="left" w:pos="284"/>
                <w:tab w:val="left" w:pos="426"/>
              </w:tabs>
              <w:rPr>
                <w:rFonts w:ascii="Times New Roman" w:eastAsia="Times New Roman" w:hAnsi="Times New Roman" w:cs="Times New Roman"/>
                <w:b/>
                <w:bCs/>
                <w:sz w:val="28"/>
                <w:szCs w:val="28"/>
                <w:lang w:val="ru-RU" w:eastAsia="fi-FI"/>
              </w:rPr>
            </w:pPr>
            <w:r w:rsidRPr="00E53E39">
              <w:rPr>
                <w:rFonts w:ascii="Times New Roman" w:eastAsia="Times New Roman" w:hAnsi="Times New Roman" w:cs="Times New Roman"/>
                <w:b/>
                <w:bCs/>
                <w:sz w:val="28"/>
                <w:szCs w:val="28"/>
                <w:lang w:val="ru-RU" w:eastAsia="fi-FI"/>
              </w:rPr>
              <w:t>ПОДДЕРЖКА ОБУЧАЮЩИХСЯ КАК ЛИЧНОСТЕЙ</w:t>
            </w:r>
            <w:r w:rsidRPr="00E53E39">
              <w:rPr>
                <w:rFonts w:ascii="Times New Roman" w:eastAsia="Times New Roman" w:hAnsi="Times New Roman" w:cs="Times New Roman"/>
                <w:b/>
                <w:bCs/>
                <w:sz w:val="28"/>
                <w:szCs w:val="28"/>
                <w:lang w:val="ru" w:eastAsia="fi-FI"/>
              </w:rPr>
              <w:t xml:space="preserve"> </w:t>
            </w:r>
            <w:r w:rsidRPr="00E53E39">
              <w:rPr>
                <w:rFonts w:ascii="Times New Roman" w:eastAsia="Times New Roman" w:hAnsi="Times New Roman" w:cs="Times New Roman"/>
                <w:b/>
                <w:bCs/>
                <w:sz w:val="28"/>
                <w:szCs w:val="28"/>
                <w:lang w:val="ru-RU" w:eastAsia="fi-FI"/>
              </w:rPr>
              <w:t>– 1</w:t>
            </w:r>
            <w:r w:rsidR="00D007F3">
              <w:rPr>
                <w:rFonts w:ascii="Times New Roman" w:eastAsia="Times New Roman" w:hAnsi="Times New Roman" w:cs="Times New Roman"/>
                <w:b/>
                <w:bCs/>
                <w:sz w:val="28"/>
                <w:szCs w:val="28"/>
                <w:lang w:val="ru-RU" w:eastAsia="fi-FI"/>
              </w:rPr>
              <w:t>7</w:t>
            </w:r>
            <w:r w:rsidRPr="00E53E39">
              <w:rPr>
                <w:rFonts w:ascii="Times New Roman" w:eastAsia="Times New Roman" w:hAnsi="Times New Roman" w:cs="Times New Roman"/>
                <w:b/>
                <w:bCs/>
                <w:sz w:val="28"/>
                <w:szCs w:val="28"/>
                <w:lang w:val="ru-RU" w:eastAsia="fi-FI"/>
              </w:rPr>
              <w:t xml:space="preserve"> академических кредитов</w:t>
            </w:r>
          </w:p>
        </w:tc>
      </w:tr>
      <w:tr w:rsidR="00D66061" w:rsidRPr="00E53E39" w:rsidTr="00D66061">
        <w:tc>
          <w:tcPr>
            <w:tcW w:w="2297" w:type="dxa"/>
            <w:gridSpan w:val="2"/>
          </w:tcPr>
          <w:p w:rsidR="00D66061" w:rsidRPr="00E53E39" w:rsidRDefault="00D038FF" w:rsidP="00FB08C1">
            <w:pPr>
              <w:tabs>
                <w:tab w:val="left" w:pos="284"/>
                <w:tab w:val="left" w:pos="426"/>
              </w:tabs>
              <w:rPr>
                <w:rFonts w:ascii="Times New Roman" w:hAnsi="Times New Roman" w:cs="Times New Roman"/>
                <w:sz w:val="28"/>
                <w:szCs w:val="28"/>
                <w:lang w:val="ru-RU"/>
              </w:rPr>
            </w:pPr>
            <w:r>
              <w:rPr>
                <w:rFonts w:ascii="Times New Roman" w:eastAsia="Times New Roman" w:hAnsi="Times New Roman" w:cs="Times New Roman"/>
                <w:sz w:val="28"/>
                <w:szCs w:val="28"/>
                <w:lang w:val="ru-RU" w:eastAsia="fi-FI"/>
              </w:rPr>
              <w:t xml:space="preserve">Психология в образовании и концепции взаимодействия и коммуникации </w:t>
            </w:r>
            <w:r w:rsidR="00D007F3" w:rsidRPr="0011144C">
              <w:rPr>
                <w:rFonts w:ascii="Times New Roman" w:eastAsia="Times New Roman" w:hAnsi="Times New Roman" w:cs="Times New Roman"/>
                <w:sz w:val="28"/>
                <w:szCs w:val="28"/>
                <w:lang w:val="ru-RU" w:eastAsia="fi-FI"/>
              </w:rPr>
              <w:t xml:space="preserve"> </w:t>
            </w:r>
            <w:r w:rsidR="00D007F3">
              <w:rPr>
                <w:rFonts w:ascii="Times New Roman" w:eastAsia="Times New Roman" w:hAnsi="Times New Roman" w:cs="Times New Roman"/>
                <w:sz w:val="28"/>
                <w:szCs w:val="28"/>
                <w:lang w:val="ru-RU" w:eastAsia="fi-FI"/>
              </w:rPr>
              <w:t>4</w:t>
            </w:r>
            <w:r w:rsidR="00D007F3" w:rsidRPr="0011144C">
              <w:rPr>
                <w:rFonts w:ascii="Times New Roman" w:eastAsia="Times New Roman" w:hAnsi="Times New Roman" w:cs="Times New Roman"/>
                <w:sz w:val="28"/>
                <w:szCs w:val="28"/>
                <w:lang w:val="ru-RU" w:eastAsia="fi-FI"/>
              </w:rPr>
              <w:t xml:space="preserve"> академических кредита</w:t>
            </w:r>
          </w:p>
        </w:tc>
        <w:tc>
          <w:tcPr>
            <w:tcW w:w="851" w:type="dxa"/>
          </w:tcPr>
          <w:p w:rsidR="00D66061" w:rsidRPr="00E53E39" w:rsidRDefault="00D66061" w:rsidP="00FB08C1">
            <w:pPr>
              <w:tabs>
                <w:tab w:val="left" w:pos="284"/>
                <w:tab w:val="left" w:pos="426"/>
              </w:tabs>
              <w:rPr>
                <w:rFonts w:ascii="Times New Roman" w:hAnsi="Times New Roman" w:cs="Times New Roman"/>
                <w:sz w:val="28"/>
                <w:szCs w:val="28"/>
                <w:lang w:val="ru-RU"/>
              </w:rPr>
            </w:pPr>
          </w:p>
        </w:tc>
        <w:tc>
          <w:tcPr>
            <w:tcW w:w="708" w:type="dxa"/>
          </w:tcPr>
          <w:p w:rsidR="00D66061" w:rsidRPr="00E53E39" w:rsidRDefault="00D66061" w:rsidP="00FB08C1">
            <w:pPr>
              <w:tabs>
                <w:tab w:val="left" w:pos="284"/>
                <w:tab w:val="left" w:pos="426"/>
              </w:tabs>
              <w:rPr>
                <w:rFonts w:ascii="Times New Roman" w:hAnsi="Times New Roman" w:cs="Times New Roman"/>
                <w:sz w:val="28"/>
                <w:szCs w:val="28"/>
                <w:lang w:val="ru-RU"/>
              </w:rPr>
            </w:pPr>
          </w:p>
        </w:tc>
        <w:tc>
          <w:tcPr>
            <w:tcW w:w="921" w:type="dxa"/>
            <w:gridSpan w:val="2"/>
            <w:shd w:val="clear" w:color="auto" w:fill="B4C6E7" w:themeFill="accent1" w:themeFillTint="66"/>
          </w:tcPr>
          <w:p w:rsidR="00D66061" w:rsidRPr="00E53E39" w:rsidRDefault="00D007F3" w:rsidP="00FB08C1">
            <w:pPr>
              <w:tabs>
                <w:tab w:val="left" w:pos="284"/>
                <w:tab w:val="left" w:pos="426"/>
              </w:tabs>
              <w:rPr>
                <w:rFonts w:ascii="Times New Roman" w:hAnsi="Times New Roman" w:cs="Times New Roman"/>
                <w:sz w:val="28"/>
                <w:szCs w:val="28"/>
                <w:lang w:val="ru-RU"/>
              </w:rPr>
            </w:pPr>
            <w:r>
              <w:rPr>
                <w:rFonts w:ascii="Times New Roman" w:hAnsi="Times New Roman" w:cs="Times New Roman"/>
                <w:sz w:val="28"/>
                <w:szCs w:val="28"/>
                <w:lang w:val="ru-RU"/>
              </w:rPr>
              <w:t>4</w:t>
            </w:r>
          </w:p>
        </w:tc>
        <w:tc>
          <w:tcPr>
            <w:tcW w:w="798" w:type="dxa"/>
          </w:tcPr>
          <w:p w:rsidR="00D66061" w:rsidRPr="00E53E39" w:rsidRDefault="00D66061" w:rsidP="00FB08C1">
            <w:pPr>
              <w:tabs>
                <w:tab w:val="left" w:pos="284"/>
                <w:tab w:val="left" w:pos="426"/>
              </w:tabs>
              <w:rPr>
                <w:rFonts w:ascii="Times New Roman" w:hAnsi="Times New Roman" w:cs="Times New Roman"/>
                <w:sz w:val="28"/>
                <w:szCs w:val="28"/>
                <w:lang w:val="en-US"/>
              </w:rPr>
            </w:pPr>
          </w:p>
        </w:tc>
        <w:tc>
          <w:tcPr>
            <w:tcW w:w="732" w:type="dxa"/>
          </w:tcPr>
          <w:p w:rsidR="00D66061" w:rsidRPr="00E53E39" w:rsidRDefault="00D66061" w:rsidP="00FB08C1">
            <w:pPr>
              <w:tabs>
                <w:tab w:val="left" w:pos="284"/>
                <w:tab w:val="left" w:pos="426"/>
              </w:tabs>
              <w:rPr>
                <w:rFonts w:ascii="Times New Roman" w:hAnsi="Times New Roman" w:cs="Times New Roman"/>
                <w:sz w:val="28"/>
                <w:szCs w:val="28"/>
                <w:lang w:val="en-US"/>
              </w:rPr>
            </w:pPr>
          </w:p>
        </w:tc>
        <w:tc>
          <w:tcPr>
            <w:tcW w:w="1068" w:type="dxa"/>
            <w:gridSpan w:val="2"/>
          </w:tcPr>
          <w:p w:rsidR="00D66061" w:rsidRPr="00E53E39" w:rsidRDefault="00D66061" w:rsidP="00FB08C1">
            <w:pPr>
              <w:tabs>
                <w:tab w:val="left" w:pos="284"/>
                <w:tab w:val="left" w:pos="426"/>
              </w:tabs>
              <w:rPr>
                <w:rFonts w:ascii="Times New Roman" w:hAnsi="Times New Roman" w:cs="Times New Roman"/>
                <w:sz w:val="28"/>
                <w:szCs w:val="28"/>
                <w:lang w:val="en-US"/>
              </w:rPr>
            </w:pPr>
          </w:p>
        </w:tc>
        <w:tc>
          <w:tcPr>
            <w:tcW w:w="810" w:type="dxa"/>
          </w:tcPr>
          <w:p w:rsidR="00D66061" w:rsidRPr="00E53E39" w:rsidRDefault="00D66061" w:rsidP="00FB08C1">
            <w:pPr>
              <w:tabs>
                <w:tab w:val="left" w:pos="284"/>
                <w:tab w:val="left" w:pos="426"/>
              </w:tabs>
              <w:rPr>
                <w:rFonts w:ascii="Times New Roman" w:hAnsi="Times New Roman" w:cs="Times New Roman"/>
                <w:sz w:val="28"/>
                <w:szCs w:val="28"/>
                <w:lang w:val="en-US"/>
              </w:rPr>
            </w:pPr>
          </w:p>
        </w:tc>
        <w:tc>
          <w:tcPr>
            <w:tcW w:w="810" w:type="dxa"/>
          </w:tcPr>
          <w:p w:rsidR="00D66061" w:rsidRPr="00E53E39" w:rsidRDefault="00D66061" w:rsidP="00FB08C1">
            <w:pPr>
              <w:tabs>
                <w:tab w:val="left" w:pos="284"/>
                <w:tab w:val="left" w:pos="426"/>
              </w:tabs>
              <w:rPr>
                <w:rFonts w:ascii="Times New Roman" w:hAnsi="Times New Roman" w:cs="Times New Roman"/>
                <w:sz w:val="28"/>
                <w:szCs w:val="28"/>
                <w:lang w:val="en-US"/>
              </w:rPr>
            </w:pPr>
          </w:p>
        </w:tc>
      </w:tr>
      <w:tr w:rsidR="00D66061" w:rsidRPr="00E53E39" w:rsidTr="00D66061">
        <w:tc>
          <w:tcPr>
            <w:tcW w:w="2297" w:type="dxa"/>
            <w:gridSpan w:val="2"/>
          </w:tcPr>
          <w:p w:rsidR="00D66061" w:rsidRPr="00E53E39" w:rsidRDefault="00D66061" w:rsidP="00FB08C1">
            <w:pPr>
              <w:tabs>
                <w:tab w:val="left" w:pos="284"/>
                <w:tab w:val="left" w:pos="426"/>
              </w:tabs>
              <w:rPr>
                <w:rFonts w:ascii="Times New Roman" w:eastAsia="Times New Roman" w:hAnsi="Times New Roman" w:cs="Times New Roman"/>
                <w:sz w:val="28"/>
                <w:szCs w:val="28"/>
                <w:lang w:val="ru-RU" w:eastAsia="fi-FI"/>
              </w:rPr>
            </w:pPr>
            <w:r w:rsidRPr="00E53E39">
              <w:rPr>
                <w:rFonts w:ascii="Times New Roman" w:eastAsia="Times New Roman" w:hAnsi="Times New Roman" w:cs="Times New Roman"/>
                <w:sz w:val="28"/>
                <w:szCs w:val="28"/>
                <w:lang w:val="ru" w:eastAsia="fi-FI"/>
              </w:rPr>
              <w:t xml:space="preserve">Наука об образовании и ключевые теории обучения 3 </w:t>
            </w:r>
            <w:r w:rsidRPr="00E53E39">
              <w:rPr>
                <w:rFonts w:ascii="Times New Roman" w:eastAsia="Times New Roman" w:hAnsi="Times New Roman" w:cs="Times New Roman"/>
                <w:sz w:val="28"/>
                <w:szCs w:val="28"/>
                <w:lang w:val="ru-RU" w:eastAsia="fi-FI"/>
              </w:rPr>
              <w:t>академических кредита</w:t>
            </w:r>
          </w:p>
        </w:tc>
        <w:tc>
          <w:tcPr>
            <w:tcW w:w="851" w:type="dxa"/>
          </w:tcPr>
          <w:p w:rsidR="00D66061" w:rsidRPr="00E53E39" w:rsidRDefault="00D66061" w:rsidP="00FB08C1">
            <w:pPr>
              <w:tabs>
                <w:tab w:val="left" w:pos="284"/>
                <w:tab w:val="left" w:pos="426"/>
              </w:tabs>
              <w:rPr>
                <w:rFonts w:ascii="Times New Roman" w:hAnsi="Times New Roman" w:cs="Times New Roman"/>
                <w:sz w:val="28"/>
                <w:szCs w:val="28"/>
                <w:lang w:val="ru-RU"/>
              </w:rPr>
            </w:pPr>
          </w:p>
        </w:tc>
        <w:tc>
          <w:tcPr>
            <w:tcW w:w="708" w:type="dxa"/>
          </w:tcPr>
          <w:p w:rsidR="00D66061" w:rsidRPr="00E53E39" w:rsidRDefault="00D66061" w:rsidP="00FB08C1">
            <w:pPr>
              <w:tabs>
                <w:tab w:val="left" w:pos="284"/>
                <w:tab w:val="left" w:pos="426"/>
              </w:tabs>
              <w:rPr>
                <w:rFonts w:ascii="Times New Roman" w:hAnsi="Times New Roman" w:cs="Times New Roman"/>
                <w:sz w:val="28"/>
                <w:szCs w:val="28"/>
                <w:lang w:val="ru-RU"/>
              </w:rPr>
            </w:pPr>
          </w:p>
        </w:tc>
        <w:tc>
          <w:tcPr>
            <w:tcW w:w="921" w:type="dxa"/>
            <w:gridSpan w:val="2"/>
            <w:shd w:val="clear" w:color="auto" w:fill="B4C6E7" w:themeFill="accent1" w:themeFillTint="66"/>
          </w:tcPr>
          <w:p w:rsidR="00D66061" w:rsidRPr="00E53E39" w:rsidRDefault="00D66061" w:rsidP="00FB08C1">
            <w:pPr>
              <w:tabs>
                <w:tab w:val="left" w:pos="284"/>
                <w:tab w:val="left" w:pos="426"/>
              </w:tabs>
              <w:rPr>
                <w:rFonts w:ascii="Times New Roman" w:hAnsi="Times New Roman" w:cs="Times New Roman"/>
                <w:sz w:val="28"/>
                <w:szCs w:val="28"/>
                <w:lang w:val="ru-RU"/>
              </w:rPr>
            </w:pPr>
            <w:r w:rsidRPr="00E53E39">
              <w:rPr>
                <w:rFonts w:ascii="Times New Roman" w:hAnsi="Times New Roman" w:cs="Times New Roman"/>
                <w:sz w:val="28"/>
                <w:szCs w:val="28"/>
                <w:lang w:val="ru-RU"/>
              </w:rPr>
              <w:t>3</w:t>
            </w:r>
          </w:p>
        </w:tc>
        <w:tc>
          <w:tcPr>
            <w:tcW w:w="798" w:type="dxa"/>
          </w:tcPr>
          <w:p w:rsidR="00D66061" w:rsidRPr="00E53E39" w:rsidRDefault="00D66061" w:rsidP="00FB08C1">
            <w:pPr>
              <w:tabs>
                <w:tab w:val="left" w:pos="284"/>
                <w:tab w:val="left" w:pos="426"/>
              </w:tabs>
              <w:rPr>
                <w:rFonts w:ascii="Times New Roman" w:hAnsi="Times New Roman" w:cs="Times New Roman"/>
                <w:sz w:val="28"/>
                <w:szCs w:val="28"/>
                <w:lang w:val="ru-RU"/>
              </w:rPr>
            </w:pPr>
          </w:p>
        </w:tc>
        <w:tc>
          <w:tcPr>
            <w:tcW w:w="732" w:type="dxa"/>
          </w:tcPr>
          <w:p w:rsidR="00D66061" w:rsidRPr="00E53E39" w:rsidRDefault="00D66061" w:rsidP="00FB08C1">
            <w:pPr>
              <w:tabs>
                <w:tab w:val="left" w:pos="284"/>
                <w:tab w:val="left" w:pos="426"/>
              </w:tabs>
              <w:rPr>
                <w:rFonts w:ascii="Times New Roman" w:hAnsi="Times New Roman" w:cs="Times New Roman"/>
                <w:sz w:val="28"/>
                <w:szCs w:val="28"/>
                <w:lang w:val="ru-RU"/>
              </w:rPr>
            </w:pPr>
          </w:p>
        </w:tc>
        <w:tc>
          <w:tcPr>
            <w:tcW w:w="1068" w:type="dxa"/>
            <w:gridSpan w:val="2"/>
          </w:tcPr>
          <w:p w:rsidR="00D66061" w:rsidRPr="00E53E39" w:rsidRDefault="00D66061" w:rsidP="00FB08C1">
            <w:pPr>
              <w:tabs>
                <w:tab w:val="left" w:pos="284"/>
                <w:tab w:val="left" w:pos="426"/>
              </w:tabs>
              <w:rPr>
                <w:rFonts w:ascii="Times New Roman" w:hAnsi="Times New Roman" w:cs="Times New Roman"/>
                <w:sz w:val="28"/>
                <w:szCs w:val="28"/>
                <w:lang w:val="ru-RU"/>
              </w:rPr>
            </w:pPr>
          </w:p>
        </w:tc>
        <w:tc>
          <w:tcPr>
            <w:tcW w:w="810" w:type="dxa"/>
          </w:tcPr>
          <w:p w:rsidR="00D66061" w:rsidRPr="00E53E39" w:rsidRDefault="00D66061" w:rsidP="00FB08C1">
            <w:pPr>
              <w:tabs>
                <w:tab w:val="left" w:pos="284"/>
                <w:tab w:val="left" w:pos="426"/>
              </w:tabs>
              <w:rPr>
                <w:rFonts w:ascii="Times New Roman" w:hAnsi="Times New Roman" w:cs="Times New Roman"/>
                <w:sz w:val="28"/>
                <w:szCs w:val="28"/>
                <w:lang w:val="ru-RU"/>
              </w:rPr>
            </w:pPr>
          </w:p>
        </w:tc>
        <w:tc>
          <w:tcPr>
            <w:tcW w:w="810" w:type="dxa"/>
          </w:tcPr>
          <w:p w:rsidR="00D66061" w:rsidRPr="00E53E39" w:rsidRDefault="00D66061" w:rsidP="00FB08C1">
            <w:pPr>
              <w:tabs>
                <w:tab w:val="left" w:pos="284"/>
                <w:tab w:val="left" w:pos="426"/>
              </w:tabs>
              <w:rPr>
                <w:rFonts w:ascii="Times New Roman" w:hAnsi="Times New Roman" w:cs="Times New Roman"/>
                <w:sz w:val="28"/>
                <w:szCs w:val="28"/>
                <w:lang w:val="ru-RU"/>
              </w:rPr>
            </w:pPr>
          </w:p>
        </w:tc>
      </w:tr>
      <w:tr w:rsidR="00D66061" w:rsidRPr="00E53E39" w:rsidTr="00D66061">
        <w:tc>
          <w:tcPr>
            <w:tcW w:w="2297" w:type="dxa"/>
            <w:gridSpan w:val="2"/>
          </w:tcPr>
          <w:p w:rsidR="00D66061" w:rsidRPr="00E53E39" w:rsidRDefault="00D66061" w:rsidP="00FB08C1">
            <w:pPr>
              <w:tabs>
                <w:tab w:val="left" w:pos="284"/>
                <w:tab w:val="left" w:pos="426"/>
              </w:tabs>
              <w:rPr>
                <w:rFonts w:ascii="Times New Roman" w:hAnsi="Times New Roman" w:cs="Times New Roman"/>
                <w:sz w:val="28"/>
                <w:szCs w:val="28"/>
                <w:lang w:val="ru-RU"/>
              </w:rPr>
            </w:pPr>
            <w:r w:rsidRPr="00E53E39">
              <w:rPr>
                <w:rFonts w:ascii="Times New Roman" w:eastAsia="Times New Roman" w:hAnsi="Times New Roman" w:cs="Times New Roman"/>
                <w:sz w:val="28"/>
                <w:szCs w:val="28"/>
                <w:lang w:val="kk-KZ" w:eastAsia="fi-FI"/>
              </w:rPr>
              <w:t xml:space="preserve">Инклюзивная образовательная среда </w:t>
            </w:r>
            <w:r w:rsidRPr="00E53E39">
              <w:rPr>
                <w:rFonts w:ascii="Times New Roman" w:eastAsia="Times New Roman" w:hAnsi="Times New Roman" w:cs="Times New Roman"/>
                <w:sz w:val="28"/>
                <w:szCs w:val="28"/>
                <w:lang w:val="ru-RU" w:eastAsia="fi-FI"/>
              </w:rPr>
              <w:t>3 академических кредита</w:t>
            </w:r>
          </w:p>
        </w:tc>
        <w:tc>
          <w:tcPr>
            <w:tcW w:w="851" w:type="dxa"/>
          </w:tcPr>
          <w:p w:rsidR="00D66061" w:rsidRPr="00E53E39" w:rsidRDefault="00D66061" w:rsidP="00FB08C1">
            <w:pPr>
              <w:tabs>
                <w:tab w:val="left" w:pos="284"/>
                <w:tab w:val="left" w:pos="426"/>
              </w:tabs>
              <w:rPr>
                <w:rFonts w:ascii="Times New Roman" w:hAnsi="Times New Roman" w:cs="Times New Roman"/>
                <w:sz w:val="28"/>
                <w:szCs w:val="28"/>
                <w:lang w:val="ru-RU"/>
              </w:rPr>
            </w:pPr>
          </w:p>
        </w:tc>
        <w:tc>
          <w:tcPr>
            <w:tcW w:w="708" w:type="dxa"/>
          </w:tcPr>
          <w:p w:rsidR="00D66061" w:rsidRPr="00E53E39" w:rsidRDefault="00D66061" w:rsidP="00FB08C1">
            <w:pPr>
              <w:tabs>
                <w:tab w:val="left" w:pos="284"/>
                <w:tab w:val="left" w:pos="426"/>
              </w:tabs>
              <w:rPr>
                <w:rFonts w:ascii="Times New Roman" w:hAnsi="Times New Roman" w:cs="Times New Roman"/>
                <w:sz w:val="28"/>
                <w:szCs w:val="28"/>
                <w:lang w:val="ru-RU"/>
              </w:rPr>
            </w:pPr>
          </w:p>
        </w:tc>
        <w:tc>
          <w:tcPr>
            <w:tcW w:w="921" w:type="dxa"/>
            <w:gridSpan w:val="2"/>
          </w:tcPr>
          <w:p w:rsidR="00D66061" w:rsidRPr="00E53E39" w:rsidRDefault="00D66061" w:rsidP="00FB08C1">
            <w:pPr>
              <w:tabs>
                <w:tab w:val="left" w:pos="284"/>
                <w:tab w:val="left" w:pos="426"/>
              </w:tabs>
              <w:rPr>
                <w:rFonts w:ascii="Times New Roman" w:hAnsi="Times New Roman" w:cs="Times New Roman"/>
                <w:sz w:val="28"/>
                <w:szCs w:val="28"/>
                <w:lang w:val="ru-RU"/>
              </w:rPr>
            </w:pPr>
          </w:p>
        </w:tc>
        <w:tc>
          <w:tcPr>
            <w:tcW w:w="798" w:type="dxa"/>
          </w:tcPr>
          <w:p w:rsidR="00D66061" w:rsidRPr="00E53E39" w:rsidRDefault="00D66061" w:rsidP="00FB08C1">
            <w:pPr>
              <w:tabs>
                <w:tab w:val="left" w:pos="284"/>
                <w:tab w:val="left" w:pos="426"/>
              </w:tabs>
              <w:rPr>
                <w:rFonts w:ascii="Times New Roman" w:hAnsi="Times New Roman" w:cs="Times New Roman"/>
                <w:sz w:val="28"/>
                <w:szCs w:val="28"/>
                <w:lang w:val="ru-RU"/>
              </w:rPr>
            </w:pPr>
          </w:p>
        </w:tc>
        <w:tc>
          <w:tcPr>
            <w:tcW w:w="732" w:type="dxa"/>
            <w:shd w:val="clear" w:color="auto" w:fill="B4C6E7" w:themeFill="accent1" w:themeFillTint="66"/>
          </w:tcPr>
          <w:p w:rsidR="00D66061" w:rsidRPr="00E53E39" w:rsidRDefault="00D66061" w:rsidP="00FB08C1">
            <w:pPr>
              <w:tabs>
                <w:tab w:val="left" w:pos="284"/>
                <w:tab w:val="left" w:pos="426"/>
              </w:tabs>
              <w:rPr>
                <w:rFonts w:ascii="Times New Roman" w:hAnsi="Times New Roman" w:cs="Times New Roman"/>
                <w:sz w:val="28"/>
                <w:szCs w:val="28"/>
                <w:lang w:val="ru-RU"/>
              </w:rPr>
            </w:pPr>
            <w:r w:rsidRPr="00E53E39">
              <w:rPr>
                <w:rFonts w:ascii="Times New Roman" w:hAnsi="Times New Roman" w:cs="Times New Roman"/>
                <w:sz w:val="28"/>
                <w:szCs w:val="28"/>
                <w:lang w:val="ru-RU"/>
              </w:rPr>
              <w:t>3</w:t>
            </w:r>
          </w:p>
        </w:tc>
        <w:tc>
          <w:tcPr>
            <w:tcW w:w="1068" w:type="dxa"/>
            <w:gridSpan w:val="2"/>
          </w:tcPr>
          <w:p w:rsidR="00D66061" w:rsidRPr="00E53E39" w:rsidRDefault="00D66061" w:rsidP="00FB08C1">
            <w:pPr>
              <w:tabs>
                <w:tab w:val="left" w:pos="284"/>
                <w:tab w:val="left" w:pos="426"/>
              </w:tabs>
              <w:rPr>
                <w:rFonts w:ascii="Times New Roman" w:hAnsi="Times New Roman" w:cs="Times New Roman"/>
                <w:sz w:val="28"/>
                <w:szCs w:val="28"/>
                <w:lang w:val="en-US"/>
              </w:rPr>
            </w:pPr>
          </w:p>
        </w:tc>
        <w:tc>
          <w:tcPr>
            <w:tcW w:w="810" w:type="dxa"/>
          </w:tcPr>
          <w:p w:rsidR="00D66061" w:rsidRPr="00E53E39" w:rsidRDefault="00D66061" w:rsidP="00FB08C1">
            <w:pPr>
              <w:tabs>
                <w:tab w:val="left" w:pos="284"/>
                <w:tab w:val="left" w:pos="426"/>
              </w:tabs>
              <w:rPr>
                <w:rFonts w:ascii="Times New Roman" w:hAnsi="Times New Roman" w:cs="Times New Roman"/>
                <w:sz w:val="28"/>
                <w:szCs w:val="28"/>
                <w:lang w:val="en-US"/>
              </w:rPr>
            </w:pPr>
          </w:p>
        </w:tc>
        <w:tc>
          <w:tcPr>
            <w:tcW w:w="810" w:type="dxa"/>
          </w:tcPr>
          <w:p w:rsidR="00D66061" w:rsidRPr="00E53E39" w:rsidRDefault="00D66061" w:rsidP="00FB08C1">
            <w:pPr>
              <w:tabs>
                <w:tab w:val="left" w:pos="284"/>
                <w:tab w:val="left" w:pos="426"/>
              </w:tabs>
              <w:rPr>
                <w:rFonts w:ascii="Times New Roman" w:hAnsi="Times New Roman" w:cs="Times New Roman"/>
                <w:sz w:val="28"/>
                <w:szCs w:val="28"/>
                <w:lang w:val="en-US"/>
              </w:rPr>
            </w:pPr>
          </w:p>
        </w:tc>
      </w:tr>
      <w:tr w:rsidR="00D66061" w:rsidRPr="00E53E39" w:rsidTr="00D66061">
        <w:tc>
          <w:tcPr>
            <w:tcW w:w="2297" w:type="dxa"/>
            <w:gridSpan w:val="2"/>
          </w:tcPr>
          <w:p w:rsidR="00D66061" w:rsidRPr="00E53E39" w:rsidRDefault="00D66061" w:rsidP="00FB08C1">
            <w:pPr>
              <w:tabs>
                <w:tab w:val="left" w:pos="284"/>
                <w:tab w:val="left" w:pos="426"/>
              </w:tabs>
              <w:rPr>
                <w:rFonts w:ascii="Times New Roman" w:hAnsi="Times New Roman" w:cs="Times New Roman"/>
                <w:sz w:val="28"/>
                <w:szCs w:val="28"/>
                <w:lang w:val="ru-RU"/>
              </w:rPr>
            </w:pPr>
            <w:r w:rsidRPr="00E53E39">
              <w:rPr>
                <w:rFonts w:ascii="Times New Roman" w:eastAsia="Times New Roman" w:hAnsi="Times New Roman" w:cs="Times New Roman"/>
                <w:sz w:val="28"/>
                <w:szCs w:val="28"/>
                <w:lang w:val="ru-RU" w:eastAsia="fi-FI"/>
              </w:rPr>
              <w:t xml:space="preserve">Возрастные и физиологические особенности развития детей 3  академических кредита </w:t>
            </w:r>
          </w:p>
        </w:tc>
        <w:tc>
          <w:tcPr>
            <w:tcW w:w="851" w:type="dxa"/>
          </w:tcPr>
          <w:p w:rsidR="00D66061" w:rsidRPr="00E53E39" w:rsidRDefault="00D66061" w:rsidP="00FB08C1">
            <w:pPr>
              <w:tabs>
                <w:tab w:val="left" w:pos="284"/>
                <w:tab w:val="left" w:pos="426"/>
              </w:tabs>
              <w:rPr>
                <w:rFonts w:ascii="Times New Roman" w:hAnsi="Times New Roman" w:cs="Times New Roman"/>
                <w:sz w:val="28"/>
                <w:szCs w:val="28"/>
                <w:lang w:val="ru-RU"/>
              </w:rPr>
            </w:pPr>
          </w:p>
        </w:tc>
        <w:tc>
          <w:tcPr>
            <w:tcW w:w="708" w:type="dxa"/>
            <w:shd w:val="clear" w:color="auto" w:fill="B4C6E7" w:themeFill="accent1" w:themeFillTint="66"/>
          </w:tcPr>
          <w:p w:rsidR="00D66061" w:rsidRPr="00E53E39" w:rsidRDefault="00D66061" w:rsidP="00FB08C1">
            <w:pPr>
              <w:tabs>
                <w:tab w:val="left" w:pos="284"/>
                <w:tab w:val="left" w:pos="426"/>
              </w:tabs>
              <w:rPr>
                <w:rFonts w:ascii="Times New Roman" w:hAnsi="Times New Roman" w:cs="Times New Roman"/>
                <w:sz w:val="28"/>
                <w:szCs w:val="28"/>
                <w:lang w:val="ru-RU"/>
              </w:rPr>
            </w:pPr>
            <w:r w:rsidRPr="00E53E39">
              <w:rPr>
                <w:rFonts w:ascii="Times New Roman" w:hAnsi="Times New Roman" w:cs="Times New Roman"/>
                <w:sz w:val="28"/>
                <w:szCs w:val="28"/>
                <w:lang w:val="ru-RU"/>
              </w:rPr>
              <w:t>3</w:t>
            </w:r>
          </w:p>
        </w:tc>
        <w:tc>
          <w:tcPr>
            <w:tcW w:w="921" w:type="dxa"/>
            <w:gridSpan w:val="2"/>
          </w:tcPr>
          <w:p w:rsidR="00D66061" w:rsidRPr="00E53E39" w:rsidRDefault="00D66061" w:rsidP="00FB08C1">
            <w:pPr>
              <w:tabs>
                <w:tab w:val="left" w:pos="284"/>
                <w:tab w:val="left" w:pos="426"/>
              </w:tabs>
              <w:rPr>
                <w:rFonts w:ascii="Times New Roman" w:hAnsi="Times New Roman" w:cs="Times New Roman"/>
                <w:sz w:val="28"/>
                <w:szCs w:val="28"/>
                <w:lang w:val="ru-RU"/>
              </w:rPr>
            </w:pPr>
          </w:p>
        </w:tc>
        <w:tc>
          <w:tcPr>
            <w:tcW w:w="798" w:type="dxa"/>
          </w:tcPr>
          <w:p w:rsidR="00D66061" w:rsidRPr="00E53E39" w:rsidRDefault="00D66061" w:rsidP="00FB08C1">
            <w:pPr>
              <w:tabs>
                <w:tab w:val="left" w:pos="284"/>
                <w:tab w:val="left" w:pos="426"/>
              </w:tabs>
              <w:rPr>
                <w:rFonts w:ascii="Times New Roman" w:hAnsi="Times New Roman" w:cs="Times New Roman"/>
                <w:sz w:val="28"/>
                <w:szCs w:val="28"/>
                <w:lang w:val="ru-RU"/>
              </w:rPr>
            </w:pPr>
          </w:p>
        </w:tc>
        <w:tc>
          <w:tcPr>
            <w:tcW w:w="732" w:type="dxa"/>
          </w:tcPr>
          <w:p w:rsidR="00D66061" w:rsidRPr="00E53E39" w:rsidRDefault="00D66061" w:rsidP="00FB08C1">
            <w:pPr>
              <w:tabs>
                <w:tab w:val="left" w:pos="284"/>
                <w:tab w:val="left" w:pos="426"/>
              </w:tabs>
              <w:rPr>
                <w:rFonts w:ascii="Times New Roman" w:hAnsi="Times New Roman" w:cs="Times New Roman"/>
                <w:sz w:val="28"/>
                <w:szCs w:val="28"/>
                <w:lang w:val="ru-RU"/>
              </w:rPr>
            </w:pPr>
          </w:p>
        </w:tc>
        <w:tc>
          <w:tcPr>
            <w:tcW w:w="1068" w:type="dxa"/>
            <w:gridSpan w:val="2"/>
          </w:tcPr>
          <w:p w:rsidR="00D66061" w:rsidRPr="00E53E39" w:rsidRDefault="00D66061" w:rsidP="00FB08C1">
            <w:pPr>
              <w:tabs>
                <w:tab w:val="left" w:pos="284"/>
                <w:tab w:val="left" w:pos="426"/>
              </w:tabs>
              <w:rPr>
                <w:rFonts w:ascii="Times New Roman" w:hAnsi="Times New Roman" w:cs="Times New Roman"/>
                <w:sz w:val="28"/>
                <w:szCs w:val="28"/>
                <w:lang w:val="en-US"/>
              </w:rPr>
            </w:pPr>
          </w:p>
        </w:tc>
        <w:tc>
          <w:tcPr>
            <w:tcW w:w="810" w:type="dxa"/>
          </w:tcPr>
          <w:p w:rsidR="00D66061" w:rsidRPr="00E53E39" w:rsidRDefault="00D66061" w:rsidP="00FB08C1">
            <w:pPr>
              <w:tabs>
                <w:tab w:val="left" w:pos="284"/>
                <w:tab w:val="left" w:pos="426"/>
              </w:tabs>
              <w:rPr>
                <w:rFonts w:ascii="Times New Roman" w:hAnsi="Times New Roman" w:cs="Times New Roman"/>
                <w:sz w:val="28"/>
                <w:szCs w:val="28"/>
                <w:lang w:val="en-US"/>
              </w:rPr>
            </w:pPr>
          </w:p>
        </w:tc>
        <w:tc>
          <w:tcPr>
            <w:tcW w:w="810" w:type="dxa"/>
          </w:tcPr>
          <w:p w:rsidR="00D66061" w:rsidRPr="00E53E39" w:rsidRDefault="00D66061" w:rsidP="00FB08C1">
            <w:pPr>
              <w:tabs>
                <w:tab w:val="left" w:pos="284"/>
                <w:tab w:val="left" w:pos="426"/>
              </w:tabs>
              <w:rPr>
                <w:rFonts w:ascii="Times New Roman" w:hAnsi="Times New Roman" w:cs="Times New Roman"/>
                <w:sz w:val="28"/>
                <w:szCs w:val="28"/>
                <w:lang w:val="en-US"/>
              </w:rPr>
            </w:pPr>
          </w:p>
        </w:tc>
      </w:tr>
      <w:tr w:rsidR="00D66061" w:rsidRPr="00E53E39" w:rsidTr="00D66061">
        <w:tc>
          <w:tcPr>
            <w:tcW w:w="2297" w:type="dxa"/>
            <w:gridSpan w:val="2"/>
          </w:tcPr>
          <w:p w:rsidR="00D66061" w:rsidRPr="00E53E39" w:rsidRDefault="00D66061" w:rsidP="00FB08C1">
            <w:pPr>
              <w:tabs>
                <w:tab w:val="left" w:pos="284"/>
                <w:tab w:val="left" w:pos="426"/>
              </w:tabs>
              <w:rPr>
                <w:rFonts w:ascii="Times New Roman" w:hAnsi="Times New Roman" w:cs="Times New Roman"/>
                <w:sz w:val="28"/>
                <w:szCs w:val="28"/>
                <w:lang w:val="ru-RU"/>
              </w:rPr>
            </w:pPr>
            <w:r w:rsidRPr="00E53E39">
              <w:rPr>
                <w:rFonts w:ascii="Times New Roman" w:eastAsia="Times New Roman" w:hAnsi="Times New Roman" w:cs="Times New Roman"/>
                <w:sz w:val="28"/>
                <w:szCs w:val="28"/>
                <w:lang w:val="ru-RU" w:eastAsia="fi-FI"/>
              </w:rPr>
              <w:t>Планирование преподавания и индивидуализация обучения 4 академических кредита</w:t>
            </w:r>
          </w:p>
        </w:tc>
        <w:tc>
          <w:tcPr>
            <w:tcW w:w="851" w:type="dxa"/>
          </w:tcPr>
          <w:p w:rsidR="00D66061" w:rsidRPr="00E53E39" w:rsidRDefault="00D66061" w:rsidP="00FB08C1">
            <w:pPr>
              <w:tabs>
                <w:tab w:val="left" w:pos="284"/>
                <w:tab w:val="left" w:pos="426"/>
              </w:tabs>
              <w:rPr>
                <w:rFonts w:ascii="Times New Roman" w:hAnsi="Times New Roman" w:cs="Times New Roman"/>
                <w:sz w:val="28"/>
                <w:szCs w:val="28"/>
                <w:lang w:val="ru-RU"/>
              </w:rPr>
            </w:pPr>
          </w:p>
        </w:tc>
        <w:tc>
          <w:tcPr>
            <w:tcW w:w="708" w:type="dxa"/>
          </w:tcPr>
          <w:p w:rsidR="00D66061" w:rsidRPr="00E53E39" w:rsidRDefault="00D66061" w:rsidP="00FB08C1">
            <w:pPr>
              <w:tabs>
                <w:tab w:val="left" w:pos="284"/>
                <w:tab w:val="left" w:pos="426"/>
              </w:tabs>
              <w:rPr>
                <w:rFonts w:ascii="Times New Roman" w:hAnsi="Times New Roman" w:cs="Times New Roman"/>
                <w:sz w:val="28"/>
                <w:szCs w:val="28"/>
                <w:lang w:val="ru-RU"/>
              </w:rPr>
            </w:pPr>
          </w:p>
        </w:tc>
        <w:tc>
          <w:tcPr>
            <w:tcW w:w="921" w:type="dxa"/>
            <w:gridSpan w:val="2"/>
          </w:tcPr>
          <w:p w:rsidR="00D66061" w:rsidRPr="00E53E39" w:rsidRDefault="00D66061" w:rsidP="00FB08C1">
            <w:pPr>
              <w:tabs>
                <w:tab w:val="left" w:pos="284"/>
                <w:tab w:val="left" w:pos="426"/>
              </w:tabs>
              <w:rPr>
                <w:rFonts w:ascii="Times New Roman" w:hAnsi="Times New Roman" w:cs="Times New Roman"/>
                <w:sz w:val="28"/>
                <w:szCs w:val="28"/>
                <w:lang w:val="ru-RU"/>
              </w:rPr>
            </w:pPr>
          </w:p>
        </w:tc>
        <w:tc>
          <w:tcPr>
            <w:tcW w:w="798" w:type="dxa"/>
          </w:tcPr>
          <w:p w:rsidR="00D66061" w:rsidRPr="00E53E39" w:rsidRDefault="00D66061" w:rsidP="00FB08C1">
            <w:pPr>
              <w:tabs>
                <w:tab w:val="left" w:pos="284"/>
                <w:tab w:val="left" w:pos="426"/>
              </w:tabs>
              <w:rPr>
                <w:rFonts w:ascii="Times New Roman" w:hAnsi="Times New Roman" w:cs="Times New Roman"/>
                <w:sz w:val="28"/>
                <w:szCs w:val="28"/>
                <w:lang w:val="ru-RU"/>
              </w:rPr>
            </w:pPr>
          </w:p>
        </w:tc>
        <w:tc>
          <w:tcPr>
            <w:tcW w:w="732" w:type="dxa"/>
          </w:tcPr>
          <w:p w:rsidR="00D66061" w:rsidRPr="00E53E39" w:rsidRDefault="00D66061" w:rsidP="00FB08C1">
            <w:pPr>
              <w:tabs>
                <w:tab w:val="left" w:pos="284"/>
                <w:tab w:val="left" w:pos="426"/>
              </w:tabs>
              <w:rPr>
                <w:rFonts w:ascii="Times New Roman" w:hAnsi="Times New Roman" w:cs="Times New Roman"/>
                <w:sz w:val="28"/>
                <w:szCs w:val="28"/>
                <w:lang w:val="ru-RU"/>
              </w:rPr>
            </w:pPr>
          </w:p>
        </w:tc>
        <w:tc>
          <w:tcPr>
            <w:tcW w:w="1068" w:type="dxa"/>
            <w:gridSpan w:val="2"/>
            <w:shd w:val="clear" w:color="auto" w:fill="B4C6E7" w:themeFill="accent1" w:themeFillTint="66"/>
          </w:tcPr>
          <w:p w:rsidR="00D66061" w:rsidRPr="00E53E39" w:rsidRDefault="00D66061" w:rsidP="00FB08C1">
            <w:pPr>
              <w:tabs>
                <w:tab w:val="left" w:pos="284"/>
                <w:tab w:val="left" w:pos="426"/>
              </w:tabs>
              <w:rPr>
                <w:rFonts w:ascii="Times New Roman" w:hAnsi="Times New Roman" w:cs="Times New Roman"/>
                <w:sz w:val="28"/>
                <w:szCs w:val="28"/>
                <w:lang w:val="ru-RU"/>
              </w:rPr>
            </w:pPr>
            <w:r w:rsidRPr="00E53E39">
              <w:rPr>
                <w:rFonts w:ascii="Times New Roman" w:hAnsi="Times New Roman" w:cs="Times New Roman"/>
                <w:sz w:val="28"/>
                <w:szCs w:val="28"/>
                <w:lang w:val="ru-RU"/>
              </w:rPr>
              <w:t>4</w:t>
            </w:r>
          </w:p>
        </w:tc>
        <w:tc>
          <w:tcPr>
            <w:tcW w:w="810" w:type="dxa"/>
          </w:tcPr>
          <w:p w:rsidR="00D66061" w:rsidRPr="00E53E39" w:rsidRDefault="00D66061" w:rsidP="00FB08C1">
            <w:pPr>
              <w:tabs>
                <w:tab w:val="left" w:pos="284"/>
                <w:tab w:val="left" w:pos="426"/>
              </w:tabs>
              <w:rPr>
                <w:rFonts w:ascii="Times New Roman" w:hAnsi="Times New Roman" w:cs="Times New Roman"/>
                <w:sz w:val="28"/>
                <w:szCs w:val="28"/>
                <w:lang w:val="ru-RU"/>
              </w:rPr>
            </w:pPr>
          </w:p>
        </w:tc>
        <w:tc>
          <w:tcPr>
            <w:tcW w:w="810" w:type="dxa"/>
          </w:tcPr>
          <w:p w:rsidR="00D66061" w:rsidRPr="00E53E39" w:rsidRDefault="00D66061" w:rsidP="00FB08C1">
            <w:pPr>
              <w:tabs>
                <w:tab w:val="left" w:pos="284"/>
                <w:tab w:val="left" w:pos="426"/>
              </w:tabs>
              <w:rPr>
                <w:rFonts w:ascii="Times New Roman" w:hAnsi="Times New Roman" w:cs="Times New Roman"/>
                <w:sz w:val="28"/>
                <w:szCs w:val="28"/>
                <w:lang w:val="ru-RU"/>
              </w:rPr>
            </w:pPr>
          </w:p>
        </w:tc>
      </w:tr>
      <w:tr w:rsidR="00D66061" w:rsidRPr="00E53E39" w:rsidTr="00D66061">
        <w:tc>
          <w:tcPr>
            <w:tcW w:w="8995" w:type="dxa"/>
            <w:gridSpan w:val="12"/>
            <w:shd w:val="clear" w:color="auto" w:fill="D9D9D9" w:themeFill="background1" w:themeFillShade="D9"/>
          </w:tcPr>
          <w:p w:rsidR="00D66061" w:rsidRPr="00E53E39" w:rsidRDefault="00D66061" w:rsidP="00D007F3">
            <w:pPr>
              <w:tabs>
                <w:tab w:val="left" w:pos="284"/>
                <w:tab w:val="left" w:pos="426"/>
              </w:tabs>
              <w:rPr>
                <w:rFonts w:ascii="Times New Roman" w:hAnsi="Times New Roman" w:cs="Times New Roman"/>
                <w:sz w:val="28"/>
                <w:szCs w:val="28"/>
                <w:lang w:val="ru-RU"/>
              </w:rPr>
            </w:pPr>
            <w:r w:rsidRPr="00E53E39">
              <w:rPr>
                <w:rFonts w:ascii="Times New Roman" w:hAnsi="Times New Roman" w:cs="Times New Roman"/>
                <w:b/>
                <w:bCs/>
                <w:sz w:val="28"/>
                <w:szCs w:val="28"/>
                <w:lang w:val="ru-RU"/>
              </w:rPr>
              <w:t xml:space="preserve">ПРЕПОДАВАНИЕ И ОЦЕНИВАНИЕ ДЛЯ ОБУЧЕНИЯ </w:t>
            </w:r>
            <w:r w:rsidRPr="00E53E39">
              <w:rPr>
                <w:rFonts w:ascii="Times New Roman" w:eastAsia="Times New Roman" w:hAnsi="Times New Roman" w:cs="Times New Roman"/>
                <w:b/>
                <w:bCs/>
                <w:sz w:val="28"/>
                <w:szCs w:val="28"/>
                <w:lang w:val="ru-RU" w:eastAsia="fi-FI"/>
              </w:rPr>
              <w:t xml:space="preserve">– </w:t>
            </w:r>
            <w:r w:rsidR="00D007F3">
              <w:rPr>
                <w:rFonts w:ascii="Times New Roman" w:eastAsia="Times New Roman" w:hAnsi="Times New Roman" w:cs="Times New Roman"/>
                <w:b/>
                <w:bCs/>
                <w:sz w:val="28"/>
                <w:szCs w:val="28"/>
                <w:lang w:val="ru-RU" w:eastAsia="fi-FI"/>
              </w:rPr>
              <w:t xml:space="preserve">9 </w:t>
            </w:r>
            <w:r w:rsidRPr="00E53E39">
              <w:rPr>
                <w:rFonts w:ascii="Times New Roman" w:eastAsia="Times New Roman" w:hAnsi="Times New Roman" w:cs="Times New Roman"/>
                <w:b/>
                <w:bCs/>
                <w:sz w:val="28"/>
                <w:szCs w:val="28"/>
                <w:lang w:val="ru-RU" w:eastAsia="fi-FI"/>
              </w:rPr>
              <w:t>академических кредитов</w:t>
            </w:r>
          </w:p>
        </w:tc>
      </w:tr>
      <w:tr w:rsidR="00D66061" w:rsidRPr="00E53E39" w:rsidTr="00D66061">
        <w:tc>
          <w:tcPr>
            <w:tcW w:w="2297" w:type="dxa"/>
            <w:gridSpan w:val="2"/>
          </w:tcPr>
          <w:p w:rsidR="00D66061" w:rsidRPr="00E53E39" w:rsidRDefault="00D66061" w:rsidP="00D007F3">
            <w:pPr>
              <w:tabs>
                <w:tab w:val="left" w:pos="284"/>
                <w:tab w:val="left" w:pos="426"/>
              </w:tabs>
              <w:rPr>
                <w:rFonts w:ascii="Times New Roman" w:eastAsia="Times New Roman" w:hAnsi="Times New Roman" w:cs="Times New Roman"/>
                <w:sz w:val="28"/>
                <w:szCs w:val="28"/>
                <w:lang w:val="ru" w:eastAsia="fi-FI"/>
              </w:rPr>
            </w:pPr>
            <w:r w:rsidRPr="00E53E39">
              <w:rPr>
                <w:rFonts w:ascii="Times New Roman" w:eastAsia="Times New Roman" w:hAnsi="Times New Roman" w:cs="Times New Roman"/>
                <w:sz w:val="28"/>
                <w:szCs w:val="28"/>
                <w:lang w:val="ru-RU" w:eastAsia="fi-FI"/>
              </w:rPr>
              <w:t xml:space="preserve">Методы и технологии преподавания </w:t>
            </w:r>
            <w:r w:rsidR="00D007F3">
              <w:rPr>
                <w:rFonts w:ascii="Times New Roman" w:eastAsia="Times New Roman" w:hAnsi="Times New Roman" w:cs="Times New Roman"/>
                <w:sz w:val="28"/>
                <w:szCs w:val="28"/>
                <w:lang w:val="ru-RU" w:eastAsia="fi-FI"/>
              </w:rPr>
              <w:t>5</w:t>
            </w:r>
            <w:r w:rsidRPr="00E53E39">
              <w:rPr>
                <w:rFonts w:ascii="Times New Roman" w:eastAsia="Times New Roman" w:hAnsi="Times New Roman" w:cs="Times New Roman"/>
                <w:sz w:val="28"/>
                <w:szCs w:val="28"/>
                <w:lang w:val="ru-RU" w:eastAsia="fi-FI"/>
              </w:rPr>
              <w:t xml:space="preserve"> академических кредитов</w:t>
            </w:r>
          </w:p>
        </w:tc>
        <w:tc>
          <w:tcPr>
            <w:tcW w:w="851" w:type="dxa"/>
          </w:tcPr>
          <w:p w:rsidR="00D66061" w:rsidRPr="00E53E39" w:rsidRDefault="00D66061" w:rsidP="00FB08C1">
            <w:pPr>
              <w:tabs>
                <w:tab w:val="left" w:pos="284"/>
                <w:tab w:val="left" w:pos="426"/>
              </w:tabs>
              <w:rPr>
                <w:rFonts w:ascii="Times New Roman" w:hAnsi="Times New Roman" w:cs="Times New Roman"/>
                <w:sz w:val="28"/>
                <w:szCs w:val="28"/>
                <w:lang w:val="ru-RU"/>
              </w:rPr>
            </w:pPr>
          </w:p>
        </w:tc>
        <w:tc>
          <w:tcPr>
            <w:tcW w:w="708" w:type="dxa"/>
          </w:tcPr>
          <w:p w:rsidR="00D66061" w:rsidRPr="00E53E39" w:rsidRDefault="00D66061" w:rsidP="00FB08C1">
            <w:pPr>
              <w:tabs>
                <w:tab w:val="left" w:pos="284"/>
                <w:tab w:val="left" w:pos="426"/>
              </w:tabs>
              <w:rPr>
                <w:rFonts w:ascii="Times New Roman" w:hAnsi="Times New Roman" w:cs="Times New Roman"/>
                <w:sz w:val="28"/>
                <w:szCs w:val="28"/>
                <w:lang w:val="ru-RU"/>
              </w:rPr>
            </w:pPr>
          </w:p>
        </w:tc>
        <w:tc>
          <w:tcPr>
            <w:tcW w:w="921" w:type="dxa"/>
            <w:gridSpan w:val="2"/>
          </w:tcPr>
          <w:p w:rsidR="00D66061" w:rsidRPr="00E53E39" w:rsidRDefault="00D66061" w:rsidP="00FB08C1">
            <w:pPr>
              <w:tabs>
                <w:tab w:val="left" w:pos="284"/>
                <w:tab w:val="left" w:pos="426"/>
              </w:tabs>
              <w:rPr>
                <w:rFonts w:ascii="Times New Roman" w:hAnsi="Times New Roman" w:cs="Times New Roman"/>
                <w:sz w:val="28"/>
                <w:szCs w:val="28"/>
                <w:lang w:val="ru-RU"/>
              </w:rPr>
            </w:pPr>
          </w:p>
        </w:tc>
        <w:tc>
          <w:tcPr>
            <w:tcW w:w="798" w:type="dxa"/>
            <w:shd w:val="clear" w:color="auto" w:fill="B4C6E7" w:themeFill="accent1" w:themeFillTint="66"/>
          </w:tcPr>
          <w:p w:rsidR="00D66061" w:rsidRPr="00E53E39" w:rsidRDefault="00D007F3" w:rsidP="00FB08C1">
            <w:pPr>
              <w:tabs>
                <w:tab w:val="left" w:pos="284"/>
                <w:tab w:val="left" w:pos="426"/>
              </w:tabs>
              <w:rPr>
                <w:rFonts w:ascii="Times New Roman" w:hAnsi="Times New Roman" w:cs="Times New Roman"/>
                <w:sz w:val="28"/>
                <w:szCs w:val="28"/>
                <w:lang w:val="ru-RU"/>
              </w:rPr>
            </w:pPr>
            <w:r>
              <w:rPr>
                <w:rFonts w:ascii="Times New Roman" w:hAnsi="Times New Roman" w:cs="Times New Roman"/>
                <w:sz w:val="28"/>
                <w:szCs w:val="28"/>
                <w:lang w:val="ru-RU"/>
              </w:rPr>
              <w:t>5</w:t>
            </w:r>
          </w:p>
        </w:tc>
        <w:tc>
          <w:tcPr>
            <w:tcW w:w="732" w:type="dxa"/>
          </w:tcPr>
          <w:p w:rsidR="00D66061" w:rsidRPr="00E53E39" w:rsidRDefault="00D66061" w:rsidP="00FB08C1">
            <w:pPr>
              <w:tabs>
                <w:tab w:val="left" w:pos="284"/>
                <w:tab w:val="left" w:pos="426"/>
              </w:tabs>
              <w:rPr>
                <w:rFonts w:ascii="Times New Roman" w:hAnsi="Times New Roman" w:cs="Times New Roman"/>
                <w:sz w:val="28"/>
                <w:szCs w:val="28"/>
                <w:lang w:val="ru-RU"/>
              </w:rPr>
            </w:pPr>
          </w:p>
        </w:tc>
        <w:tc>
          <w:tcPr>
            <w:tcW w:w="1068" w:type="dxa"/>
            <w:gridSpan w:val="2"/>
          </w:tcPr>
          <w:p w:rsidR="00D66061" w:rsidRPr="00E53E39" w:rsidRDefault="00D66061" w:rsidP="00FB08C1">
            <w:pPr>
              <w:tabs>
                <w:tab w:val="left" w:pos="284"/>
                <w:tab w:val="left" w:pos="426"/>
              </w:tabs>
              <w:rPr>
                <w:rFonts w:ascii="Times New Roman" w:hAnsi="Times New Roman" w:cs="Times New Roman"/>
                <w:sz w:val="28"/>
                <w:szCs w:val="28"/>
                <w:lang w:val="ru-RU"/>
              </w:rPr>
            </w:pPr>
          </w:p>
        </w:tc>
        <w:tc>
          <w:tcPr>
            <w:tcW w:w="810" w:type="dxa"/>
          </w:tcPr>
          <w:p w:rsidR="00D66061" w:rsidRPr="00E53E39" w:rsidRDefault="00D66061" w:rsidP="00FB08C1">
            <w:pPr>
              <w:tabs>
                <w:tab w:val="left" w:pos="284"/>
                <w:tab w:val="left" w:pos="426"/>
              </w:tabs>
              <w:rPr>
                <w:rFonts w:ascii="Times New Roman" w:hAnsi="Times New Roman" w:cs="Times New Roman"/>
                <w:sz w:val="28"/>
                <w:szCs w:val="28"/>
                <w:lang w:val="ru-RU"/>
              </w:rPr>
            </w:pPr>
          </w:p>
        </w:tc>
        <w:tc>
          <w:tcPr>
            <w:tcW w:w="810" w:type="dxa"/>
          </w:tcPr>
          <w:p w:rsidR="00D66061" w:rsidRPr="00E53E39" w:rsidRDefault="00D66061" w:rsidP="00FB08C1">
            <w:pPr>
              <w:tabs>
                <w:tab w:val="left" w:pos="284"/>
                <w:tab w:val="left" w:pos="426"/>
              </w:tabs>
              <w:rPr>
                <w:rFonts w:ascii="Times New Roman" w:hAnsi="Times New Roman" w:cs="Times New Roman"/>
                <w:sz w:val="28"/>
                <w:szCs w:val="28"/>
                <w:lang w:val="ru-RU"/>
              </w:rPr>
            </w:pPr>
          </w:p>
        </w:tc>
      </w:tr>
      <w:tr w:rsidR="00D66061" w:rsidRPr="00E53E39" w:rsidTr="00D66061">
        <w:tc>
          <w:tcPr>
            <w:tcW w:w="2297" w:type="dxa"/>
            <w:gridSpan w:val="2"/>
          </w:tcPr>
          <w:p w:rsidR="00D66061" w:rsidRPr="00E53E39" w:rsidRDefault="00D66061" w:rsidP="00FB08C1">
            <w:pPr>
              <w:tabs>
                <w:tab w:val="left" w:pos="284"/>
                <w:tab w:val="left" w:pos="426"/>
              </w:tabs>
              <w:rPr>
                <w:rFonts w:ascii="Times New Roman" w:eastAsia="Times New Roman" w:hAnsi="Times New Roman" w:cs="Times New Roman"/>
                <w:sz w:val="28"/>
                <w:szCs w:val="28"/>
                <w:lang w:val="ru" w:eastAsia="fi-FI"/>
              </w:rPr>
            </w:pPr>
            <w:r w:rsidRPr="00E53E39">
              <w:rPr>
                <w:rFonts w:ascii="Times New Roman" w:eastAsia="Times New Roman" w:hAnsi="Times New Roman" w:cs="Times New Roman"/>
                <w:sz w:val="28"/>
                <w:szCs w:val="28"/>
                <w:lang w:val="kk-KZ" w:eastAsia="fi-FI"/>
              </w:rPr>
              <w:lastRenderedPageBreak/>
              <w:t xml:space="preserve">Оценивание и  развитие </w:t>
            </w:r>
            <w:r w:rsidRPr="00E53E39">
              <w:rPr>
                <w:rFonts w:ascii="Times New Roman" w:eastAsia="Times New Roman" w:hAnsi="Times New Roman" w:cs="Times New Roman"/>
                <w:sz w:val="28"/>
                <w:szCs w:val="28"/>
                <w:lang w:val="ru-RU" w:eastAsia="fi-FI"/>
              </w:rPr>
              <w:t>4 академических кредита</w:t>
            </w:r>
          </w:p>
        </w:tc>
        <w:tc>
          <w:tcPr>
            <w:tcW w:w="851" w:type="dxa"/>
          </w:tcPr>
          <w:p w:rsidR="00D66061" w:rsidRPr="00E53E39" w:rsidRDefault="00D66061" w:rsidP="00FB08C1">
            <w:pPr>
              <w:tabs>
                <w:tab w:val="left" w:pos="284"/>
                <w:tab w:val="left" w:pos="426"/>
              </w:tabs>
              <w:rPr>
                <w:rFonts w:ascii="Times New Roman" w:hAnsi="Times New Roman" w:cs="Times New Roman"/>
                <w:sz w:val="28"/>
                <w:szCs w:val="28"/>
                <w:lang w:val="ru-RU"/>
              </w:rPr>
            </w:pPr>
          </w:p>
        </w:tc>
        <w:tc>
          <w:tcPr>
            <w:tcW w:w="708" w:type="dxa"/>
          </w:tcPr>
          <w:p w:rsidR="00D66061" w:rsidRPr="00E53E39" w:rsidRDefault="00D66061" w:rsidP="00FB08C1">
            <w:pPr>
              <w:tabs>
                <w:tab w:val="left" w:pos="284"/>
                <w:tab w:val="left" w:pos="426"/>
              </w:tabs>
              <w:rPr>
                <w:rFonts w:ascii="Times New Roman" w:hAnsi="Times New Roman" w:cs="Times New Roman"/>
                <w:sz w:val="28"/>
                <w:szCs w:val="28"/>
                <w:lang w:val="ru-RU"/>
              </w:rPr>
            </w:pPr>
          </w:p>
        </w:tc>
        <w:tc>
          <w:tcPr>
            <w:tcW w:w="921" w:type="dxa"/>
            <w:gridSpan w:val="2"/>
          </w:tcPr>
          <w:p w:rsidR="00D66061" w:rsidRPr="00E53E39" w:rsidRDefault="00D66061" w:rsidP="00FB08C1">
            <w:pPr>
              <w:tabs>
                <w:tab w:val="left" w:pos="284"/>
                <w:tab w:val="left" w:pos="426"/>
              </w:tabs>
              <w:rPr>
                <w:rFonts w:ascii="Times New Roman" w:hAnsi="Times New Roman" w:cs="Times New Roman"/>
                <w:sz w:val="28"/>
                <w:szCs w:val="28"/>
                <w:lang w:val="ru-RU"/>
              </w:rPr>
            </w:pPr>
          </w:p>
        </w:tc>
        <w:tc>
          <w:tcPr>
            <w:tcW w:w="798" w:type="dxa"/>
          </w:tcPr>
          <w:p w:rsidR="00D66061" w:rsidRPr="00E53E39" w:rsidRDefault="00D66061" w:rsidP="00FB08C1">
            <w:pPr>
              <w:tabs>
                <w:tab w:val="left" w:pos="284"/>
                <w:tab w:val="left" w:pos="426"/>
              </w:tabs>
              <w:rPr>
                <w:rFonts w:ascii="Times New Roman" w:hAnsi="Times New Roman" w:cs="Times New Roman"/>
                <w:sz w:val="28"/>
                <w:szCs w:val="28"/>
                <w:lang w:val="ru-RU"/>
              </w:rPr>
            </w:pPr>
          </w:p>
        </w:tc>
        <w:tc>
          <w:tcPr>
            <w:tcW w:w="732" w:type="dxa"/>
            <w:shd w:val="clear" w:color="auto" w:fill="B4C6E7" w:themeFill="accent1" w:themeFillTint="66"/>
          </w:tcPr>
          <w:p w:rsidR="00D66061" w:rsidRPr="00E53E39" w:rsidRDefault="00D66061" w:rsidP="00FB08C1">
            <w:pPr>
              <w:tabs>
                <w:tab w:val="left" w:pos="284"/>
                <w:tab w:val="left" w:pos="426"/>
              </w:tabs>
              <w:rPr>
                <w:rFonts w:ascii="Times New Roman" w:hAnsi="Times New Roman" w:cs="Times New Roman"/>
                <w:sz w:val="28"/>
                <w:szCs w:val="28"/>
                <w:lang w:val="ru-RU"/>
              </w:rPr>
            </w:pPr>
            <w:r w:rsidRPr="00E53E39">
              <w:rPr>
                <w:rFonts w:ascii="Times New Roman" w:hAnsi="Times New Roman" w:cs="Times New Roman"/>
                <w:sz w:val="28"/>
                <w:szCs w:val="28"/>
                <w:lang w:val="ru-RU"/>
              </w:rPr>
              <w:t>4</w:t>
            </w:r>
          </w:p>
        </w:tc>
        <w:tc>
          <w:tcPr>
            <w:tcW w:w="1068" w:type="dxa"/>
            <w:gridSpan w:val="2"/>
          </w:tcPr>
          <w:p w:rsidR="00D66061" w:rsidRPr="00E53E39" w:rsidRDefault="00D66061" w:rsidP="00FB08C1">
            <w:pPr>
              <w:tabs>
                <w:tab w:val="left" w:pos="284"/>
                <w:tab w:val="left" w:pos="426"/>
              </w:tabs>
              <w:rPr>
                <w:rFonts w:ascii="Times New Roman" w:hAnsi="Times New Roman" w:cs="Times New Roman"/>
                <w:sz w:val="28"/>
                <w:szCs w:val="28"/>
                <w:lang w:val="ru-RU"/>
              </w:rPr>
            </w:pPr>
          </w:p>
        </w:tc>
        <w:tc>
          <w:tcPr>
            <w:tcW w:w="810" w:type="dxa"/>
          </w:tcPr>
          <w:p w:rsidR="00D66061" w:rsidRPr="00E53E39" w:rsidRDefault="00D66061" w:rsidP="00FB08C1">
            <w:pPr>
              <w:tabs>
                <w:tab w:val="left" w:pos="284"/>
                <w:tab w:val="left" w:pos="426"/>
              </w:tabs>
              <w:rPr>
                <w:rFonts w:ascii="Times New Roman" w:hAnsi="Times New Roman" w:cs="Times New Roman"/>
                <w:sz w:val="28"/>
                <w:szCs w:val="28"/>
                <w:lang w:val="ru-RU"/>
              </w:rPr>
            </w:pPr>
          </w:p>
        </w:tc>
        <w:tc>
          <w:tcPr>
            <w:tcW w:w="810" w:type="dxa"/>
          </w:tcPr>
          <w:p w:rsidR="00D66061" w:rsidRPr="00E53E39" w:rsidRDefault="00D66061" w:rsidP="00FB08C1">
            <w:pPr>
              <w:tabs>
                <w:tab w:val="left" w:pos="284"/>
                <w:tab w:val="left" w:pos="426"/>
              </w:tabs>
              <w:rPr>
                <w:rFonts w:ascii="Times New Roman" w:hAnsi="Times New Roman" w:cs="Times New Roman"/>
                <w:sz w:val="28"/>
                <w:szCs w:val="28"/>
                <w:lang w:val="ru-RU"/>
              </w:rPr>
            </w:pPr>
          </w:p>
        </w:tc>
      </w:tr>
      <w:tr w:rsidR="00D66061" w:rsidRPr="00E53E39" w:rsidTr="00D66061">
        <w:tc>
          <w:tcPr>
            <w:tcW w:w="8995" w:type="dxa"/>
            <w:gridSpan w:val="12"/>
            <w:shd w:val="clear" w:color="auto" w:fill="D9D9D9" w:themeFill="background1" w:themeFillShade="D9"/>
          </w:tcPr>
          <w:p w:rsidR="00D66061" w:rsidRPr="00E53E39" w:rsidRDefault="00D66061" w:rsidP="00D007F3">
            <w:pPr>
              <w:tabs>
                <w:tab w:val="left" w:pos="284"/>
                <w:tab w:val="left" w:pos="426"/>
              </w:tabs>
              <w:rPr>
                <w:rFonts w:ascii="Times New Roman" w:eastAsia="Times New Roman" w:hAnsi="Times New Roman" w:cs="Times New Roman"/>
                <w:b/>
                <w:bCs/>
                <w:sz w:val="28"/>
                <w:szCs w:val="28"/>
                <w:lang w:val="ru-RU" w:eastAsia="fi-FI"/>
              </w:rPr>
            </w:pPr>
            <w:r w:rsidRPr="00E53E39">
              <w:rPr>
                <w:rFonts w:ascii="Times New Roman" w:eastAsia="Times New Roman" w:hAnsi="Times New Roman" w:cs="Times New Roman"/>
                <w:b/>
                <w:bCs/>
                <w:sz w:val="28"/>
                <w:szCs w:val="28"/>
                <w:lang w:val="ru-RU" w:eastAsia="fi-FI"/>
              </w:rPr>
              <w:t>УЧИТЕЛЬ КАК РЕФЛЕКСИРУЮЩИЙ ПРАКТИК</w:t>
            </w:r>
            <w:r w:rsidRPr="00E53E39">
              <w:rPr>
                <w:rFonts w:ascii="Times New Roman" w:eastAsia="Times New Roman" w:hAnsi="Times New Roman" w:cs="Times New Roman"/>
                <w:b/>
                <w:bCs/>
                <w:sz w:val="28"/>
                <w:szCs w:val="28"/>
                <w:lang w:val="ru" w:eastAsia="fi-FI"/>
              </w:rPr>
              <w:t xml:space="preserve"> </w:t>
            </w:r>
            <w:r w:rsidRPr="00E53E39">
              <w:rPr>
                <w:rFonts w:ascii="Times New Roman" w:eastAsia="Times New Roman" w:hAnsi="Times New Roman" w:cs="Times New Roman"/>
                <w:b/>
                <w:bCs/>
                <w:sz w:val="28"/>
                <w:szCs w:val="28"/>
                <w:lang w:val="ru-RU" w:eastAsia="fi-FI"/>
              </w:rPr>
              <w:t xml:space="preserve">– </w:t>
            </w:r>
            <w:r w:rsidR="00D007F3">
              <w:rPr>
                <w:rFonts w:ascii="Times New Roman" w:eastAsia="Times New Roman" w:hAnsi="Times New Roman" w:cs="Times New Roman"/>
                <w:b/>
                <w:bCs/>
                <w:sz w:val="28"/>
                <w:szCs w:val="28"/>
                <w:lang w:val="ru-RU" w:eastAsia="fi-FI"/>
              </w:rPr>
              <w:t>9</w:t>
            </w:r>
            <w:r w:rsidRPr="00E53E39">
              <w:rPr>
                <w:rFonts w:ascii="Times New Roman" w:eastAsia="Times New Roman" w:hAnsi="Times New Roman" w:cs="Times New Roman"/>
                <w:b/>
                <w:bCs/>
                <w:sz w:val="28"/>
                <w:szCs w:val="28"/>
                <w:lang w:val="ru-RU" w:eastAsia="fi-FI"/>
              </w:rPr>
              <w:t xml:space="preserve"> академических кредитов</w:t>
            </w:r>
          </w:p>
        </w:tc>
      </w:tr>
      <w:tr w:rsidR="00D66061" w:rsidRPr="00E53E39" w:rsidTr="00D66061">
        <w:tc>
          <w:tcPr>
            <w:tcW w:w="2297" w:type="dxa"/>
            <w:gridSpan w:val="2"/>
          </w:tcPr>
          <w:p w:rsidR="00D66061" w:rsidRPr="00E53E39" w:rsidRDefault="00D66061" w:rsidP="00D007F3">
            <w:pPr>
              <w:tabs>
                <w:tab w:val="left" w:pos="284"/>
                <w:tab w:val="left" w:pos="426"/>
              </w:tabs>
              <w:rPr>
                <w:rFonts w:ascii="Times New Roman" w:eastAsia="Times New Roman" w:hAnsi="Times New Roman" w:cs="Times New Roman"/>
                <w:b/>
                <w:bCs/>
                <w:sz w:val="28"/>
                <w:szCs w:val="28"/>
                <w:lang w:val="ru-RU" w:eastAsia="fi-FI"/>
              </w:rPr>
            </w:pPr>
            <w:r w:rsidRPr="00E53E39">
              <w:rPr>
                <w:rFonts w:ascii="Times New Roman" w:eastAsia="Times New Roman" w:hAnsi="Times New Roman" w:cs="Times New Roman"/>
                <w:sz w:val="28"/>
                <w:szCs w:val="28"/>
                <w:lang w:val="ru-RU" w:eastAsia="fi-FI"/>
              </w:rPr>
              <w:t xml:space="preserve">Педагогические исследования </w:t>
            </w:r>
            <w:r w:rsidR="00D007F3">
              <w:rPr>
                <w:rFonts w:ascii="Times New Roman" w:eastAsia="Times New Roman" w:hAnsi="Times New Roman" w:cs="Times New Roman"/>
                <w:sz w:val="28"/>
                <w:szCs w:val="28"/>
                <w:lang w:val="ru-RU" w:eastAsia="fi-FI"/>
              </w:rPr>
              <w:t>4</w:t>
            </w:r>
            <w:r w:rsidRPr="00E53E39">
              <w:rPr>
                <w:rFonts w:ascii="Times New Roman" w:eastAsia="Times New Roman" w:hAnsi="Times New Roman" w:cs="Times New Roman"/>
                <w:sz w:val="28"/>
                <w:szCs w:val="28"/>
                <w:lang w:val="ru-RU" w:eastAsia="fi-FI"/>
              </w:rPr>
              <w:t xml:space="preserve"> академических кредита</w:t>
            </w:r>
          </w:p>
        </w:tc>
        <w:tc>
          <w:tcPr>
            <w:tcW w:w="851" w:type="dxa"/>
          </w:tcPr>
          <w:p w:rsidR="00D66061" w:rsidRPr="00E53E39" w:rsidRDefault="00D66061" w:rsidP="00FB08C1">
            <w:pPr>
              <w:tabs>
                <w:tab w:val="left" w:pos="284"/>
                <w:tab w:val="left" w:pos="426"/>
              </w:tabs>
              <w:rPr>
                <w:rFonts w:ascii="Times New Roman" w:hAnsi="Times New Roman" w:cs="Times New Roman"/>
                <w:sz w:val="28"/>
                <w:szCs w:val="28"/>
                <w:lang w:val="ru-RU"/>
              </w:rPr>
            </w:pPr>
          </w:p>
        </w:tc>
        <w:tc>
          <w:tcPr>
            <w:tcW w:w="708" w:type="dxa"/>
          </w:tcPr>
          <w:p w:rsidR="00D66061" w:rsidRPr="00E53E39" w:rsidRDefault="00D66061" w:rsidP="00FB08C1">
            <w:pPr>
              <w:tabs>
                <w:tab w:val="left" w:pos="284"/>
                <w:tab w:val="left" w:pos="426"/>
              </w:tabs>
              <w:rPr>
                <w:rFonts w:ascii="Times New Roman" w:hAnsi="Times New Roman" w:cs="Times New Roman"/>
                <w:sz w:val="28"/>
                <w:szCs w:val="28"/>
                <w:lang w:val="ru-RU"/>
              </w:rPr>
            </w:pPr>
          </w:p>
        </w:tc>
        <w:tc>
          <w:tcPr>
            <w:tcW w:w="921" w:type="dxa"/>
            <w:gridSpan w:val="2"/>
            <w:shd w:val="clear" w:color="auto" w:fill="B4C6E7" w:themeFill="accent1" w:themeFillTint="66"/>
          </w:tcPr>
          <w:p w:rsidR="00D66061" w:rsidRPr="00E53E39" w:rsidRDefault="00D007F3" w:rsidP="00FB08C1">
            <w:pPr>
              <w:tabs>
                <w:tab w:val="left" w:pos="284"/>
                <w:tab w:val="left" w:pos="426"/>
              </w:tabs>
              <w:rPr>
                <w:rFonts w:ascii="Times New Roman" w:hAnsi="Times New Roman" w:cs="Times New Roman"/>
                <w:sz w:val="28"/>
                <w:szCs w:val="28"/>
                <w:lang w:val="ru-RU"/>
              </w:rPr>
            </w:pPr>
            <w:r>
              <w:rPr>
                <w:rFonts w:ascii="Times New Roman" w:hAnsi="Times New Roman" w:cs="Times New Roman"/>
                <w:sz w:val="28"/>
                <w:szCs w:val="28"/>
                <w:lang w:val="ru-RU"/>
              </w:rPr>
              <w:t>4</w:t>
            </w:r>
          </w:p>
        </w:tc>
        <w:tc>
          <w:tcPr>
            <w:tcW w:w="798" w:type="dxa"/>
          </w:tcPr>
          <w:p w:rsidR="00D66061" w:rsidRPr="00E53E39" w:rsidRDefault="00D66061" w:rsidP="00FB08C1">
            <w:pPr>
              <w:tabs>
                <w:tab w:val="left" w:pos="284"/>
                <w:tab w:val="left" w:pos="426"/>
              </w:tabs>
              <w:rPr>
                <w:rFonts w:ascii="Times New Roman" w:hAnsi="Times New Roman" w:cs="Times New Roman"/>
                <w:sz w:val="28"/>
                <w:szCs w:val="28"/>
                <w:lang w:val="ru-RU"/>
              </w:rPr>
            </w:pPr>
          </w:p>
        </w:tc>
        <w:tc>
          <w:tcPr>
            <w:tcW w:w="732" w:type="dxa"/>
          </w:tcPr>
          <w:p w:rsidR="00D66061" w:rsidRPr="00E53E39" w:rsidRDefault="00D66061" w:rsidP="00FB08C1">
            <w:pPr>
              <w:tabs>
                <w:tab w:val="left" w:pos="284"/>
                <w:tab w:val="left" w:pos="426"/>
              </w:tabs>
              <w:rPr>
                <w:rFonts w:ascii="Times New Roman" w:hAnsi="Times New Roman" w:cs="Times New Roman"/>
                <w:sz w:val="28"/>
                <w:szCs w:val="28"/>
                <w:lang w:val="ru-RU"/>
              </w:rPr>
            </w:pPr>
          </w:p>
        </w:tc>
        <w:tc>
          <w:tcPr>
            <w:tcW w:w="1068" w:type="dxa"/>
            <w:gridSpan w:val="2"/>
          </w:tcPr>
          <w:p w:rsidR="00D66061" w:rsidRPr="00E53E39" w:rsidRDefault="00D66061" w:rsidP="00FB08C1">
            <w:pPr>
              <w:tabs>
                <w:tab w:val="left" w:pos="284"/>
                <w:tab w:val="left" w:pos="426"/>
              </w:tabs>
              <w:rPr>
                <w:rFonts w:ascii="Times New Roman" w:hAnsi="Times New Roman" w:cs="Times New Roman"/>
                <w:sz w:val="28"/>
                <w:szCs w:val="28"/>
                <w:lang w:val="ru-RU"/>
              </w:rPr>
            </w:pPr>
          </w:p>
        </w:tc>
        <w:tc>
          <w:tcPr>
            <w:tcW w:w="810" w:type="dxa"/>
          </w:tcPr>
          <w:p w:rsidR="00D66061" w:rsidRPr="00E53E39" w:rsidRDefault="00D66061" w:rsidP="00FB08C1">
            <w:pPr>
              <w:tabs>
                <w:tab w:val="left" w:pos="284"/>
                <w:tab w:val="left" w:pos="426"/>
              </w:tabs>
              <w:rPr>
                <w:rFonts w:ascii="Times New Roman" w:hAnsi="Times New Roman" w:cs="Times New Roman"/>
                <w:sz w:val="28"/>
                <w:szCs w:val="28"/>
                <w:lang w:val="ru-RU"/>
              </w:rPr>
            </w:pPr>
          </w:p>
        </w:tc>
        <w:tc>
          <w:tcPr>
            <w:tcW w:w="810" w:type="dxa"/>
          </w:tcPr>
          <w:p w:rsidR="00D66061" w:rsidRPr="00E53E39" w:rsidRDefault="00D66061" w:rsidP="00FB08C1">
            <w:pPr>
              <w:tabs>
                <w:tab w:val="left" w:pos="284"/>
                <w:tab w:val="left" w:pos="426"/>
              </w:tabs>
              <w:rPr>
                <w:rFonts w:ascii="Times New Roman" w:hAnsi="Times New Roman" w:cs="Times New Roman"/>
                <w:sz w:val="28"/>
                <w:szCs w:val="28"/>
                <w:lang w:val="ru-RU"/>
              </w:rPr>
            </w:pPr>
          </w:p>
        </w:tc>
      </w:tr>
      <w:tr w:rsidR="00D66061" w:rsidRPr="00E53E39" w:rsidTr="00D66061">
        <w:tc>
          <w:tcPr>
            <w:tcW w:w="2297" w:type="dxa"/>
            <w:gridSpan w:val="2"/>
          </w:tcPr>
          <w:p w:rsidR="00D66061" w:rsidRPr="00E53E39" w:rsidRDefault="00D66061" w:rsidP="00FB08C1">
            <w:pPr>
              <w:tabs>
                <w:tab w:val="left" w:pos="284"/>
                <w:tab w:val="left" w:pos="426"/>
              </w:tabs>
              <w:rPr>
                <w:rFonts w:ascii="Times New Roman" w:eastAsia="Times New Roman" w:hAnsi="Times New Roman" w:cs="Times New Roman"/>
                <w:sz w:val="28"/>
                <w:szCs w:val="28"/>
                <w:lang w:val="ru-RU" w:eastAsia="fi-FI"/>
              </w:rPr>
            </w:pPr>
            <w:r w:rsidRPr="00E53E39">
              <w:rPr>
                <w:rFonts w:ascii="Times New Roman" w:eastAsia="Times New Roman" w:hAnsi="Times New Roman" w:cs="Times New Roman"/>
                <w:sz w:val="28"/>
                <w:szCs w:val="28"/>
                <w:lang w:val="kk-KZ" w:eastAsia="fi-FI"/>
              </w:rPr>
              <w:t xml:space="preserve">Исследования, развитие и инновации </w:t>
            </w:r>
            <w:r w:rsidRPr="00E53E39">
              <w:rPr>
                <w:rFonts w:ascii="Times New Roman" w:eastAsia="Times New Roman" w:hAnsi="Times New Roman" w:cs="Times New Roman"/>
                <w:sz w:val="28"/>
                <w:szCs w:val="28"/>
                <w:lang w:val="ru-RU" w:eastAsia="fi-FI"/>
              </w:rPr>
              <w:t>5 академических кредитов</w:t>
            </w:r>
          </w:p>
        </w:tc>
        <w:tc>
          <w:tcPr>
            <w:tcW w:w="851" w:type="dxa"/>
          </w:tcPr>
          <w:p w:rsidR="00D66061" w:rsidRPr="00E53E39" w:rsidRDefault="00D66061" w:rsidP="00FB08C1">
            <w:pPr>
              <w:tabs>
                <w:tab w:val="left" w:pos="284"/>
                <w:tab w:val="left" w:pos="426"/>
              </w:tabs>
              <w:rPr>
                <w:rFonts w:ascii="Times New Roman" w:hAnsi="Times New Roman" w:cs="Times New Roman"/>
                <w:sz w:val="28"/>
                <w:szCs w:val="28"/>
                <w:lang w:val="ru-RU"/>
              </w:rPr>
            </w:pPr>
          </w:p>
        </w:tc>
        <w:tc>
          <w:tcPr>
            <w:tcW w:w="708" w:type="dxa"/>
          </w:tcPr>
          <w:p w:rsidR="00D66061" w:rsidRPr="00E53E39" w:rsidRDefault="00D66061" w:rsidP="00FB08C1">
            <w:pPr>
              <w:tabs>
                <w:tab w:val="left" w:pos="284"/>
                <w:tab w:val="left" w:pos="426"/>
              </w:tabs>
              <w:rPr>
                <w:rFonts w:ascii="Times New Roman" w:hAnsi="Times New Roman" w:cs="Times New Roman"/>
                <w:sz w:val="28"/>
                <w:szCs w:val="28"/>
                <w:lang w:val="ru-RU"/>
              </w:rPr>
            </w:pPr>
          </w:p>
        </w:tc>
        <w:tc>
          <w:tcPr>
            <w:tcW w:w="921" w:type="dxa"/>
            <w:gridSpan w:val="2"/>
          </w:tcPr>
          <w:p w:rsidR="00D66061" w:rsidRPr="00E53E39" w:rsidRDefault="00D66061" w:rsidP="00FB08C1">
            <w:pPr>
              <w:tabs>
                <w:tab w:val="left" w:pos="284"/>
                <w:tab w:val="left" w:pos="426"/>
              </w:tabs>
              <w:rPr>
                <w:rFonts w:ascii="Times New Roman" w:hAnsi="Times New Roman" w:cs="Times New Roman"/>
                <w:sz w:val="28"/>
                <w:szCs w:val="28"/>
                <w:lang w:val="ru-RU"/>
              </w:rPr>
            </w:pPr>
          </w:p>
        </w:tc>
        <w:tc>
          <w:tcPr>
            <w:tcW w:w="798" w:type="dxa"/>
          </w:tcPr>
          <w:p w:rsidR="00D66061" w:rsidRPr="00E53E39" w:rsidRDefault="00D66061" w:rsidP="00FB08C1">
            <w:pPr>
              <w:tabs>
                <w:tab w:val="left" w:pos="284"/>
                <w:tab w:val="left" w:pos="426"/>
              </w:tabs>
              <w:rPr>
                <w:rFonts w:ascii="Times New Roman" w:hAnsi="Times New Roman" w:cs="Times New Roman"/>
                <w:sz w:val="28"/>
                <w:szCs w:val="28"/>
                <w:lang w:val="ru-RU"/>
              </w:rPr>
            </w:pPr>
          </w:p>
        </w:tc>
        <w:tc>
          <w:tcPr>
            <w:tcW w:w="732" w:type="dxa"/>
          </w:tcPr>
          <w:p w:rsidR="00D66061" w:rsidRPr="00E53E39" w:rsidRDefault="00D66061" w:rsidP="00FB08C1">
            <w:pPr>
              <w:tabs>
                <w:tab w:val="left" w:pos="284"/>
                <w:tab w:val="left" w:pos="426"/>
              </w:tabs>
              <w:rPr>
                <w:rFonts w:ascii="Times New Roman" w:hAnsi="Times New Roman" w:cs="Times New Roman"/>
                <w:sz w:val="28"/>
                <w:szCs w:val="28"/>
                <w:lang w:val="ru-RU"/>
              </w:rPr>
            </w:pPr>
          </w:p>
        </w:tc>
        <w:tc>
          <w:tcPr>
            <w:tcW w:w="1068" w:type="dxa"/>
            <w:gridSpan w:val="2"/>
          </w:tcPr>
          <w:p w:rsidR="00D66061" w:rsidRPr="00E53E39" w:rsidRDefault="00D66061" w:rsidP="00FB08C1">
            <w:pPr>
              <w:tabs>
                <w:tab w:val="left" w:pos="284"/>
                <w:tab w:val="left" w:pos="426"/>
              </w:tabs>
              <w:rPr>
                <w:rFonts w:ascii="Times New Roman" w:hAnsi="Times New Roman" w:cs="Times New Roman"/>
                <w:sz w:val="28"/>
                <w:szCs w:val="28"/>
                <w:lang w:val="ru-RU"/>
              </w:rPr>
            </w:pPr>
          </w:p>
        </w:tc>
        <w:tc>
          <w:tcPr>
            <w:tcW w:w="810" w:type="dxa"/>
            <w:shd w:val="clear" w:color="auto" w:fill="B4C6E7" w:themeFill="accent1" w:themeFillTint="66"/>
          </w:tcPr>
          <w:p w:rsidR="00D66061" w:rsidRPr="00E53E39" w:rsidRDefault="00D66061" w:rsidP="00FB08C1">
            <w:pPr>
              <w:tabs>
                <w:tab w:val="left" w:pos="284"/>
                <w:tab w:val="left" w:pos="426"/>
              </w:tabs>
              <w:rPr>
                <w:rFonts w:ascii="Times New Roman" w:hAnsi="Times New Roman" w:cs="Times New Roman"/>
                <w:sz w:val="28"/>
                <w:szCs w:val="28"/>
                <w:lang w:val="ru-RU"/>
              </w:rPr>
            </w:pPr>
            <w:r w:rsidRPr="00E53E39">
              <w:rPr>
                <w:rFonts w:ascii="Times New Roman" w:hAnsi="Times New Roman" w:cs="Times New Roman"/>
                <w:sz w:val="28"/>
                <w:szCs w:val="28"/>
                <w:lang w:val="ru-RU"/>
              </w:rPr>
              <w:t>5</w:t>
            </w:r>
          </w:p>
        </w:tc>
        <w:tc>
          <w:tcPr>
            <w:tcW w:w="810" w:type="dxa"/>
          </w:tcPr>
          <w:p w:rsidR="00D66061" w:rsidRPr="00E53E39" w:rsidRDefault="00D66061" w:rsidP="00FB08C1">
            <w:pPr>
              <w:tabs>
                <w:tab w:val="left" w:pos="284"/>
                <w:tab w:val="left" w:pos="426"/>
              </w:tabs>
              <w:rPr>
                <w:rFonts w:ascii="Times New Roman" w:hAnsi="Times New Roman" w:cs="Times New Roman"/>
                <w:sz w:val="28"/>
                <w:szCs w:val="28"/>
                <w:lang w:val="en-US"/>
              </w:rPr>
            </w:pPr>
          </w:p>
        </w:tc>
      </w:tr>
      <w:tr w:rsidR="00D66061" w:rsidRPr="00E53E39" w:rsidTr="00D66061">
        <w:tc>
          <w:tcPr>
            <w:tcW w:w="8995" w:type="dxa"/>
            <w:gridSpan w:val="12"/>
            <w:shd w:val="clear" w:color="auto" w:fill="D9D9D9" w:themeFill="background1" w:themeFillShade="D9"/>
          </w:tcPr>
          <w:p w:rsidR="00D66061" w:rsidRPr="00E53E39" w:rsidRDefault="00D007F3" w:rsidP="00FB08C1">
            <w:pPr>
              <w:tabs>
                <w:tab w:val="left" w:pos="284"/>
                <w:tab w:val="left" w:pos="426"/>
              </w:tabs>
              <w:rPr>
                <w:rFonts w:ascii="Times New Roman" w:hAnsi="Times New Roman" w:cs="Times New Roman"/>
                <w:sz w:val="28"/>
                <w:szCs w:val="28"/>
                <w:lang w:val="ru-RU"/>
              </w:rPr>
            </w:pPr>
            <w:r w:rsidRPr="0011144C">
              <w:rPr>
                <w:rFonts w:ascii="Times New Roman" w:hAnsi="Times New Roman" w:cs="Times New Roman"/>
                <w:b/>
                <w:bCs/>
                <w:sz w:val="28"/>
                <w:szCs w:val="28"/>
                <w:lang w:val="ru-RU"/>
              </w:rPr>
              <w:t>УЧИТЕЛЬ КАК ФАСИЛИТАТОР ОБУЧЕНИЯ</w:t>
            </w:r>
            <w:r w:rsidRPr="0011144C">
              <w:rPr>
                <w:rFonts w:ascii="Times New Roman" w:hAnsi="Times New Roman" w:cs="Times New Roman"/>
                <w:sz w:val="28"/>
                <w:szCs w:val="28"/>
              </w:rPr>
              <w:t xml:space="preserve"> </w:t>
            </w:r>
            <w:r>
              <w:rPr>
                <w:rFonts w:ascii="Times New Roman" w:eastAsia="Times New Roman" w:hAnsi="Times New Roman" w:cs="Times New Roman"/>
                <w:b/>
                <w:bCs/>
                <w:sz w:val="28"/>
                <w:szCs w:val="28"/>
                <w:lang w:val="ru-RU" w:eastAsia="fi-FI"/>
              </w:rPr>
              <w:t xml:space="preserve">(ПЕДАГОГИЧЕСКАЯ ПРАКТИКА) </w:t>
            </w:r>
            <w:r w:rsidRPr="0011144C">
              <w:rPr>
                <w:rFonts w:ascii="Times New Roman" w:eastAsia="Times New Roman" w:hAnsi="Times New Roman" w:cs="Times New Roman"/>
                <w:b/>
                <w:bCs/>
                <w:sz w:val="28"/>
                <w:szCs w:val="28"/>
                <w:lang w:val="ru-RU" w:eastAsia="fi-FI"/>
              </w:rPr>
              <w:t>– 25 академических кредитов</w:t>
            </w:r>
          </w:p>
        </w:tc>
      </w:tr>
      <w:tr w:rsidR="00D007F3" w:rsidRPr="00E53E39" w:rsidTr="00D66061">
        <w:tc>
          <w:tcPr>
            <w:tcW w:w="2297" w:type="dxa"/>
            <w:gridSpan w:val="2"/>
          </w:tcPr>
          <w:p w:rsidR="00D007F3" w:rsidRPr="0011144C" w:rsidRDefault="00D007F3" w:rsidP="00D007F3">
            <w:pPr>
              <w:tabs>
                <w:tab w:val="left" w:pos="284"/>
                <w:tab w:val="left" w:pos="426"/>
              </w:tabs>
              <w:rPr>
                <w:rFonts w:ascii="Times New Roman" w:eastAsia="Times New Roman" w:hAnsi="Times New Roman" w:cs="Times New Roman"/>
                <w:sz w:val="28"/>
                <w:szCs w:val="28"/>
                <w:lang w:val="ru-RU" w:eastAsia="fi-FI"/>
              </w:rPr>
            </w:pPr>
            <w:r w:rsidRPr="0011144C">
              <w:rPr>
                <w:rFonts w:ascii="Times New Roman" w:eastAsia="Times New Roman" w:hAnsi="Times New Roman" w:cs="Times New Roman"/>
                <w:sz w:val="28"/>
                <w:szCs w:val="28"/>
                <w:lang w:val="ru-RU" w:eastAsia="fi-FI"/>
              </w:rPr>
              <w:t xml:space="preserve">Введение в профессию учителя </w:t>
            </w:r>
            <w:r w:rsidRPr="00863774">
              <w:rPr>
                <w:rFonts w:ascii="Times New Roman" w:eastAsia="Times New Roman" w:hAnsi="Times New Roman" w:cs="Times New Roman"/>
                <w:sz w:val="28"/>
                <w:szCs w:val="28"/>
                <w:lang w:val="ru-RU" w:eastAsia="fi-FI"/>
              </w:rPr>
              <w:t>(</w:t>
            </w:r>
            <w:r>
              <w:rPr>
                <w:rFonts w:ascii="Times New Roman" w:eastAsia="Times New Roman" w:hAnsi="Times New Roman" w:cs="Times New Roman"/>
                <w:sz w:val="28"/>
                <w:szCs w:val="28"/>
                <w:lang w:val="ru-RU" w:eastAsia="fi-FI"/>
              </w:rPr>
              <w:t>п</w:t>
            </w:r>
            <w:r w:rsidRPr="00863774">
              <w:rPr>
                <w:rFonts w:ascii="Times New Roman" w:eastAsia="Times New Roman" w:hAnsi="Times New Roman" w:cs="Times New Roman"/>
                <w:sz w:val="28"/>
                <w:szCs w:val="28"/>
                <w:lang w:val="ru-RU" w:eastAsia="fi-FI"/>
              </w:rPr>
              <w:t>едагогическая практика</w:t>
            </w:r>
            <w:r>
              <w:rPr>
                <w:rFonts w:ascii="Times New Roman" w:eastAsia="Times New Roman" w:hAnsi="Times New Roman" w:cs="Times New Roman"/>
                <w:sz w:val="28"/>
                <w:szCs w:val="28"/>
                <w:lang w:val="ru-RU" w:eastAsia="fi-FI"/>
              </w:rPr>
              <w:t>, 1-курс</w:t>
            </w:r>
            <w:r w:rsidRPr="00863774">
              <w:rPr>
                <w:rFonts w:ascii="Times New Roman" w:eastAsia="Times New Roman" w:hAnsi="Times New Roman" w:cs="Times New Roman"/>
                <w:sz w:val="28"/>
                <w:szCs w:val="28"/>
                <w:lang w:val="ru-RU" w:eastAsia="fi-FI"/>
              </w:rPr>
              <w:t>)</w:t>
            </w:r>
            <w:r>
              <w:rPr>
                <w:rFonts w:ascii="Times New Roman" w:eastAsia="Times New Roman" w:hAnsi="Times New Roman" w:cs="Times New Roman"/>
                <w:sz w:val="28"/>
                <w:szCs w:val="28"/>
                <w:lang w:val="ru-RU" w:eastAsia="fi-FI"/>
              </w:rPr>
              <w:t xml:space="preserve"> </w:t>
            </w:r>
            <w:r w:rsidRPr="0011144C">
              <w:rPr>
                <w:rFonts w:ascii="Times New Roman" w:eastAsia="Times New Roman" w:hAnsi="Times New Roman" w:cs="Times New Roman"/>
                <w:sz w:val="28"/>
                <w:szCs w:val="28"/>
                <w:lang w:val="ru-RU" w:eastAsia="fi-FI"/>
              </w:rPr>
              <w:t>2 академических кредита</w:t>
            </w:r>
          </w:p>
        </w:tc>
        <w:tc>
          <w:tcPr>
            <w:tcW w:w="851" w:type="dxa"/>
          </w:tcPr>
          <w:p w:rsidR="00D007F3" w:rsidRPr="00E53E39" w:rsidRDefault="00D007F3" w:rsidP="00D007F3">
            <w:pPr>
              <w:tabs>
                <w:tab w:val="left" w:pos="284"/>
                <w:tab w:val="left" w:pos="426"/>
              </w:tabs>
              <w:rPr>
                <w:rFonts w:ascii="Times New Roman" w:hAnsi="Times New Roman" w:cs="Times New Roman"/>
                <w:sz w:val="28"/>
                <w:szCs w:val="28"/>
                <w:lang w:val="ru-RU"/>
              </w:rPr>
            </w:pPr>
          </w:p>
        </w:tc>
        <w:tc>
          <w:tcPr>
            <w:tcW w:w="708" w:type="dxa"/>
            <w:shd w:val="clear" w:color="auto" w:fill="B4C6E7" w:themeFill="accent1" w:themeFillTint="66"/>
          </w:tcPr>
          <w:p w:rsidR="00D007F3" w:rsidRPr="00E53E39" w:rsidRDefault="00D007F3" w:rsidP="00D007F3">
            <w:pPr>
              <w:tabs>
                <w:tab w:val="left" w:pos="284"/>
                <w:tab w:val="left" w:pos="426"/>
              </w:tabs>
              <w:rPr>
                <w:rFonts w:ascii="Times New Roman" w:hAnsi="Times New Roman" w:cs="Times New Roman"/>
                <w:sz w:val="28"/>
                <w:szCs w:val="28"/>
                <w:lang w:val="ru-RU"/>
              </w:rPr>
            </w:pPr>
            <w:r w:rsidRPr="00E53E39">
              <w:rPr>
                <w:rFonts w:ascii="Times New Roman" w:hAnsi="Times New Roman" w:cs="Times New Roman"/>
                <w:sz w:val="28"/>
                <w:szCs w:val="28"/>
                <w:lang w:val="ru-RU"/>
              </w:rPr>
              <w:t>2</w:t>
            </w:r>
          </w:p>
        </w:tc>
        <w:tc>
          <w:tcPr>
            <w:tcW w:w="921" w:type="dxa"/>
            <w:gridSpan w:val="2"/>
          </w:tcPr>
          <w:p w:rsidR="00D007F3" w:rsidRPr="00E53E39" w:rsidRDefault="00D007F3" w:rsidP="00D007F3">
            <w:pPr>
              <w:tabs>
                <w:tab w:val="left" w:pos="284"/>
                <w:tab w:val="left" w:pos="426"/>
              </w:tabs>
              <w:rPr>
                <w:rFonts w:ascii="Times New Roman" w:hAnsi="Times New Roman" w:cs="Times New Roman"/>
                <w:sz w:val="28"/>
                <w:szCs w:val="28"/>
                <w:lang w:val="ru-RU"/>
              </w:rPr>
            </w:pPr>
          </w:p>
        </w:tc>
        <w:tc>
          <w:tcPr>
            <w:tcW w:w="798" w:type="dxa"/>
          </w:tcPr>
          <w:p w:rsidR="00D007F3" w:rsidRPr="00E53E39" w:rsidRDefault="00D007F3" w:rsidP="00D007F3">
            <w:pPr>
              <w:tabs>
                <w:tab w:val="left" w:pos="284"/>
                <w:tab w:val="left" w:pos="426"/>
              </w:tabs>
              <w:rPr>
                <w:rFonts w:ascii="Times New Roman" w:hAnsi="Times New Roman" w:cs="Times New Roman"/>
                <w:sz w:val="28"/>
                <w:szCs w:val="28"/>
                <w:lang w:val="ru-RU"/>
              </w:rPr>
            </w:pPr>
          </w:p>
        </w:tc>
        <w:tc>
          <w:tcPr>
            <w:tcW w:w="732" w:type="dxa"/>
          </w:tcPr>
          <w:p w:rsidR="00D007F3" w:rsidRPr="00E53E39" w:rsidRDefault="00D007F3" w:rsidP="00D007F3">
            <w:pPr>
              <w:tabs>
                <w:tab w:val="left" w:pos="284"/>
                <w:tab w:val="left" w:pos="426"/>
              </w:tabs>
              <w:rPr>
                <w:rFonts w:ascii="Times New Roman" w:hAnsi="Times New Roman" w:cs="Times New Roman"/>
                <w:sz w:val="28"/>
                <w:szCs w:val="28"/>
                <w:lang w:val="ru-RU"/>
              </w:rPr>
            </w:pPr>
          </w:p>
        </w:tc>
        <w:tc>
          <w:tcPr>
            <w:tcW w:w="1068" w:type="dxa"/>
            <w:gridSpan w:val="2"/>
          </w:tcPr>
          <w:p w:rsidR="00D007F3" w:rsidRPr="00E53E39" w:rsidRDefault="00D007F3" w:rsidP="00D007F3">
            <w:pPr>
              <w:tabs>
                <w:tab w:val="left" w:pos="284"/>
                <w:tab w:val="left" w:pos="426"/>
              </w:tabs>
              <w:rPr>
                <w:rFonts w:ascii="Times New Roman" w:hAnsi="Times New Roman" w:cs="Times New Roman"/>
                <w:sz w:val="28"/>
                <w:szCs w:val="28"/>
                <w:lang w:val="ru-RU"/>
              </w:rPr>
            </w:pPr>
          </w:p>
        </w:tc>
        <w:tc>
          <w:tcPr>
            <w:tcW w:w="810" w:type="dxa"/>
          </w:tcPr>
          <w:p w:rsidR="00D007F3" w:rsidRPr="00E53E39" w:rsidRDefault="00D007F3" w:rsidP="00D007F3">
            <w:pPr>
              <w:tabs>
                <w:tab w:val="left" w:pos="284"/>
                <w:tab w:val="left" w:pos="426"/>
              </w:tabs>
              <w:rPr>
                <w:rFonts w:ascii="Times New Roman" w:hAnsi="Times New Roman" w:cs="Times New Roman"/>
                <w:sz w:val="28"/>
                <w:szCs w:val="28"/>
                <w:lang w:val="ru-RU"/>
              </w:rPr>
            </w:pPr>
          </w:p>
        </w:tc>
        <w:tc>
          <w:tcPr>
            <w:tcW w:w="810" w:type="dxa"/>
          </w:tcPr>
          <w:p w:rsidR="00D007F3" w:rsidRPr="00E53E39" w:rsidRDefault="00D007F3" w:rsidP="00D007F3">
            <w:pPr>
              <w:tabs>
                <w:tab w:val="left" w:pos="284"/>
                <w:tab w:val="left" w:pos="426"/>
              </w:tabs>
              <w:rPr>
                <w:rFonts w:ascii="Times New Roman" w:hAnsi="Times New Roman" w:cs="Times New Roman"/>
                <w:sz w:val="28"/>
                <w:szCs w:val="28"/>
                <w:lang w:val="ru-RU"/>
              </w:rPr>
            </w:pPr>
          </w:p>
        </w:tc>
      </w:tr>
      <w:tr w:rsidR="00D007F3" w:rsidRPr="00E53E39" w:rsidTr="00D66061">
        <w:tc>
          <w:tcPr>
            <w:tcW w:w="2297" w:type="dxa"/>
            <w:gridSpan w:val="2"/>
          </w:tcPr>
          <w:p w:rsidR="00D007F3" w:rsidRPr="0011144C" w:rsidRDefault="00D007F3" w:rsidP="00D007F3">
            <w:pPr>
              <w:tabs>
                <w:tab w:val="left" w:pos="284"/>
                <w:tab w:val="left" w:pos="426"/>
              </w:tabs>
              <w:rPr>
                <w:rFonts w:ascii="Times New Roman" w:eastAsia="Times New Roman" w:hAnsi="Times New Roman" w:cs="Times New Roman"/>
                <w:sz w:val="28"/>
                <w:szCs w:val="28"/>
                <w:lang w:val="ru-RU" w:eastAsia="fi-FI"/>
              </w:rPr>
            </w:pPr>
            <w:r w:rsidRPr="0011144C">
              <w:rPr>
                <w:rFonts w:ascii="Times New Roman" w:eastAsia="Times New Roman" w:hAnsi="Times New Roman" w:cs="Times New Roman"/>
                <w:sz w:val="28"/>
                <w:szCs w:val="28"/>
                <w:lang w:eastAsia="fi-FI"/>
              </w:rPr>
              <w:t>Психолого-педагогическое оценивание</w:t>
            </w:r>
            <w:r w:rsidRPr="0011144C">
              <w:rPr>
                <w:rFonts w:ascii="Times New Roman" w:eastAsia="Times New Roman" w:hAnsi="Times New Roman" w:cs="Times New Roman"/>
                <w:sz w:val="28"/>
                <w:szCs w:val="28"/>
                <w:lang w:val="ru-RU" w:eastAsia="fi-FI"/>
              </w:rPr>
              <w:t xml:space="preserve"> </w:t>
            </w:r>
            <w:r w:rsidRPr="00863774">
              <w:rPr>
                <w:rFonts w:ascii="Times New Roman" w:eastAsia="Times New Roman" w:hAnsi="Times New Roman" w:cs="Times New Roman"/>
                <w:sz w:val="28"/>
                <w:szCs w:val="28"/>
                <w:lang w:val="ru-RU" w:eastAsia="fi-FI"/>
              </w:rPr>
              <w:t>(</w:t>
            </w:r>
            <w:r>
              <w:rPr>
                <w:rFonts w:ascii="Times New Roman" w:eastAsia="Times New Roman" w:hAnsi="Times New Roman" w:cs="Times New Roman"/>
                <w:sz w:val="28"/>
                <w:szCs w:val="28"/>
                <w:lang w:val="ru-RU" w:eastAsia="fi-FI"/>
              </w:rPr>
              <w:t>п</w:t>
            </w:r>
            <w:r w:rsidRPr="00863774">
              <w:rPr>
                <w:rFonts w:ascii="Times New Roman" w:eastAsia="Times New Roman" w:hAnsi="Times New Roman" w:cs="Times New Roman"/>
                <w:sz w:val="28"/>
                <w:szCs w:val="28"/>
                <w:lang w:val="ru-RU" w:eastAsia="fi-FI"/>
              </w:rPr>
              <w:t>едагогическая практика</w:t>
            </w:r>
            <w:r>
              <w:rPr>
                <w:rFonts w:ascii="Times New Roman" w:eastAsia="Times New Roman" w:hAnsi="Times New Roman" w:cs="Times New Roman"/>
                <w:sz w:val="28"/>
                <w:szCs w:val="28"/>
                <w:lang w:val="ru-RU" w:eastAsia="fi-FI"/>
              </w:rPr>
              <w:t>, 2-курс</w:t>
            </w:r>
            <w:r w:rsidRPr="00863774">
              <w:rPr>
                <w:rFonts w:ascii="Times New Roman" w:eastAsia="Times New Roman" w:hAnsi="Times New Roman" w:cs="Times New Roman"/>
                <w:sz w:val="28"/>
                <w:szCs w:val="28"/>
                <w:lang w:val="ru-RU" w:eastAsia="fi-FI"/>
              </w:rPr>
              <w:t>)</w:t>
            </w:r>
            <w:r>
              <w:rPr>
                <w:rFonts w:ascii="Times New Roman" w:eastAsia="Times New Roman" w:hAnsi="Times New Roman" w:cs="Times New Roman"/>
                <w:sz w:val="28"/>
                <w:szCs w:val="28"/>
                <w:lang w:val="ru-RU" w:eastAsia="fi-FI"/>
              </w:rPr>
              <w:t xml:space="preserve"> </w:t>
            </w:r>
            <w:r w:rsidRPr="0011144C">
              <w:rPr>
                <w:rFonts w:ascii="Times New Roman" w:eastAsia="Times New Roman" w:hAnsi="Times New Roman" w:cs="Times New Roman"/>
                <w:sz w:val="28"/>
                <w:szCs w:val="28"/>
                <w:lang w:val="ru-RU" w:eastAsia="fi-FI"/>
              </w:rPr>
              <w:t>2 академических кредита</w:t>
            </w:r>
          </w:p>
        </w:tc>
        <w:tc>
          <w:tcPr>
            <w:tcW w:w="851" w:type="dxa"/>
          </w:tcPr>
          <w:p w:rsidR="00D007F3" w:rsidRPr="00E53E39" w:rsidRDefault="00D007F3" w:rsidP="00D007F3">
            <w:pPr>
              <w:tabs>
                <w:tab w:val="left" w:pos="284"/>
                <w:tab w:val="left" w:pos="426"/>
              </w:tabs>
              <w:rPr>
                <w:rFonts w:ascii="Times New Roman" w:hAnsi="Times New Roman" w:cs="Times New Roman"/>
                <w:sz w:val="28"/>
                <w:szCs w:val="28"/>
                <w:lang w:val="ru-RU"/>
              </w:rPr>
            </w:pPr>
          </w:p>
        </w:tc>
        <w:tc>
          <w:tcPr>
            <w:tcW w:w="708" w:type="dxa"/>
          </w:tcPr>
          <w:p w:rsidR="00D007F3" w:rsidRPr="00E53E39" w:rsidRDefault="00D007F3" w:rsidP="00D007F3">
            <w:pPr>
              <w:tabs>
                <w:tab w:val="left" w:pos="284"/>
                <w:tab w:val="left" w:pos="426"/>
              </w:tabs>
              <w:rPr>
                <w:rFonts w:ascii="Times New Roman" w:hAnsi="Times New Roman" w:cs="Times New Roman"/>
                <w:sz w:val="28"/>
                <w:szCs w:val="28"/>
                <w:lang w:val="ru-RU"/>
              </w:rPr>
            </w:pPr>
          </w:p>
        </w:tc>
        <w:tc>
          <w:tcPr>
            <w:tcW w:w="921" w:type="dxa"/>
            <w:gridSpan w:val="2"/>
          </w:tcPr>
          <w:p w:rsidR="00D007F3" w:rsidRPr="00E53E39" w:rsidRDefault="00D007F3" w:rsidP="00D007F3">
            <w:pPr>
              <w:tabs>
                <w:tab w:val="left" w:pos="284"/>
                <w:tab w:val="left" w:pos="426"/>
              </w:tabs>
              <w:rPr>
                <w:rFonts w:ascii="Times New Roman" w:hAnsi="Times New Roman" w:cs="Times New Roman"/>
                <w:sz w:val="28"/>
                <w:szCs w:val="28"/>
                <w:lang w:val="ru-RU"/>
              </w:rPr>
            </w:pPr>
          </w:p>
        </w:tc>
        <w:tc>
          <w:tcPr>
            <w:tcW w:w="798" w:type="dxa"/>
            <w:shd w:val="clear" w:color="auto" w:fill="B4C6E7" w:themeFill="accent1" w:themeFillTint="66"/>
          </w:tcPr>
          <w:p w:rsidR="00D007F3" w:rsidRPr="00E53E39" w:rsidRDefault="00D007F3" w:rsidP="00D007F3">
            <w:pPr>
              <w:tabs>
                <w:tab w:val="left" w:pos="284"/>
                <w:tab w:val="left" w:pos="426"/>
              </w:tabs>
              <w:rPr>
                <w:rFonts w:ascii="Times New Roman" w:hAnsi="Times New Roman" w:cs="Times New Roman"/>
                <w:sz w:val="28"/>
                <w:szCs w:val="28"/>
                <w:lang w:val="ru-RU"/>
              </w:rPr>
            </w:pPr>
            <w:r w:rsidRPr="00E53E39">
              <w:rPr>
                <w:rFonts w:ascii="Times New Roman" w:hAnsi="Times New Roman" w:cs="Times New Roman"/>
                <w:sz w:val="28"/>
                <w:szCs w:val="28"/>
                <w:lang w:val="ru-RU"/>
              </w:rPr>
              <w:t>2</w:t>
            </w:r>
          </w:p>
        </w:tc>
        <w:tc>
          <w:tcPr>
            <w:tcW w:w="732" w:type="dxa"/>
          </w:tcPr>
          <w:p w:rsidR="00D007F3" w:rsidRPr="00E53E39" w:rsidRDefault="00D007F3" w:rsidP="00D007F3">
            <w:pPr>
              <w:tabs>
                <w:tab w:val="left" w:pos="284"/>
                <w:tab w:val="left" w:pos="426"/>
              </w:tabs>
              <w:rPr>
                <w:rFonts w:ascii="Times New Roman" w:hAnsi="Times New Roman" w:cs="Times New Roman"/>
                <w:sz w:val="28"/>
                <w:szCs w:val="28"/>
                <w:lang w:val="ru-RU"/>
              </w:rPr>
            </w:pPr>
          </w:p>
        </w:tc>
        <w:tc>
          <w:tcPr>
            <w:tcW w:w="1068" w:type="dxa"/>
            <w:gridSpan w:val="2"/>
          </w:tcPr>
          <w:p w:rsidR="00D007F3" w:rsidRPr="00E53E39" w:rsidRDefault="00D007F3" w:rsidP="00D007F3">
            <w:pPr>
              <w:tabs>
                <w:tab w:val="left" w:pos="284"/>
                <w:tab w:val="left" w:pos="426"/>
              </w:tabs>
              <w:rPr>
                <w:rFonts w:ascii="Times New Roman" w:hAnsi="Times New Roman" w:cs="Times New Roman"/>
                <w:sz w:val="28"/>
                <w:szCs w:val="28"/>
                <w:lang w:val="ru-RU"/>
              </w:rPr>
            </w:pPr>
          </w:p>
        </w:tc>
        <w:tc>
          <w:tcPr>
            <w:tcW w:w="810" w:type="dxa"/>
          </w:tcPr>
          <w:p w:rsidR="00D007F3" w:rsidRPr="00E53E39" w:rsidRDefault="00D007F3" w:rsidP="00D007F3">
            <w:pPr>
              <w:tabs>
                <w:tab w:val="left" w:pos="284"/>
                <w:tab w:val="left" w:pos="426"/>
              </w:tabs>
              <w:rPr>
                <w:rFonts w:ascii="Times New Roman" w:hAnsi="Times New Roman" w:cs="Times New Roman"/>
                <w:sz w:val="28"/>
                <w:szCs w:val="28"/>
                <w:lang w:val="ru-RU"/>
              </w:rPr>
            </w:pPr>
          </w:p>
        </w:tc>
        <w:tc>
          <w:tcPr>
            <w:tcW w:w="810" w:type="dxa"/>
          </w:tcPr>
          <w:p w:rsidR="00D007F3" w:rsidRPr="00E53E39" w:rsidRDefault="00D007F3" w:rsidP="00D007F3">
            <w:pPr>
              <w:tabs>
                <w:tab w:val="left" w:pos="284"/>
                <w:tab w:val="left" w:pos="426"/>
              </w:tabs>
              <w:rPr>
                <w:rFonts w:ascii="Times New Roman" w:hAnsi="Times New Roman" w:cs="Times New Roman"/>
                <w:sz w:val="28"/>
                <w:szCs w:val="28"/>
                <w:lang w:val="ru-RU"/>
              </w:rPr>
            </w:pPr>
          </w:p>
        </w:tc>
      </w:tr>
      <w:tr w:rsidR="00D007F3" w:rsidRPr="00E53E39" w:rsidTr="00D66061">
        <w:tc>
          <w:tcPr>
            <w:tcW w:w="2297" w:type="dxa"/>
            <w:gridSpan w:val="2"/>
          </w:tcPr>
          <w:p w:rsidR="00D007F3" w:rsidRPr="0011144C" w:rsidRDefault="00D007F3" w:rsidP="00D007F3">
            <w:pPr>
              <w:tabs>
                <w:tab w:val="left" w:pos="284"/>
                <w:tab w:val="left" w:pos="426"/>
              </w:tabs>
              <w:rPr>
                <w:rFonts w:ascii="Times New Roman" w:eastAsia="Times New Roman" w:hAnsi="Times New Roman" w:cs="Times New Roman"/>
                <w:sz w:val="28"/>
                <w:szCs w:val="28"/>
                <w:lang w:val="ru-RU" w:eastAsia="fi-FI"/>
              </w:rPr>
            </w:pPr>
            <w:r w:rsidRPr="0011144C">
              <w:rPr>
                <w:rFonts w:ascii="Times New Roman" w:eastAsia="Times New Roman" w:hAnsi="Times New Roman" w:cs="Times New Roman"/>
                <w:sz w:val="28"/>
                <w:szCs w:val="28"/>
                <w:lang w:eastAsia="fi-FI"/>
              </w:rPr>
              <w:t>Педагогические подходы</w:t>
            </w:r>
            <w:r w:rsidRPr="0011144C">
              <w:rPr>
                <w:rFonts w:ascii="Times New Roman" w:eastAsia="Times New Roman" w:hAnsi="Times New Roman" w:cs="Times New Roman"/>
                <w:sz w:val="28"/>
                <w:szCs w:val="28"/>
                <w:lang w:val="ru-RU" w:eastAsia="fi-FI"/>
              </w:rPr>
              <w:t xml:space="preserve"> </w:t>
            </w:r>
            <w:r w:rsidRPr="00863774">
              <w:rPr>
                <w:rFonts w:ascii="Times New Roman" w:eastAsia="Times New Roman" w:hAnsi="Times New Roman" w:cs="Times New Roman"/>
                <w:sz w:val="28"/>
                <w:szCs w:val="28"/>
                <w:lang w:val="ru-RU" w:eastAsia="fi-FI"/>
              </w:rPr>
              <w:t>(</w:t>
            </w:r>
            <w:r>
              <w:rPr>
                <w:rFonts w:ascii="Times New Roman" w:eastAsia="Times New Roman" w:hAnsi="Times New Roman" w:cs="Times New Roman"/>
                <w:sz w:val="28"/>
                <w:szCs w:val="28"/>
                <w:lang w:val="ru-RU" w:eastAsia="fi-FI"/>
              </w:rPr>
              <w:t>п</w:t>
            </w:r>
            <w:r w:rsidRPr="00863774">
              <w:rPr>
                <w:rFonts w:ascii="Times New Roman" w:eastAsia="Times New Roman" w:hAnsi="Times New Roman" w:cs="Times New Roman"/>
                <w:sz w:val="28"/>
                <w:szCs w:val="28"/>
                <w:lang w:val="ru-RU" w:eastAsia="fi-FI"/>
              </w:rPr>
              <w:t>едагогическая практика</w:t>
            </w:r>
            <w:r>
              <w:rPr>
                <w:rFonts w:ascii="Times New Roman" w:eastAsia="Times New Roman" w:hAnsi="Times New Roman" w:cs="Times New Roman"/>
                <w:sz w:val="28"/>
                <w:szCs w:val="28"/>
                <w:lang w:val="ru-RU" w:eastAsia="fi-FI"/>
              </w:rPr>
              <w:t>, 3-курс</w:t>
            </w:r>
            <w:r w:rsidRPr="00863774">
              <w:rPr>
                <w:rFonts w:ascii="Times New Roman" w:eastAsia="Times New Roman" w:hAnsi="Times New Roman" w:cs="Times New Roman"/>
                <w:sz w:val="28"/>
                <w:szCs w:val="28"/>
                <w:lang w:val="ru-RU" w:eastAsia="fi-FI"/>
              </w:rPr>
              <w:t>)</w:t>
            </w:r>
            <w:r>
              <w:rPr>
                <w:rFonts w:ascii="Times New Roman" w:eastAsia="Times New Roman" w:hAnsi="Times New Roman" w:cs="Times New Roman"/>
                <w:sz w:val="28"/>
                <w:szCs w:val="28"/>
                <w:lang w:val="ru-RU" w:eastAsia="fi-FI"/>
              </w:rPr>
              <w:t xml:space="preserve"> </w:t>
            </w:r>
            <w:r w:rsidRPr="0011144C">
              <w:rPr>
                <w:rFonts w:ascii="Times New Roman" w:eastAsia="Times New Roman" w:hAnsi="Times New Roman" w:cs="Times New Roman"/>
                <w:sz w:val="28"/>
                <w:szCs w:val="28"/>
                <w:lang w:val="ru-RU" w:eastAsia="fi-FI"/>
              </w:rPr>
              <w:t>6 академических кредитов</w:t>
            </w:r>
          </w:p>
        </w:tc>
        <w:tc>
          <w:tcPr>
            <w:tcW w:w="851" w:type="dxa"/>
          </w:tcPr>
          <w:p w:rsidR="00D007F3" w:rsidRPr="00E53E39" w:rsidRDefault="00D007F3" w:rsidP="00D007F3">
            <w:pPr>
              <w:tabs>
                <w:tab w:val="left" w:pos="284"/>
                <w:tab w:val="left" w:pos="426"/>
              </w:tabs>
              <w:rPr>
                <w:rFonts w:ascii="Times New Roman" w:hAnsi="Times New Roman" w:cs="Times New Roman"/>
                <w:sz w:val="28"/>
                <w:szCs w:val="28"/>
                <w:lang w:val="ru-RU"/>
              </w:rPr>
            </w:pPr>
          </w:p>
        </w:tc>
        <w:tc>
          <w:tcPr>
            <w:tcW w:w="708" w:type="dxa"/>
          </w:tcPr>
          <w:p w:rsidR="00D007F3" w:rsidRPr="00E53E39" w:rsidRDefault="00D007F3" w:rsidP="00D007F3">
            <w:pPr>
              <w:tabs>
                <w:tab w:val="left" w:pos="284"/>
                <w:tab w:val="left" w:pos="426"/>
              </w:tabs>
              <w:rPr>
                <w:rFonts w:ascii="Times New Roman" w:hAnsi="Times New Roman" w:cs="Times New Roman"/>
                <w:sz w:val="28"/>
                <w:szCs w:val="28"/>
                <w:lang w:val="ru-RU"/>
              </w:rPr>
            </w:pPr>
          </w:p>
        </w:tc>
        <w:tc>
          <w:tcPr>
            <w:tcW w:w="921" w:type="dxa"/>
            <w:gridSpan w:val="2"/>
          </w:tcPr>
          <w:p w:rsidR="00D007F3" w:rsidRPr="00E53E39" w:rsidRDefault="00D007F3" w:rsidP="00D007F3">
            <w:pPr>
              <w:tabs>
                <w:tab w:val="left" w:pos="284"/>
                <w:tab w:val="left" w:pos="426"/>
              </w:tabs>
              <w:rPr>
                <w:rFonts w:ascii="Times New Roman" w:hAnsi="Times New Roman" w:cs="Times New Roman"/>
                <w:sz w:val="28"/>
                <w:szCs w:val="28"/>
                <w:lang w:val="ru-RU"/>
              </w:rPr>
            </w:pPr>
          </w:p>
        </w:tc>
        <w:tc>
          <w:tcPr>
            <w:tcW w:w="798" w:type="dxa"/>
          </w:tcPr>
          <w:p w:rsidR="00D007F3" w:rsidRPr="00E53E39" w:rsidRDefault="00D007F3" w:rsidP="00D007F3">
            <w:pPr>
              <w:tabs>
                <w:tab w:val="left" w:pos="284"/>
                <w:tab w:val="left" w:pos="426"/>
              </w:tabs>
              <w:rPr>
                <w:rFonts w:ascii="Times New Roman" w:hAnsi="Times New Roman" w:cs="Times New Roman"/>
                <w:sz w:val="28"/>
                <w:szCs w:val="28"/>
                <w:lang w:val="ru-RU"/>
              </w:rPr>
            </w:pPr>
          </w:p>
        </w:tc>
        <w:tc>
          <w:tcPr>
            <w:tcW w:w="732" w:type="dxa"/>
          </w:tcPr>
          <w:p w:rsidR="00D007F3" w:rsidRPr="00E53E39" w:rsidRDefault="00D007F3" w:rsidP="00D007F3">
            <w:pPr>
              <w:tabs>
                <w:tab w:val="left" w:pos="284"/>
                <w:tab w:val="left" w:pos="426"/>
              </w:tabs>
              <w:rPr>
                <w:rFonts w:ascii="Times New Roman" w:hAnsi="Times New Roman" w:cs="Times New Roman"/>
                <w:sz w:val="28"/>
                <w:szCs w:val="28"/>
                <w:lang w:val="ru-RU"/>
              </w:rPr>
            </w:pPr>
          </w:p>
        </w:tc>
        <w:tc>
          <w:tcPr>
            <w:tcW w:w="1068" w:type="dxa"/>
            <w:gridSpan w:val="2"/>
            <w:shd w:val="clear" w:color="auto" w:fill="B4C6E7" w:themeFill="accent1" w:themeFillTint="66"/>
          </w:tcPr>
          <w:p w:rsidR="00D007F3" w:rsidRPr="00E53E39" w:rsidRDefault="00D007F3" w:rsidP="00D007F3">
            <w:pPr>
              <w:tabs>
                <w:tab w:val="left" w:pos="284"/>
                <w:tab w:val="left" w:pos="426"/>
              </w:tabs>
              <w:rPr>
                <w:rFonts w:ascii="Times New Roman" w:hAnsi="Times New Roman" w:cs="Times New Roman"/>
                <w:sz w:val="28"/>
                <w:szCs w:val="28"/>
                <w:lang w:val="ru-RU"/>
              </w:rPr>
            </w:pPr>
            <w:r w:rsidRPr="00E53E39">
              <w:rPr>
                <w:rFonts w:ascii="Times New Roman" w:hAnsi="Times New Roman" w:cs="Times New Roman"/>
                <w:sz w:val="28"/>
                <w:szCs w:val="28"/>
                <w:lang w:val="ru-RU"/>
              </w:rPr>
              <w:t>6</w:t>
            </w:r>
          </w:p>
        </w:tc>
        <w:tc>
          <w:tcPr>
            <w:tcW w:w="810" w:type="dxa"/>
          </w:tcPr>
          <w:p w:rsidR="00D007F3" w:rsidRPr="00E53E39" w:rsidRDefault="00D007F3" w:rsidP="00D007F3">
            <w:pPr>
              <w:tabs>
                <w:tab w:val="left" w:pos="284"/>
                <w:tab w:val="left" w:pos="426"/>
              </w:tabs>
              <w:rPr>
                <w:rFonts w:ascii="Times New Roman" w:hAnsi="Times New Roman" w:cs="Times New Roman"/>
                <w:sz w:val="28"/>
                <w:szCs w:val="28"/>
                <w:lang w:val="ru-RU"/>
              </w:rPr>
            </w:pPr>
          </w:p>
        </w:tc>
        <w:tc>
          <w:tcPr>
            <w:tcW w:w="810" w:type="dxa"/>
          </w:tcPr>
          <w:p w:rsidR="00D007F3" w:rsidRPr="00E53E39" w:rsidRDefault="00D007F3" w:rsidP="00D007F3">
            <w:pPr>
              <w:tabs>
                <w:tab w:val="left" w:pos="284"/>
                <w:tab w:val="left" w:pos="426"/>
              </w:tabs>
              <w:rPr>
                <w:rFonts w:ascii="Times New Roman" w:hAnsi="Times New Roman" w:cs="Times New Roman"/>
                <w:sz w:val="28"/>
                <w:szCs w:val="28"/>
                <w:lang w:val="ru-RU"/>
              </w:rPr>
            </w:pPr>
          </w:p>
        </w:tc>
      </w:tr>
      <w:tr w:rsidR="00D007F3" w:rsidRPr="00E53E39" w:rsidTr="00D66061">
        <w:tc>
          <w:tcPr>
            <w:tcW w:w="2297" w:type="dxa"/>
            <w:gridSpan w:val="2"/>
          </w:tcPr>
          <w:p w:rsidR="00D007F3" w:rsidRPr="0011144C" w:rsidRDefault="00D007F3" w:rsidP="00D007F3">
            <w:pPr>
              <w:tabs>
                <w:tab w:val="left" w:pos="284"/>
                <w:tab w:val="left" w:pos="426"/>
              </w:tabs>
              <w:rPr>
                <w:rFonts w:ascii="Times New Roman" w:eastAsia="Times New Roman" w:hAnsi="Times New Roman" w:cs="Times New Roman"/>
                <w:sz w:val="28"/>
                <w:szCs w:val="28"/>
                <w:lang w:eastAsia="fi-FI"/>
              </w:rPr>
            </w:pPr>
            <w:r w:rsidRPr="0011144C">
              <w:rPr>
                <w:rFonts w:ascii="Times New Roman" w:eastAsia="Times New Roman" w:hAnsi="Times New Roman" w:cs="Times New Roman"/>
                <w:sz w:val="28"/>
                <w:szCs w:val="28"/>
                <w:lang w:val="ru-RU" w:eastAsia="fi-FI"/>
              </w:rPr>
              <w:lastRenderedPageBreak/>
              <w:t xml:space="preserve">Исследования и инновации в образовании </w:t>
            </w:r>
            <w:r w:rsidRPr="00863774">
              <w:rPr>
                <w:rFonts w:ascii="Times New Roman" w:eastAsia="Times New Roman" w:hAnsi="Times New Roman" w:cs="Times New Roman"/>
                <w:sz w:val="28"/>
                <w:szCs w:val="28"/>
                <w:lang w:val="ru-RU" w:eastAsia="fi-FI"/>
              </w:rPr>
              <w:t>(</w:t>
            </w:r>
            <w:r>
              <w:rPr>
                <w:rFonts w:ascii="Times New Roman" w:eastAsia="Times New Roman" w:hAnsi="Times New Roman" w:cs="Times New Roman"/>
                <w:sz w:val="28"/>
                <w:szCs w:val="28"/>
                <w:lang w:val="ru-RU" w:eastAsia="fi-FI"/>
              </w:rPr>
              <w:t>п</w:t>
            </w:r>
            <w:r w:rsidRPr="00863774">
              <w:rPr>
                <w:rFonts w:ascii="Times New Roman" w:eastAsia="Times New Roman" w:hAnsi="Times New Roman" w:cs="Times New Roman"/>
                <w:sz w:val="28"/>
                <w:szCs w:val="28"/>
                <w:lang w:val="ru-RU" w:eastAsia="fi-FI"/>
              </w:rPr>
              <w:t>едагогическая практика</w:t>
            </w:r>
            <w:r>
              <w:rPr>
                <w:rFonts w:ascii="Times New Roman" w:eastAsia="Times New Roman" w:hAnsi="Times New Roman" w:cs="Times New Roman"/>
                <w:sz w:val="28"/>
                <w:szCs w:val="28"/>
                <w:lang w:val="ru-RU" w:eastAsia="fi-FI"/>
              </w:rPr>
              <w:t>, 4-курс</w:t>
            </w:r>
            <w:r w:rsidRPr="00863774">
              <w:rPr>
                <w:rFonts w:ascii="Times New Roman" w:eastAsia="Times New Roman" w:hAnsi="Times New Roman" w:cs="Times New Roman"/>
                <w:sz w:val="28"/>
                <w:szCs w:val="28"/>
                <w:lang w:val="ru-RU" w:eastAsia="fi-FI"/>
              </w:rPr>
              <w:t>)</w:t>
            </w:r>
            <w:r>
              <w:rPr>
                <w:rFonts w:ascii="Times New Roman" w:eastAsia="Times New Roman" w:hAnsi="Times New Roman" w:cs="Times New Roman"/>
                <w:sz w:val="28"/>
                <w:szCs w:val="28"/>
                <w:lang w:val="ru-RU" w:eastAsia="fi-FI"/>
              </w:rPr>
              <w:t xml:space="preserve"> </w:t>
            </w:r>
            <w:r w:rsidRPr="0011144C">
              <w:rPr>
                <w:rFonts w:ascii="Times New Roman" w:eastAsia="Times New Roman" w:hAnsi="Times New Roman" w:cs="Times New Roman"/>
                <w:sz w:val="28"/>
                <w:szCs w:val="28"/>
                <w:lang w:val="ru-RU" w:eastAsia="fi-FI"/>
              </w:rPr>
              <w:t>1</w:t>
            </w:r>
            <w:r>
              <w:rPr>
                <w:rFonts w:ascii="Times New Roman" w:eastAsia="Times New Roman" w:hAnsi="Times New Roman" w:cs="Times New Roman"/>
                <w:sz w:val="28"/>
                <w:szCs w:val="28"/>
                <w:lang w:val="ru-RU" w:eastAsia="fi-FI"/>
              </w:rPr>
              <w:t>5</w:t>
            </w:r>
            <w:r w:rsidRPr="0011144C">
              <w:rPr>
                <w:rFonts w:ascii="Times New Roman" w:eastAsia="Times New Roman" w:hAnsi="Times New Roman" w:cs="Times New Roman"/>
                <w:sz w:val="28"/>
                <w:szCs w:val="28"/>
                <w:lang w:val="ru-RU" w:eastAsia="fi-FI"/>
              </w:rPr>
              <w:t xml:space="preserve"> академических кредитов</w:t>
            </w:r>
          </w:p>
        </w:tc>
        <w:tc>
          <w:tcPr>
            <w:tcW w:w="851" w:type="dxa"/>
          </w:tcPr>
          <w:p w:rsidR="00D007F3" w:rsidRPr="00E53E39" w:rsidRDefault="00D007F3" w:rsidP="00D007F3">
            <w:pPr>
              <w:tabs>
                <w:tab w:val="left" w:pos="284"/>
                <w:tab w:val="left" w:pos="426"/>
              </w:tabs>
              <w:rPr>
                <w:rFonts w:ascii="Times New Roman" w:hAnsi="Times New Roman" w:cs="Times New Roman"/>
                <w:sz w:val="28"/>
                <w:szCs w:val="28"/>
                <w:lang w:val="ru-RU"/>
              </w:rPr>
            </w:pPr>
          </w:p>
        </w:tc>
        <w:tc>
          <w:tcPr>
            <w:tcW w:w="708" w:type="dxa"/>
          </w:tcPr>
          <w:p w:rsidR="00D007F3" w:rsidRPr="00E53E39" w:rsidRDefault="00D007F3" w:rsidP="00D007F3">
            <w:pPr>
              <w:tabs>
                <w:tab w:val="left" w:pos="284"/>
                <w:tab w:val="left" w:pos="426"/>
              </w:tabs>
              <w:rPr>
                <w:rFonts w:ascii="Times New Roman" w:hAnsi="Times New Roman" w:cs="Times New Roman"/>
                <w:sz w:val="28"/>
                <w:szCs w:val="28"/>
                <w:lang w:val="ru-RU"/>
              </w:rPr>
            </w:pPr>
          </w:p>
        </w:tc>
        <w:tc>
          <w:tcPr>
            <w:tcW w:w="921" w:type="dxa"/>
            <w:gridSpan w:val="2"/>
          </w:tcPr>
          <w:p w:rsidR="00D007F3" w:rsidRPr="00E53E39" w:rsidRDefault="00D007F3" w:rsidP="00D007F3">
            <w:pPr>
              <w:tabs>
                <w:tab w:val="left" w:pos="284"/>
                <w:tab w:val="left" w:pos="426"/>
              </w:tabs>
              <w:rPr>
                <w:rFonts w:ascii="Times New Roman" w:hAnsi="Times New Roman" w:cs="Times New Roman"/>
                <w:sz w:val="28"/>
                <w:szCs w:val="28"/>
                <w:lang w:val="ru-RU"/>
              </w:rPr>
            </w:pPr>
          </w:p>
        </w:tc>
        <w:tc>
          <w:tcPr>
            <w:tcW w:w="798" w:type="dxa"/>
          </w:tcPr>
          <w:p w:rsidR="00D007F3" w:rsidRPr="00E53E39" w:rsidRDefault="00D007F3" w:rsidP="00D007F3">
            <w:pPr>
              <w:tabs>
                <w:tab w:val="left" w:pos="284"/>
                <w:tab w:val="left" w:pos="426"/>
              </w:tabs>
              <w:rPr>
                <w:rFonts w:ascii="Times New Roman" w:hAnsi="Times New Roman" w:cs="Times New Roman"/>
                <w:sz w:val="28"/>
                <w:szCs w:val="28"/>
                <w:lang w:val="ru-RU"/>
              </w:rPr>
            </w:pPr>
          </w:p>
        </w:tc>
        <w:tc>
          <w:tcPr>
            <w:tcW w:w="732" w:type="dxa"/>
          </w:tcPr>
          <w:p w:rsidR="00D007F3" w:rsidRPr="00E53E39" w:rsidRDefault="00D007F3" w:rsidP="00D007F3">
            <w:pPr>
              <w:tabs>
                <w:tab w:val="left" w:pos="284"/>
                <w:tab w:val="left" w:pos="426"/>
              </w:tabs>
              <w:rPr>
                <w:rFonts w:ascii="Times New Roman" w:hAnsi="Times New Roman" w:cs="Times New Roman"/>
                <w:sz w:val="28"/>
                <w:szCs w:val="28"/>
                <w:lang w:val="ru-RU"/>
              </w:rPr>
            </w:pPr>
          </w:p>
        </w:tc>
        <w:tc>
          <w:tcPr>
            <w:tcW w:w="1068" w:type="dxa"/>
            <w:gridSpan w:val="2"/>
          </w:tcPr>
          <w:p w:rsidR="00D007F3" w:rsidRPr="00E53E39" w:rsidRDefault="00D007F3" w:rsidP="00D007F3">
            <w:pPr>
              <w:tabs>
                <w:tab w:val="left" w:pos="284"/>
                <w:tab w:val="left" w:pos="426"/>
              </w:tabs>
              <w:rPr>
                <w:rFonts w:ascii="Times New Roman" w:hAnsi="Times New Roman" w:cs="Times New Roman"/>
                <w:sz w:val="28"/>
                <w:szCs w:val="28"/>
                <w:lang w:val="ru-RU"/>
              </w:rPr>
            </w:pPr>
          </w:p>
        </w:tc>
        <w:tc>
          <w:tcPr>
            <w:tcW w:w="810" w:type="dxa"/>
          </w:tcPr>
          <w:p w:rsidR="00D007F3" w:rsidRPr="00E53E39" w:rsidRDefault="00D007F3" w:rsidP="00D007F3">
            <w:pPr>
              <w:tabs>
                <w:tab w:val="left" w:pos="284"/>
                <w:tab w:val="left" w:pos="426"/>
              </w:tabs>
              <w:rPr>
                <w:rFonts w:ascii="Times New Roman" w:hAnsi="Times New Roman" w:cs="Times New Roman"/>
                <w:sz w:val="28"/>
                <w:szCs w:val="28"/>
                <w:lang w:val="ru-RU"/>
              </w:rPr>
            </w:pPr>
          </w:p>
        </w:tc>
        <w:tc>
          <w:tcPr>
            <w:tcW w:w="810" w:type="dxa"/>
            <w:shd w:val="clear" w:color="auto" w:fill="B4C6E7" w:themeFill="accent1" w:themeFillTint="66"/>
          </w:tcPr>
          <w:p w:rsidR="00D007F3" w:rsidRPr="00E53E39" w:rsidRDefault="00D007F3" w:rsidP="00D007F3">
            <w:pPr>
              <w:tabs>
                <w:tab w:val="left" w:pos="284"/>
                <w:tab w:val="left" w:pos="426"/>
              </w:tabs>
              <w:rPr>
                <w:rFonts w:ascii="Times New Roman" w:hAnsi="Times New Roman" w:cs="Times New Roman"/>
                <w:sz w:val="28"/>
                <w:szCs w:val="28"/>
                <w:lang w:val="ru-RU"/>
              </w:rPr>
            </w:pPr>
            <w:r w:rsidRPr="00E53E39">
              <w:rPr>
                <w:rFonts w:ascii="Times New Roman" w:hAnsi="Times New Roman" w:cs="Times New Roman"/>
                <w:sz w:val="28"/>
                <w:szCs w:val="28"/>
                <w:lang w:val="ru-RU"/>
              </w:rPr>
              <w:t>15</w:t>
            </w:r>
          </w:p>
        </w:tc>
      </w:tr>
      <w:tr w:rsidR="00D66061" w:rsidRPr="00E53E39" w:rsidTr="00D66061">
        <w:tc>
          <w:tcPr>
            <w:tcW w:w="8995" w:type="dxa"/>
            <w:gridSpan w:val="12"/>
            <w:shd w:val="clear" w:color="auto" w:fill="B4C6E7" w:themeFill="accent1" w:themeFillTint="66"/>
          </w:tcPr>
          <w:p w:rsidR="00D66061" w:rsidRPr="00E53E39" w:rsidRDefault="00D66061" w:rsidP="00FB08C1">
            <w:pPr>
              <w:tabs>
                <w:tab w:val="left" w:pos="284"/>
                <w:tab w:val="left" w:pos="426"/>
              </w:tabs>
              <w:rPr>
                <w:rFonts w:ascii="Times New Roman" w:eastAsia="Times New Roman" w:hAnsi="Times New Roman" w:cs="Times New Roman"/>
                <w:b/>
                <w:bCs/>
                <w:sz w:val="28"/>
                <w:szCs w:val="28"/>
                <w:lang w:val="en-US" w:eastAsia="fi-FI"/>
              </w:rPr>
            </w:pPr>
            <w:r w:rsidRPr="00E53E39">
              <w:rPr>
                <w:rFonts w:ascii="Times New Roman" w:eastAsia="Times New Roman" w:hAnsi="Times New Roman" w:cs="Times New Roman"/>
                <w:b/>
                <w:bCs/>
                <w:sz w:val="28"/>
                <w:szCs w:val="28"/>
                <w:lang w:val="ru" w:eastAsia="fi-FI"/>
              </w:rPr>
              <w:t>ОБЯЗАТЕЛЬНЫЙ КОМПОНЕНТ</w:t>
            </w:r>
          </w:p>
        </w:tc>
      </w:tr>
      <w:tr w:rsidR="00D66061" w:rsidRPr="00E53E39" w:rsidTr="00D66061">
        <w:tc>
          <w:tcPr>
            <w:tcW w:w="8995" w:type="dxa"/>
            <w:gridSpan w:val="12"/>
            <w:shd w:val="clear" w:color="auto" w:fill="D9D9D9" w:themeFill="background1" w:themeFillShade="D9"/>
          </w:tcPr>
          <w:p w:rsidR="00D66061" w:rsidRPr="00E53E39" w:rsidRDefault="00D66061" w:rsidP="00FB08C1">
            <w:pPr>
              <w:tabs>
                <w:tab w:val="left" w:pos="284"/>
                <w:tab w:val="left" w:pos="426"/>
              </w:tabs>
              <w:rPr>
                <w:rFonts w:ascii="Times New Roman" w:eastAsia="Times New Roman" w:hAnsi="Times New Roman" w:cs="Times New Roman"/>
                <w:b/>
                <w:bCs/>
                <w:sz w:val="28"/>
                <w:szCs w:val="28"/>
                <w:lang w:val="ru-RU" w:eastAsia="fi-FI"/>
              </w:rPr>
            </w:pPr>
            <w:r w:rsidRPr="00E53E39">
              <w:rPr>
                <w:rFonts w:ascii="Times New Roman" w:eastAsia="Times New Roman" w:hAnsi="Times New Roman" w:cs="Times New Roman"/>
                <w:b/>
                <w:bCs/>
                <w:sz w:val="28"/>
                <w:szCs w:val="28"/>
                <w:lang w:val="ru" w:eastAsia="fi-FI"/>
              </w:rPr>
              <w:t xml:space="preserve">МОДУЛЬ ИСТОРИКО-ФИЛОСОФСКИХ КОМПЕТЕНЦИЙ </w:t>
            </w:r>
            <w:r w:rsidRPr="00E53E39">
              <w:rPr>
                <w:rFonts w:ascii="Times New Roman" w:eastAsia="Times New Roman" w:hAnsi="Times New Roman" w:cs="Times New Roman"/>
                <w:b/>
                <w:bCs/>
                <w:sz w:val="28"/>
                <w:szCs w:val="28"/>
                <w:lang w:val="ru-RU" w:eastAsia="fi-FI"/>
              </w:rPr>
              <w:t>– 10 академических кредитов</w:t>
            </w:r>
          </w:p>
        </w:tc>
      </w:tr>
      <w:tr w:rsidR="00D66061" w:rsidRPr="00E53E39" w:rsidTr="00D66061">
        <w:tc>
          <w:tcPr>
            <w:tcW w:w="2297" w:type="dxa"/>
            <w:gridSpan w:val="2"/>
          </w:tcPr>
          <w:p w:rsidR="00D66061" w:rsidRPr="00E53E39" w:rsidRDefault="00D66061" w:rsidP="00FB08C1">
            <w:pPr>
              <w:tabs>
                <w:tab w:val="left" w:pos="284"/>
                <w:tab w:val="left" w:pos="426"/>
              </w:tabs>
              <w:rPr>
                <w:rFonts w:ascii="Times New Roman" w:eastAsia="Times New Roman" w:hAnsi="Times New Roman" w:cs="Times New Roman"/>
                <w:sz w:val="28"/>
                <w:szCs w:val="28"/>
                <w:lang w:val="ru-RU" w:eastAsia="fi-FI"/>
              </w:rPr>
            </w:pPr>
            <w:r w:rsidRPr="00E53E39">
              <w:rPr>
                <w:rFonts w:ascii="Times New Roman" w:eastAsia="Times New Roman" w:hAnsi="Times New Roman" w:cs="Times New Roman"/>
                <w:sz w:val="28"/>
                <w:szCs w:val="28"/>
                <w:lang w:val="ru" w:eastAsia="fi-FI"/>
              </w:rPr>
              <w:t>История Казахстана 5 академических кредитов</w:t>
            </w:r>
          </w:p>
        </w:tc>
        <w:tc>
          <w:tcPr>
            <w:tcW w:w="851" w:type="dxa"/>
            <w:shd w:val="clear" w:color="auto" w:fill="B4C6E7" w:themeFill="accent1" w:themeFillTint="66"/>
          </w:tcPr>
          <w:p w:rsidR="00D66061" w:rsidRPr="00E53E39" w:rsidRDefault="00D66061" w:rsidP="00FB08C1">
            <w:pPr>
              <w:tabs>
                <w:tab w:val="left" w:pos="284"/>
                <w:tab w:val="left" w:pos="426"/>
              </w:tabs>
              <w:rPr>
                <w:rFonts w:ascii="Times New Roman" w:hAnsi="Times New Roman" w:cs="Times New Roman"/>
                <w:sz w:val="28"/>
                <w:szCs w:val="28"/>
                <w:lang w:val="en-GB"/>
              </w:rPr>
            </w:pPr>
            <w:r w:rsidRPr="00E53E39">
              <w:rPr>
                <w:rFonts w:ascii="Times New Roman" w:hAnsi="Times New Roman" w:cs="Times New Roman"/>
                <w:sz w:val="28"/>
                <w:szCs w:val="28"/>
                <w:lang w:val="en-GB"/>
              </w:rPr>
              <w:t>5</w:t>
            </w:r>
          </w:p>
        </w:tc>
        <w:tc>
          <w:tcPr>
            <w:tcW w:w="708" w:type="dxa"/>
          </w:tcPr>
          <w:p w:rsidR="00D66061" w:rsidRPr="00E53E39" w:rsidRDefault="00D66061" w:rsidP="00FB08C1">
            <w:pPr>
              <w:tabs>
                <w:tab w:val="left" w:pos="284"/>
                <w:tab w:val="left" w:pos="426"/>
              </w:tabs>
              <w:rPr>
                <w:rFonts w:ascii="Times New Roman" w:hAnsi="Times New Roman" w:cs="Times New Roman"/>
                <w:sz w:val="28"/>
                <w:szCs w:val="28"/>
                <w:lang w:val="ru-RU"/>
              </w:rPr>
            </w:pPr>
          </w:p>
        </w:tc>
        <w:tc>
          <w:tcPr>
            <w:tcW w:w="921" w:type="dxa"/>
            <w:gridSpan w:val="2"/>
          </w:tcPr>
          <w:p w:rsidR="00D66061" w:rsidRPr="00E53E39" w:rsidRDefault="00D66061" w:rsidP="00FB08C1">
            <w:pPr>
              <w:tabs>
                <w:tab w:val="left" w:pos="284"/>
                <w:tab w:val="left" w:pos="426"/>
              </w:tabs>
              <w:rPr>
                <w:rFonts w:ascii="Times New Roman" w:hAnsi="Times New Roman" w:cs="Times New Roman"/>
                <w:sz w:val="28"/>
                <w:szCs w:val="28"/>
                <w:lang w:val="ru-RU"/>
              </w:rPr>
            </w:pPr>
          </w:p>
        </w:tc>
        <w:tc>
          <w:tcPr>
            <w:tcW w:w="798" w:type="dxa"/>
          </w:tcPr>
          <w:p w:rsidR="00D66061" w:rsidRPr="00E53E39" w:rsidRDefault="00D66061" w:rsidP="00FB08C1">
            <w:pPr>
              <w:tabs>
                <w:tab w:val="left" w:pos="284"/>
                <w:tab w:val="left" w:pos="426"/>
              </w:tabs>
              <w:rPr>
                <w:rFonts w:ascii="Times New Roman" w:hAnsi="Times New Roman" w:cs="Times New Roman"/>
                <w:sz w:val="28"/>
                <w:szCs w:val="28"/>
                <w:lang w:val="ru-RU"/>
              </w:rPr>
            </w:pPr>
          </w:p>
        </w:tc>
        <w:tc>
          <w:tcPr>
            <w:tcW w:w="732" w:type="dxa"/>
          </w:tcPr>
          <w:p w:rsidR="00D66061" w:rsidRPr="00E53E39" w:rsidRDefault="00D66061" w:rsidP="00FB08C1">
            <w:pPr>
              <w:tabs>
                <w:tab w:val="left" w:pos="284"/>
                <w:tab w:val="left" w:pos="426"/>
              </w:tabs>
              <w:rPr>
                <w:rFonts w:ascii="Times New Roman" w:hAnsi="Times New Roman" w:cs="Times New Roman"/>
                <w:sz w:val="28"/>
                <w:szCs w:val="28"/>
                <w:lang w:val="ru-RU"/>
              </w:rPr>
            </w:pPr>
          </w:p>
        </w:tc>
        <w:tc>
          <w:tcPr>
            <w:tcW w:w="1068" w:type="dxa"/>
            <w:gridSpan w:val="2"/>
          </w:tcPr>
          <w:p w:rsidR="00D66061" w:rsidRPr="00E53E39" w:rsidRDefault="00D66061" w:rsidP="00FB08C1">
            <w:pPr>
              <w:tabs>
                <w:tab w:val="left" w:pos="284"/>
                <w:tab w:val="left" w:pos="426"/>
              </w:tabs>
              <w:rPr>
                <w:rFonts w:ascii="Times New Roman" w:hAnsi="Times New Roman" w:cs="Times New Roman"/>
                <w:sz w:val="28"/>
                <w:szCs w:val="28"/>
                <w:lang w:val="ru-RU"/>
              </w:rPr>
            </w:pPr>
          </w:p>
        </w:tc>
        <w:tc>
          <w:tcPr>
            <w:tcW w:w="810" w:type="dxa"/>
            <w:shd w:val="clear" w:color="auto" w:fill="auto"/>
          </w:tcPr>
          <w:p w:rsidR="00D66061" w:rsidRPr="00E53E39" w:rsidRDefault="00D66061" w:rsidP="00FB08C1">
            <w:pPr>
              <w:tabs>
                <w:tab w:val="left" w:pos="284"/>
                <w:tab w:val="left" w:pos="426"/>
              </w:tabs>
              <w:rPr>
                <w:rFonts w:ascii="Times New Roman" w:hAnsi="Times New Roman" w:cs="Times New Roman"/>
                <w:sz w:val="28"/>
                <w:szCs w:val="28"/>
                <w:lang w:val="ru-RU"/>
              </w:rPr>
            </w:pPr>
          </w:p>
        </w:tc>
        <w:tc>
          <w:tcPr>
            <w:tcW w:w="810" w:type="dxa"/>
          </w:tcPr>
          <w:p w:rsidR="00D66061" w:rsidRPr="00E53E39" w:rsidRDefault="00D66061" w:rsidP="00FB08C1">
            <w:pPr>
              <w:tabs>
                <w:tab w:val="left" w:pos="284"/>
                <w:tab w:val="left" w:pos="426"/>
              </w:tabs>
              <w:rPr>
                <w:rFonts w:ascii="Times New Roman" w:hAnsi="Times New Roman" w:cs="Times New Roman"/>
                <w:sz w:val="28"/>
                <w:szCs w:val="28"/>
                <w:lang w:val="en-US"/>
              </w:rPr>
            </w:pPr>
          </w:p>
        </w:tc>
      </w:tr>
      <w:tr w:rsidR="00D66061" w:rsidRPr="00E53E39" w:rsidTr="00D66061">
        <w:tc>
          <w:tcPr>
            <w:tcW w:w="2297" w:type="dxa"/>
            <w:gridSpan w:val="2"/>
          </w:tcPr>
          <w:p w:rsidR="00D66061" w:rsidRPr="00E53E39" w:rsidRDefault="00D66061" w:rsidP="00FB08C1">
            <w:pPr>
              <w:tabs>
                <w:tab w:val="left" w:pos="284"/>
                <w:tab w:val="left" w:pos="426"/>
              </w:tabs>
              <w:rPr>
                <w:rFonts w:ascii="Times New Roman" w:eastAsia="Times New Roman" w:hAnsi="Times New Roman" w:cs="Times New Roman"/>
                <w:sz w:val="28"/>
                <w:szCs w:val="28"/>
                <w:lang w:val="en-US" w:eastAsia="fi-FI"/>
              </w:rPr>
            </w:pPr>
            <w:r w:rsidRPr="00E53E39">
              <w:rPr>
                <w:rFonts w:ascii="Times New Roman" w:eastAsia="Times New Roman" w:hAnsi="Times New Roman" w:cs="Times New Roman"/>
                <w:sz w:val="28"/>
                <w:szCs w:val="28"/>
                <w:lang w:val="ru" w:eastAsia="fi-FI"/>
              </w:rPr>
              <w:t>Философия 5 академических кредитов</w:t>
            </w:r>
          </w:p>
        </w:tc>
        <w:tc>
          <w:tcPr>
            <w:tcW w:w="851" w:type="dxa"/>
          </w:tcPr>
          <w:p w:rsidR="00D66061" w:rsidRPr="00E53E39" w:rsidRDefault="00D66061" w:rsidP="00FB08C1">
            <w:pPr>
              <w:tabs>
                <w:tab w:val="left" w:pos="284"/>
                <w:tab w:val="left" w:pos="426"/>
              </w:tabs>
              <w:rPr>
                <w:rFonts w:ascii="Times New Roman" w:hAnsi="Times New Roman" w:cs="Times New Roman"/>
                <w:sz w:val="28"/>
                <w:szCs w:val="28"/>
                <w:lang w:val="en-US"/>
              </w:rPr>
            </w:pPr>
          </w:p>
        </w:tc>
        <w:tc>
          <w:tcPr>
            <w:tcW w:w="708" w:type="dxa"/>
          </w:tcPr>
          <w:p w:rsidR="00D66061" w:rsidRPr="00E53E39" w:rsidRDefault="00D66061" w:rsidP="00FB08C1">
            <w:pPr>
              <w:tabs>
                <w:tab w:val="left" w:pos="284"/>
                <w:tab w:val="left" w:pos="426"/>
              </w:tabs>
              <w:rPr>
                <w:rFonts w:ascii="Times New Roman" w:hAnsi="Times New Roman" w:cs="Times New Roman"/>
                <w:sz w:val="28"/>
                <w:szCs w:val="28"/>
                <w:lang w:val="en-US"/>
              </w:rPr>
            </w:pPr>
          </w:p>
        </w:tc>
        <w:tc>
          <w:tcPr>
            <w:tcW w:w="921" w:type="dxa"/>
            <w:gridSpan w:val="2"/>
          </w:tcPr>
          <w:p w:rsidR="00D66061" w:rsidRPr="00E53E39" w:rsidRDefault="00D66061" w:rsidP="00FB08C1">
            <w:pPr>
              <w:tabs>
                <w:tab w:val="left" w:pos="284"/>
                <w:tab w:val="left" w:pos="426"/>
              </w:tabs>
              <w:rPr>
                <w:rFonts w:ascii="Times New Roman" w:hAnsi="Times New Roman" w:cs="Times New Roman"/>
                <w:sz w:val="28"/>
                <w:szCs w:val="28"/>
                <w:lang w:val="en-US"/>
              </w:rPr>
            </w:pPr>
          </w:p>
        </w:tc>
        <w:tc>
          <w:tcPr>
            <w:tcW w:w="798" w:type="dxa"/>
          </w:tcPr>
          <w:p w:rsidR="00D66061" w:rsidRPr="00E53E39" w:rsidRDefault="00D66061" w:rsidP="00FB08C1">
            <w:pPr>
              <w:tabs>
                <w:tab w:val="left" w:pos="284"/>
                <w:tab w:val="left" w:pos="426"/>
              </w:tabs>
              <w:rPr>
                <w:rFonts w:ascii="Times New Roman" w:hAnsi="Times New Roman" w:cs="Times New Roman"/>
                <w:sz w:val="28"/>
                <w:szCs w:val="28"/>
                <w:lang w:val="ru-RU"/>
              </w:rPr>
            </w:pPr>
          </w:p>
        </w:tc>
        <w:tc>
          <w:tcPr>
            <w:tcW w:w="732" w:type="dxa"/>
            <w:shd w:val="clear" w:color="auto" w:fill="B4C6E7" w:themeFill="accent1" w:themeFillTint="66"/>
          </w:tcPr>
          <w:p w:rsidR="00D66061" w:rsidRPr="00E53E39" w:rsidRDefault="00D66061" w:rsidP="00FB08C1">
            <w:pPr>
              <w:tabs>
                <w:tab w:val="left" w:pos="284"/>
                <w:tab w:val="left" w:pos="426"/>
              </w:tabs>
              <w:rPr>
                <w:rFonts w:ascii="Times New Roman" w:hAnsi="Times New Roman" w:cs="Times New Roman"/>
                <w:sz w:val="28"/>
                <w:szCs w:val="28"/>
                <w:lang w:val="ru-RU"/>
              </w:rPr>
            </w:pPr>
            <w:r w:rsidRPr="00E53E39">
              <w:rPr>
                <w:rFonts w:ascii="Times New Roman" w:hAnsi="Times New Roman" w:cs="Times New Roman"/>
                <w:sz w:val="28"/>
                <w:szCs w:val="28"/>
                <w:lang w:val="ru-RU"/>
              </w:rPr>
              <w:t>5</w:t>
            </w:r>
          </w:p>
        </w:tc>
        <w:tc>
          <w:tcPr>
            <w:tcW w:w="1068" w:type="dxa"/>
            <w:gridSpan w:val="2"/>
          </w:tcPr>
          <w:p w:rsidR="00D66061" w:rsidRPr="00E53E39" w:rsidRDefault="00D66061" w:rsidP="00FB08C1">
            <w:pPr>
              <w:tabs>
                <w:tab w:val="left" w:pos="284"/>
                <w:tab w:val="left" w:pos="426"/>
              </w:tabs>
              <w:rPr>
                <w:rFonts w:ascii="Times New Roman" w:hAnsi="Times New Roman" w:cs="Times New Roman"/>
                <w:sz w:val="28"/>
                <w:szCs w:val="28"/>
                <w:lang w:val="en-US"/>
              </w:rPr>
            </w:pPr>
          </w:p>
        </w:tc>
        <w:tc>
          <w:tcPr>
            <w:tcW w:w="810" w:type="dxa"/>
          </w:tcPr>
          <w:p w:rsidR="00D66061" w:rsidRPr="00E53E39" w:rsidRDefault="00D66061" w:rsidP="00FB08C1">
            <w:pPr>
              <w:tabs>
                <w:tab w:val="left" w:pos="284"/>
                <w:tab w:val="left" w:pos="426"/>
              </w:tabs>
              <w:rPr>
                <w:rFonts w:ascii="Times New Roman" w:hAnsi="Times New Roman" w:cs="Times New Roman"/>
                <w:sz w:val="28"/>
                <w:szCs w:val="28"/>
                <w:lang w:val="en-US"/>
              </w:rPr>
            </w:pPr>
          </w:p>
        </w:tc>
        <w:tc>
          <w:tcPr>
            <w:tcW w:w="810" w:type="dxa"/>
          </w:tcPr>
          <w:p w:rsidR="00D66061" w:rsidRPr="00E53E39" w:rsidRDefault="00D66061" w:rsidP="00FB08C1">
            <w:pPr>
              <w:tabs>
                <w:tab w:val="left" w:pos="284"/>
                <w:tab w:val="left" w:pos="426"/>
              </w:tabs>
              <w:rPr>
                <w:rFonts w:ascii="Times New Roman" w:hAnsi="Times New Roman" w:cs="Times New Roman"/>
                <w:sz w:val="28"/>
                <w:szCs w:val="28"/>
                <w:lang w:val="en-US"/>
              </w:rPr>
            </w:pPr>
          </w:p>
        </w:tc>
      </w:tr>
      <w:tr w:rsidR="00D66061" w:rsidRPr="00E53E39" w:rsidTr="00D66061">
        <w:tc>
          <w:tcPr>
            <w:tcW w:w="8995" w:type="dxa"/>
            <w:gridSpan w:val="12"/>
            <w:shd w:val="clear" w:color="auto" w:fill="D9D9D9" w:themeFill="background1" w:themeFillShade="D9"/>
          </w:tcPr>
          <w:p w:rsidR="00D66061" w:rsidRPr="00E53E39" w:rsidRDefault="00D66061" w:rsidP="00FB08C1">
            <w:pPr>
              <w:tabs>
                <w:tab w:val="left" w:pos="284"/>
                <w:tab w:val="left" w:pos="426"/>
              </w:tabs>
              <w:rPr>
                <w:rFonts w:ascii="Times New Roman" w:eastAsia="Times New Roman" w:hAnsi="Times New Roman" w:cs="Times New Roman"/>
                <w:b/>
                <w:bCs/>
                <w:sz w:val="28"/>
                <w:szCs w:val="28"/>
                <w:lang w:val="ru-RU" w:eastAsia="fi-FI"/>
              </w:rPr>
            </w:pPr>
            <w:r w:rsidRPr="00E53E39">
              <w:rPr>
                <w:rFonts w:ascii="Times New Roman" w:eastAsia="Times New Roman" w:hAnsi="Times New Roman" w:cs="Times New Roman"/>
                <w:b/>
                <w:bCs/>
                <w:sz w:val="28"/>
                <w:szCs w:val="28"/>
                <w:lang w:val="ru" w:eastAsia="fi-FI"/>
              </w:rPr>
              <w:t xml:space="preserve">МОДУЛЬ СОЦИАЛЬНО-ПОЛИТИЧЕСКИХ ЗНАНИЙ </w:t>
            </w:r>
            <w:r w:rsidRPr="00E53E39">
              <w:rPr>
                <w:rFonts w:ascii="Times New Roman" w:eastAsia="Times New Roman" w:hAnsi="Times New Roman" w:cs="Times New Roman"/>
                <w:b/>
                <w:bCs/>
                <w:sz w:val="28"/>
                <w:szCs w:val="28"/>
                <w:lang w:val="ru-RU" w:eastAsia="fi-FI"/>
              </w:rPr>
              <w:t>– 8 академических кредитов</w:t>
            </w:r>
          </w:p>
        </w:tc>
      </w:tr>
      <w:tr w:rsidR="00D66061" w:rsidRPr="00E53E39" w:rsidTr="00D66061">
        <w:tc>
          <w:tcPr>
            <w:tcW w:w="2297" w:type="dxa"/>
            <w:gridSpan w:val="2"/>
          </w:tcPr>
          <w:p w:rsidR="00D66061" w:rsidRPr="00E53E39" w:rsidRDefault="00D66061" w:rsidP="00FB08C1">
            <w:pPr>
              <w:tabs>
                <w:tab w:val="left" w:pos="284"/>
                <w:tab w:val="left" w:pos="426"/>
              </w:tabs>
              <w:rPr>
                <w:rFonts w:ascii="Times New Roman" w:eastAsia="Times New Roman" w:hAnsi="Times New Roman" w:cs="Times New Roman"/>
                <w:sz w:val="28"/>
                <w:szCs w:val="28"/>
                <w:lang w:val="ru-RU" w:eastAsia="fi-FI"/>
              </w:rPr>
            </w:pPr>
            <w:r w:rsidRPr="00E53E39">
              <w:rPr>
                <w:rFonts w:ascii="Times New Roman" w:eastAsia="Times New Roman" w:hAnsi="Times New Roman" w:cs="Times New Roman"/>
                <w:sz w:val="28"/>
                <w:szCs w:val="28"/>
                <w:lang w:val="ru" w:eastAsia="fi-FI"/>
              </w:rPr>
              <w:t xml:space="preserve">Социология </w:t>
            </w:r>
            <w:r w:rsidRPr="00E53E39">
              <w:rPr>
                <w:rFonts w:ascii="Times New Roman" w:eastAsia="Times New Roman" w:hAnsi="Times New Roman" w:cs="Times New Roman"/>
                <w:sz w:val="28"/>
                <w:szCs w:val="28"/>
                <w:lang w:val="ru-RU" w:eastAsia="fi-FI"/>
              </w:rPr>
              <w:t>2 академических кредита</w:t>
            </w:r>
          </w:p>
        </w:tc>
        <w:tc>
          <w:tcPr>
            <w:tcW w:w="851" w:type="dxa"/>
          </w:tcPr>
          <w:p w:rsidR="00D66061" w:rsidRPr="00E53E39" w:rsidRDefault="00D66061" w:rsidP="00FB08C1">
            <w:pPr>
              <w:tabs>
                <w:tab w:val="left" w:pos="284"/>
                <w:tab w:val="left" w:pos="426"/>
              </w:tabs>
              <w:rPr>
                <w:rFonts w:ascii="Times New Roman" w:hAnsi="Times New Roman" w:cs="Times New Roman"/>
                <w:sz w:val="28"/>
                <w:szCs w:val="28"/>
                <w:lang w:val="ru-RU"/>
              </w:rPr>
            </w:pPr>
          </w:p>
        </w:tc>
        <w:tc>
          <w:tcPr>
            <w:tcW w:w="708" w:type="dxa"/>
          </w:tcPr>
          <w:p w:rsidR="00D66061" w:rsidRPr="00E53E39" w:rsidRDefault="00D66061" w:rsidP="00FB08C1">
            <w:pPr>
              <w:tabs>
                <w:tab w:val="left" w:pos="284"/>
                <w:tab w:val="left" w:pos="426"/>
              </w:tabs>
              <w:rPr>
                <w:rFonts w:ascii="Times New Roman" w:hAnsi="Times New Roman" w:cs="Times New Roman"/>
                <w:sz w:val="28"/>
                <w:szCs w:val="28"/>
                <w:lang w:val="ru-RU"/>
              </w:rPr>
            </w:pPr>
          </w:p>
        </w:tc>
        <w:tc>
          <w:tcPr>
            <w:tcW w:w="921" w:type="dxa"/>
            <w:gridSpan w:val="2"/>
            <w:shd w:val="clear" w:color="auto" w:fill="B4C6E7" w:themeFill="accent1" w:themeFillTint="66"/>
          </w:tcPr>
          <w:p w:rsidR="00D66061" w:rsidRPr="00E53E39" w:rsidRDefault="00D66061" w:rsidP="00FB08C1">
            <w:pPr>
              <w:tabs>
                <w:tab w:val="left" w:pos="284"/>
                <w:tab w:val="left" w:pos="426"/>
              </w:tabs>
              <w:rPr>
                <w:rFonts w:ascii="Times New Roman" w:hAnsi="Times New Roman" w:cs="Times New Roman"/>
                <w:sz w:val="28"/>
                <w:szCs w:val="28"/>
                <w:lang w:val="ru-RU"/>
              </w:rPr>
            </w:pPr>
            <w:r w:rsidRPr="00E53E39">
              <w:rPr>
                <w:rFonts w:ascii="Times New Roman" w:hAnsi="Times New Roman" w:cs="Times New Roman"/>
                <w:sz w:val="28"/>
                <w:szCs w:val="28"/>
                <w:lang w:val="ru-RU"/>
              </w:rPr>
              <w:t>2</w:t>
            </w:r>
          </w:p>
        </w:tc>
        <w:tc>
          <w:tcPr>
            <w:tcW w:w="798" w:type="dxa"/>
          </w:tcPr>
          <w:p w:rsidR="00D66061" w:rsidRPr="00E53E39" w:rsidRDefault="00D66061" w:rsidP="00FB08C1">
            <w:pPr>
              <w:tabs>
                <w:tab w:val="left" w:pos="284"/>
                <w:tab w:val="left" w:pos="426"/>
              </w:tabs>
              <w:rPr>
                <w:rFonts w:ascii="Times New Roman" w:hAnsi="Times New Roman" w:cs="Times New Roman"/>
                <w:sz w:val="28"/>
                <w:szCs w:val="28"/>
                <w:lang w:val="en-US"/>
              </w:rPr>
            </w:pPr>
          </w:p>
        </w:tc>
        <w:tc>
          <w:tcPr>
            <w:tcW w:w="732" w:type="dxa"/>
          </w:tcPr>
          <w:p w:rsidR="00D66061" w:rsidRPr="00E53E39" w:rsidRDefault="00D66061" w:rsidP="00FB08C1">
            <w:pPr>
              <w:tabs>
                <w:tab w:val="left" w:pos="284"/>
                <w:tab w:val="left" w:pos="426"/>
              </w:tabs>
              <w:rPr>
                <w:rFonts w:ascii="Times New Roman" w:hAnsi="Times New Roman" w:cs="Times New Roman"/>
                <w:sz w:val="28"/>
                <w:szCs w:val="28"/>
                <w:lang w:val="en-US"/>
              </w:rPr>
            </w:pPr>
          </w:p>
        </w:tc>
        <w:tc>
          <w:tcPr>
            <w:tcW w:w="1068" w:type="dxa"/>
            <w:gridSpan w:val="2"/>
          </w:tcPr>
          <w:p w:rsidR="00D66061" w:rsidRPr="00E53E39" w:rsidRDefault="00D66061" w:rsidP="00FB08C1">
            <w:pPr>
              <w:tabs>
                <w:tab w:val="left" w:pos="284"/>
                <w:tab w:val="left" w:pos="426"/>
              </w:tabs>
              <w:rPr>
                <w:rFonts w:ascii="Times New Roman" w:hAnsi="Times New Roman" w:cs="Times New Roman"/>
                <w:sz w:val="28"/>
                <w:szCs w:val="28"/>
                <w:lang w:val="en-US"/>
              </w:rPr>
            </w:pPr>
          </w:p>
        </w:tc>
        <w:tc>
          <w:tcPr>
            <w:tcW w:w="810" w:type="dxa"/>
          </w:tcPr>
          <w:p w:rsidR="00D66061" w:rsidRPr="00E53E39" w:rsidRDefault="00D66061" w:rsidP="00FB08C1">
            <w:pPr>
              <w:tabs>
                <w:tab w:val="left" w:pos="284"/>
                <w:tab w:val="left" w:pos="426"/>
              </w:tabs>
              <w:rPr>
                <w:rFonts w:ascii="Times New Roman" w:hAnsi="Times New Roman" w:cs="Times New Roman"/>
                <w:sz w:val="28"/>
                <w:szCs w:val="28"/>
                <w:lang w:val="en-US"/>
              </w:rPr>
            </w:pPr>
          </w:p>
        </w:tc>
        <w:tc>
          <w:tcPr>
            <w:tcW w:w="810" w:type="dxa"/>
          </w:tcPr>
          <w:p w:rsidR="00D66061" w:rsidRPr="00E53E39" w:rsidRDefault="00D66061" w:rsidP="00FB08C1">
            <w:pPr>
              <w:tabs>
                <w:tab w:val="left" w:pos="284"/>
                <w:tab w:val="left" w:pos="426"/>
              </w:tabs>
              <w:rPr>
                <w:rFonts w:ascii="Times New Roman" w:hAnsi="Times New Roman" w:cs="Times New Roman"/>
                <w:sz w:val="28"/>
                <w:szCs w:val="28"/>
                <w:lang w:val="en-US"/>
              </w:rPr>
            </w:pPr>
          </w:p>
        </w:tc>
      </w:tr>
      <w:tr w:rsidR="00D66061" w:rsidRPr="00E53E39" w:rsidTr="00D66061">
        <w:tc>
          <w:tcPr>
            <w:tcW w:w="2297" w:type="dxa"/>
            <w:gridSpan w:val="2"/>
          </w:tcPr>
          <w:p w:rsidR="00D66061" w:rsidRPr="00E53E39" w:rsidRDefault="00D66061" w:rsidP="00FB08C1">
            <w:pPr>
              <w:tabs>
                <w:tab w:val="left" w:pos="284"/>
                <w:tab w:val="left" w:pos="426"/>
              </w:tabs>
              <w:rPr>
                <w:rFonts w:ascii="Times New Roman" w:eastAsia="Times New Roman" w:hAnsi="Times New Roman" w:cs="Times New Roman"/>
                <w:sz w:val="28"/>
                <w:szCs w:val="28"/>
                <w:lang w:val="ru-RU" w:eastAsia="fi-FI"/>
              </w:rPr>
            </w:pPr>
            <w:r w:rsidRPr="00E53E39">
              <w:rPr>
                <w:rFonts w:ascii="Times New Roman" w:eastAsia="Times New Roman" w:hAnsi="Times New Roman" w:cs="Times New Roman"/>
                <w:sz w:val="28"/>
                <w:szCs w:val="28"/>
                <w:lang w:val="ru" w:eastAsia="fi-FI"/>
              </w:rPr>
              <w:t xml:space="preserve">Политология </w:t>
            </w:r>
            <w:r w:rsidRPr="00E53E39">
              <w:rPr>
                <w:rFonts w:ascii="Times New Roman" w:eastAsia="Times New Roman" w:hAnsi="Times New Roman" w:cs="Times New Roman"/>
                <w:sz w:val="28"/>
                <w:szCs w:val="28"/>
                <w:lang w:val="ru-RU" w:eastAsia="fi-FI"/>
              </w:rPr>
              <w:t>2 академических кредита</w:t>
            </w:r>
          </w:p>
        </w:tc>
        <w:tc>
          <w:tcPr>
            <w:tcW w:w="851" w:type="dxa"/>
          </w:tcPr>
          <w:p w:rsidR="00D66061" w:rsidRPr="00E53E39" w:rsidRDefault="00D66061" w:rsidP="00FB08C1">
            <w:pPr>
              <w:tabs>
                <w:tab w:val="left" w:pos="284"/>
                <w:tab w:val="left" w:pos="426"/>
              </w:tabs>
              <w:rPr>
                <w:rFonts w:ascii="Times New Roman" w:hAnsi="Times New Roman" w:cs="Times New Roman"/>
                <w:sz w:val="28"/>
                <w:szCs w:val="28"/>
                <w:lang w:val="ru-RU"/>
              </w:rPr>
            </w:pPr>
          </w:p>
        </w:tc>
        <w:tc>
          <w:tcPr>
            <w:tcW w:w="708" w:type="dxa"/>
          </w:tcPr>
          <w:p w:rsidR="00D66061" w:rsidRPr="00E53E39" w:rsidRDefault="00D66061" w:rsidP="00FB08C1">
            <w:pPr>
              <w:tabs>
                <w:tab w:val="left" w:pos="284"/>
                <w:tab w:val="left" w:pos="426"/>
              </w:tabs>
              <w:rPr>
                <w:rFonts w:ascii="Times New Roman" w:hAnsi="Times New Roman" w:cs="Times New Roman"/>
                <w:sz w:val="28"/>
                <w:szCs w:val="28"/>
                <w:lang w:val="ru-RU"/>
              </w:rPr>
            </w:pPr>
          </w:p>
        </w:tc>
        <w:tc>
          <w:tcPr>
            <w:tcW w:w="921" w:type="dxa"/>
            <w:gridSpan w:val="2"/>
            <w:shd w:val="clear" w:color="auto" w:fill="B4C6E7" w:themeFill="accent1" w:themeFillTint="66"/>
          </w:tcPr>
          <w:p w:rsidR="00D66061" w:rsidRPr="00E53E39" w:rsidRDefault="00D66061" w:rsidP="00FB08C1">
            <w:pPr>
              <w:tabs>
                <w:tab w:val="left" w:pos="284"/>
                <w:tab w:val="left" w:pos="426"/>
              </w:tabs>
              <w:rPr>
                <w:rFonts w:ascii="Times New Roman" w:hAnsi="Times New Roman" w:cs="Times New Roman"/>
                <w:sz w:val="28"/>
                <w:szCs w:val="28"/>
                <w:lang w:val="ru-RU"/>
              </w:rPr>
            </w:pPr>
            <w:r w:rsidRPr="00E53E39">
              <w:rPr>
                <w:rFonts w:ascii="Times New Roman" w:hAnsi="Times New Roman" w:cs="Times New Roman"/>
                <w:sz w:val="28"/>
                <w:szCs w:val="28"/>
                <w:lang w:val="ru-RU"/>
              </w:rPr>
              <w:t>2</w:t>
            </w:r>
          </w:p>
        </w:tc>
        <w:tc>
          <w:tcPr>
            <w:tcW w:w="798" w:type="dxa"/>
          </w:tcPr>
          <w:p w:rsidR="00D66061" w:rsidRPr="00E53E39" w:rsidRDefault="00D66061" w:rsidP="00FB08C1">
            <w:pPr>
              <w:tabs>
                <w:tab w:val="left" w:pos="284"/>
                <w:tab w:val="left" w:pos="426"/>
              </w:tabs>
              <w:rPr>
                <w:rFonts w:ascii="Times New Roman" w:hAnsi="Times New Roman" w:cs="Times New Roman"/>
                <w:sz w:val="28"/>
                <w:szCs w:val="28"/>
                <w:lang w:val="en-US"/>
              </w:rPr>
            </w:pPr>
          </w:p>
        </w:tc>
        <w:tc>
          <w:tcPr>
            <w:tcW w:w="732" w:type="dxa"/>
          </w:tcPr>
          <w:p w:rsidR="00D66061" w:rsidRPr="00E53E39" w:rsidRDefault="00D66061" w:rsidP="00FB08C1">
            <w:pPr>
              <w:tabs>
                <w:tab w:val="left" w:pos="284"/>
                <w:tab w:val="left" w:pos="426"/>
              </w:tabs>
              <w:rPr>
                <w:rFonts w:ascii="Times New Roman" w:hAnsi="Times New Roman" w:cs="Times New Roman"/>
                <w:sz w:val="28"/>
                <w:szCs w:val="28"/>
                <w:lang w:val="en-US"/>
              </w:rPr>
            </w:pPr>
          </w:p>
        </w:tc>
        <w:tc>
          <w:tcPr>
            <w:tcW w:w="1068" w:type="dxa"/>
            <w:gridSpan w:val="2"/>
          </w:tcPr>
          <w:p w:rsidR="00D66061" w:rsidRPr="00E53E39" w:rsidRDefault="00D66061" w:rsidP="00FB08C1">
            <w:pPr>
              <w:tabs>
                <w:tab w:val="left" w:pos="284"/>
                <w:tab w:val="left" w:pos="426"/>
              </w:tabs>
              <w:rPr>
                <w:rFonts w:ascii="Times New Roman" w:hAnsi="Times New Roman" w:cs="Times New Roman"/>
                <w:sz w:val="28"/>
                <w:szCs w:val="28"/>
                <w:lang w:val="en-US"/>
              </w:rPr>
            </w:pPr>
          </w:p>
        </w:tc>
        <w:tc>
          <w:tcPr>
            <w:tcW w:w="810" w:type="dxa"/>
          </w:tcPr>
          <w:p w:rsidR="00D66061" w:rsidRPr="00E53E39" w:rsidRDefault="00D66061" w:rsidP="00FB08C1">
            <w:pPr>
              <w:tabs>
                <w:tab w:val="left" w:pos="284"/>
                <w:tab w:val="left" w:pos="426"/>
              </w:tabs>
              <w:rPr>
                <w:rFonts w:ascii="Times New Roman" w:hAnsi="Times New Roman" w:cs="Times New Roman"/>
                <w:sz w:val="28"/>
                <w:szCs w:val="28"/>
                <w:lang w:val="en-US"/>
              </w:rPr>
            </w:pPr>
          </w:p>
        </w:tc>
        <w:tc>
          <w:tcPr>
            <w:tcW w:w="810" w:type="dxa"/>
          </w:tcPr>
          <w:p w:rsidR="00D66061" w:rsidRPr="00E53E39" w:rsidRDefault="00D66061" w:rsidP="00FB08C1">
            <w:pPr>
              <w:tabs>
                <w:tab w:val="left" w:pos="284"/>
                <w:tab w:val="left" w:pos="426"/>
              </w:tabs>
              <w:rPr>
                <w:rFonts w:ascii="Times New Roman" w:hAnsi="Times New Roman" w:cs="Times New Roman"/>
                <w:sz w:val="28"/>
                <w:szCs w:val="28"/>
                <w:lang w:val="en-US"/>
              </w:rPr>
            </w:pPr>
          </w:p>
        </w:tc>
      </w:tr>
      <w:tr w:rsidR="00D66061" w:rsidRPr="00E53E39" w:rsidTr="00D66061">
        <w:tc>
          <w:tcPr>
            <w:tcW w:w="2297" w:type="dxa"/>
            <w:gridSpan w:val="2"/>
          </w:tcPr>
          <w:p w:rsidR="00D66061" w:rsidRPr="00E53E39" w:rsidRDefault="00D66061" w:rsidP="00FB08C1">
            <w:pPr>
              <w:tabs>
                <w:tab w:val="left" w:pos="284"/>
                <w:tab w:val="left" w:pos="426"/>
              </w:tabs>
              <w:rPr>
                <w:rFonts w:ascii="Times New Roman" w:eastAsia="Times New Roman" w:hAnsi="Times New Roman" w:cs="Times New Roman"/>
                <w:sz w:val="28"/>
                <w:szCs w:val="28"/>
                <w:lang w:val="ru-RU" w:eastAsia="fi-FI"/>
              </w:rPr>
            </w:pPr>
            <w:r w:rsidRPr="00E53E39">
              <w:rPr>
                <w:rFonts w:ascii="Times New Roman" w:eastAsia="Times New Roman" w:hAnsi="Times New Roman" w:cs="Times New Roman"/>
                <w:sz w:val="28"/>
                <w:szCs w:val="28"/>
                <w:lang w:val="ru" w:eastAsia="fi-FI"/>
              </w:rPr>
              <w:t xml:space="preserve">Культурология </w:t>
            </w:r>
            <w:r w:rsidRPr="00E53E39">
              <w:rPr>
                <w:rFonts w:ascii="Times New Roman" w:eastAsia="Times New Roman" w:hAnsi="Times New Roman" w:cs="Times New Roman"/>
                <w:sz w:val="28"/>
                <w:szCs w:val="28"/>
                <w:lang w:val="ru-RU" w:eastAsia="fi-FI"/>
              </w:rPr>
              <w:t>2 академических кредита</w:t>
            </w:r>
          </w:p>
        </w:tc>
        <w:tc>
          <w:tcPr>
            <w:tcW w:w="851" w:type="dxa"/>
          </w:tcPr>
          <w:p w:rsidR="00D66061" w:rsidRPr="00E53E39" w:rsidRDefault="00D66061" w:rsidP="00FB08C1">
            <w:pPr>
              <w:tabs>
                <w:tab w:val="left" w:pos="284"/>
                <w:tab w:val="left" w:pos="426"/>
              </w:tabs>
              <w:rPr>
                <w:rFonts w:ascii="Times New Roman" w:hAnsi="Times New Roman" w:cs="Times New Roman"/>
                <w:sz w:val="28"/>
                <w:szCs w:val="28"/>
                <w:lang w:val="ru-RU"/>
              </w:rPr>
            </w:pPr>
          </w:p>
        </w:tc>
        <w:tc>
          <w:tcPr>
            <w:tcW w:w="708" w:type="dxa"/>
          </w:tcPr>
          <w:p w:rsidR="00D66061" w:rsidRPr="00E53E39" w:rsidRDefault="00D66061" w:rsidP="00FB08C1">
            <w:pPr>
              <w:tabs>
                <w:tab w:val="left" w:pos="284"/>
                <w:tab w:val="left" w:pos="426"/>
              </w:tabs>
              <w:rPr>
                <w:rFonts w:ascii="Times New Roman" w:hAnsi="Times New Roman" w:cs="Times New Roman"/>
                <w:sz w:val="28"/>
                <w:szCs w:val="28"/>
                <w:lang w:val="ru-RU"/>
              </w:rPr>
            </w:pPr>
          </w:p>
        </w:tc>
        <w:tc>
          <w:tcPr>
            <w:tcW w:w="921" w:type="dxa"/>
            <w:gridSpan w:val="2"/>
            <w:shd w:val="clear" w:color="auto" w:fill="B4C6E7" w:themeFill="accent1" w:themeFillTint="66"/>
          </w:tcPr>
          <w:p w:rsidR="00D66061" w:rsidRPr="00E53E39" w:rsidRDefault="00D66061" w:rsidP="00FB08C1">
            <w:pPr>
              <w:tabs>
                <w:tab w:val="left" w:pos="284"/>
                <w:tab w:val="left" w:pos="426"/>
              </w:tabs>
              <w:rPr>
                <w:rFonts w:ascii="Times New Roman" w:hAnsi="Times New Roman" w:cs="Times New Roman"/>
                <w:sz w:val="28"/>
                <w:szCs w:val="28"/>
                <w:lang w:val="ru-RU"/>
              </w:rPr>
            </w:pPr>
            <w:r w:rsidRPr="00E53E39">
              <w:rPr>
                <w:rFonts w:ascii="Times New Roman" w:hAnsi="Times New Roman" w:cs="Times New Roman"/>
                <w:sz w:val="28"/>
                <w:szCs w:val="28"/>
                <w:lang w:val="ru-RU"/>
              </w:rPr>
              <w:t>2</w:t>
            </w:r>
          </w:p>
        </w:tc>
        <w:tc>
          <w:tcPr>
            <w:tcW w:w="798" w:type="dxa"/>
          </w:tcPr>
          <w:p w:rsidR="00D66061" w:rsidRPr="00E53E39" w:rsidRDefault="00D66061" w:rsidP="00FB08C1">
            <w:pPr>
              <w:tabs>
                <w:tab w:val="left" w:pos="284"/>
                <w:tab w:val="left" w:pos="426"/>
              </w:tabs>
              <w:rPr>
                <w:rFonts w:ascii="Times New Roman" w:hAnsi="Times New Roman" w:cs="Times New Roman"/>
                <w:sz w:val="28"/>
                <w:szCs w:val="28"/>
                <w:lang w:val="en-US"/>
              </w:rPr>
            </w:pPr>
          </w:p>
        </w:tc>
        <w:tc>
          <w:tcPr>
            <w:tcW w:w="732" w:type="dxa"/>
          </w:tcPr>
          <w:p w:rsidR="00D66061" w:rsidRPr="00E53E39" w:rsidRDefault="00D66061" w:rsidP="00FB08C1">
            <w:pPr>
              <w:tabs>
                <w:tab w:val="left" w:pos="284"/>
                <w:tab w:val="left" w:pos="426"/>
              </w:tabs>
              <w:rPr>
                <w:rFonts w:ascii="Times New Roman" w:hAnsi="Times New Roman" w:cs="Times New Roman"/>
                <w:sz w:val="28"/>
                <w:szCs w:val="28"/>
                <w:lang w:val="en-US"/>
              </w:rPr>
            </w:pPr>
          </w:p>
        </w:tc>
        <w:tc>
          <w:tcPr>
            <w:tcW w:w="1068" w:type="dxa"/>
            <w:gridSpan w:val="2"/>
          </w:tcPr>
          <w:p w:rsidR="00D66061" w:rsidRPr="00E53E39" w:rsidRDefault="00D66061" w:rsidP="00FB08C1">
            <w:pPr>
              <w:tabs>
                <w:tab w:val="left" w:pos="284"/>
                <w:tab w:val="left" w:pos="426"/>
              </w:tabs>
              <w:rPr>
                <w:rFonts w:ascii="Times New Roman" w:hAnsi="Times New Roman" w:cs="Times New Roman"/>
                <w:sz w:val="28"/>
                <w:szCs w:val="28"/>
                <w:lang w:val="en-US"/>
              </w:rPr>
            </w:pPr>
          </w:p>
        </w:tc>
        <w:tc>
          <w:tcPr>
            <w:tcW w:w="810" w:type="dxa"/>
          </w:tcPr>
          <w:p w:rsidR="00D66061" w:rsidRPr="00E53E39" w:rsidRDefault="00D66061" w:rsidP="00FB08C1">
            <w:pPr>
              <w:tabs>
                <w:tab w:val="left" w:pos="284"/>
                <w:tab w:val="left" w:pos="426"/>
              </w:tabs>
              <w:rPr>
                <w:rFonts w:ascii="Times New Roman" w:hAnsi="Times New Roman" w:cs="Times New Roman"/>
                <w:sz w:val="28"/>
                <w:szCs w:val="28"/>
                <w:lang w:val="en-US"/>
              </w:rPr>
            </w:pPr>
          </w:p>
        </w:tc>
        <w:tc>
          <w:tcPr>
            <w:tcW w:w="810" w:type="dxa"/>
          </w:tcPr>
          <w:p w:rsidR="00D66061" w:rsidRPr="00E53E39" w:rsidRDefault="00D66061" w:rsidP="00FB08C1">
            <w:pPr>
              <w:tabs>
                <w:tab w:val="left" w:pos="284"/>
                <w:tab w:val="left" w:pos="426"/>
              </w:tabs>
              <w:rPr>
                <w:rFonts w:ascii="Times New Roman" w:hAnsi="Times New Roman" w:cs="Times New Roman"/>
                <w:sz w:val="28"/>
                <w:szCs w:val="28"/>
                <w:lang w:val="en-US"/>
              </w:rPr>
            </w:pPr>
          </w:p>
        </w:tc>
      </w:tr>
      <w:tr w:rsidR="00D66061" w:rsidRPr="00E53E39" w:rsidTr="00D66061">
        <w:tc>
          <w:tcPr>
            <w:tcW w:w="2297" w:type="dxa"/>
            <w:gridSpan w:val="2"/>
          </w:tcPr>
          <w:p w:rsidR="00D66061" w:rsidRPr="00E53E39" w:rsidRDefault="00D66061" w:rsidP="00FB08C1">
            <w:pPr>
              <w:tabs>
                <w:tab w:val="left" w:pos="284"/>
                <w:tab w:val="left" w:pos="426"/>
              </w:tabs>
              <w:rPr>
                <w:rFonts w:ascii="Times New Roman" w:eastAsia="Times New Roman" w:hAnsi="Times New Roman" w:cs="Times New Roman"/>
                <w:sz w:val="28"/>
                <w:szCs w:val="28"/>
                <w:lang w:val="ru-RU" w:eastAsia="fi-FI"/>
              </w:rPr>
            </w:pPr>
            <w:r w:rsidRPr="00E53E39">
              <w:rPr>
                <w:rFonts w:ascii="Times New Roman" w:eastAsia="Times New Roman" w:hAnsi="Times New Roman" w:cs="Times New Roman"/>
                <w:sz w:val="28"/>
                <w:szCs w:val="28"/>
                <w:lang w:val="ru" w:eastAsia="fi-FI"/>
              </w:rPr>
              <w:t xml:space="preserve">Психология </w:t>
            </w:r>
            <w:r w:rsidRPr="00E53E39">
              <w:rPr>
                <w:rFonts w:ascii="Times New Roman" w:eastAsia="Times New Roman" w:hAnsi="Times New Roman" w:cs="Times New Roman"/>
                <w:sz w:val="28"/>
                <w:szCs w:val="28"/>
                <w:lang w:val="ru-RU" w:eastAsia="fi-FI"/>
              </w:rPr>
              <w:t>2 академических кредита</w:t>
            </w:r>
          </w:p>
        </w:tc>
        <w:tc>
          <w:tcPr>
            <w:tcW w:w="851" w:type="dxa"/>
          </w:tcPr>
          <w:p w:rsidR="00D66061" w:rsidRPr="00E53E39" w:rsidRDefault="00D66061" w:rsidP="00FB08C1">
            <w:pPr>
              <w:tabs>
                <w:tab w:val="left" w:pos="284"/>
                <w:tab w:val="left" w:pos="426"/>
              </w:tabs>
              <w:rPr>
                <w:rFonts w:ascii="Times New Roman" w:hAnsi="Times New Roman" w:cs="Times New Roman"/>
                <w:sz w:val="28"/>
                <w:szCs w:val="28"/>
                <w:lang w:val="ru-RU"/>
              </w:rPr>
            </w:pPr>
          </w:p>
        </w:tc>
        <w:tc>
          <w:tcPr>
            <w:tcW w:w="708" w:type="dxa"/>
          </w:tcPr>
          <w:p w:rsidR="00D66061" w:rsidRPr="00E53E39" w:rsidRDefault="00D66061" w:rsidP="00FB08C1">
            <w:pPr>
              <w:tabs>
                <w:tab w:val="left" w:pos="284"/>
                <w:tab w:val="left" w:pos="426"/>
              </w:tabs>
              <w:rPr>
                <w:rFonts w:ascii="Times New Roman" w:hAnsi="Times New Roman" w:cs="Times New Roman"/>
                <w:sz w:val="28"/>
                <w:szCs w:val="28"/>
                <w:lang w:val="ru-RU"/>
              </w:rPr>
            </w:pPr>
          </w:p>
        </w:tc>
        <w:tc>
          <w:tcPr>
            <w:tcW w:w="921" w:type="dxa"/>
            <w:gridSpan w:val="2"/>
            <w:shd w:val="clear" w:color="auto" w:fill="B4C6E7" w:themeFill="accent1" w:themeFillTint="66"/>
          </w:tcPr>
          <w:p w:rsidR="00D66061" w:rsidRPr="00E53E39" w:rsidRDefault="00D66061" w:rsidP="00FB08C1">
            <w:pPr>
              <w:tabs>
                <w:tab w:val="left" w:pos="284"/>
                <w:tab w:val="left" w:pos="426"/>
              </w:tabs>
              <w:rPr>
                <w:rFonts w:ascii="Times New Roman" w:hAnsi="Times New Roman" w:cs="Times New Roman"/>
                <w:sz w:val="28"/>
                <w:szCs w:val="28"/>
                <w:lang w:val="ru-RU"/>
              </w:rPr>
            </w:pPr>
            <w:r w:rsidRPr="00E53E39">
              <w:rPr>
                <w:rFonts w:ascii="Times New Roman" w:hAnsi="Times New Roman" w:cs="Times New Roman"/>
                <w:sz w:val="28"/>
                <w:szCs w:val="28"/>
                <w:lang w:val="ru-RU"/>
              </w:rPr>
              <w:t>2</w:t>
            </w:r>
          </w:p>
        </w:tc>
        <w:tc>
          <w:tcPr>
            <w:tcW w:w="798" w:type="dxa"/>
          </w:tcPr>
          <w:p w:rsidR="00D66061" w:rsidRPr="00E53E39" w:rsidRDefault="00D66061" w:rsidP="00FB08C1">
            <w:pPr>
              <w:tabs>
                <w:tab w:val="left" w:pos="284"/>
                <w:tab w:val="left" w:pos="426"/>
              </w:tabs>
              <w:rPr>
                <w:rFonts w:ascii="Times New Roman" w:hAnsi="Times New Roman" w:cs="Times New Roman"/>
                <w:sz w:val="28"/>
                <w:szCs w:val="28"/>
                <w:lang w:val="en-US"/>
              </w:rPr>
            </w:pPr>
          </w:p>
        </w:tc>
        <w:tc>
          <w:tcPr>
            <w:tcW w:w="732" w:type="dxa"/>
          </w:tcPr>
          <w:p w:rsidR="00D66061" w:rsidRPr="00E53E39" w:rsidRDefault="00D66061" w:rsidP="00FB08C1">
            <w:pPr>
              <w:tabs>
                <w:tab w:val="left" w:pos="284"/>
                <w:tab w:val="left" w:pos="426"/>
              </w:tabs>
              <w:rPr>
                <w:rFonts w:ascii="Times New Roman" w:hAnsi="Times New Roman" w:cs="Times New Roman"/>
                <w:sz w:val="28"/>
                <w:szCs w:val="28"/>
                <w:lang w:val="en-US"/>
              </w:rPr>
            </w:pPr>
          </w:p>
        </w:tc>
        <w:tc>
          <w:tcPr>
            <w:tcW w:w="1068" w:type="dxa"/>
            <w:gridSpan w:val="2"/>
          </w:tcPr>
          <w:p w:rsidR="00D66061" w:rsidRPr="00E53E39" w:rsidRDefault="00D66061" w:rsidP="00FB08C1">
            <w:pPr>
              <w:tabs>
                <w:tab w:val="left" w:pos="284"/>
                <w:tab w:val="left" w:pos="426"/>
              </w:tabs>
              <w:rPr>
                <w:rFonts w:ascii="Times New Roman" w:hAnsi="Times New Roman" w:cs="Times New Roman"/>
                <w:sz w:val="28"/>
                <w:szCs w:val="28"/>
                <w:lang w:val="en-US"/>
              </w:rPr>
            </w:pPr>
          </w:p>
        </w:tc>
        <w:tc>
          <w:tcPr>
            <w:tcW w:w="810" w:type="dxa"/>
          </w:tcPr>
          <w:p w:rsidR="00D66061" w:rsidRPr="00E53E39" w:rsidRDefault="00D66061" w:rsidP="00FB08C1">
            <w:pPr>
              <w:tabs>
                <w:tab w:val="left" w:pos="284"/>
                <w:tab w:val="left" w:pos="426"/>
              </w:tabs>
              <w:rPr>
                <w:rFonts w:ascii="Times New Roman" w:hAnsi="Times New Roman" w:cs="Times New Roman"/>
                <w:sz w:val="28"/>
                <w:szCs w:val="28"/>
                <w:lang w:val="en-US"/>
              </w:rPr>
            </w:pPr>
          </w:p>
        </w:tc>
        <w:tc>
          <w:tcPr>
            <w:tcW w:w="810" w:type="dxa"/>
          </w:tcPr>
          <w:p w:rsidR="00D66061" w:rsidRPr="00E53E39" w:rsidRDefault="00D66061" w:rsidP="00FB08C1">
            <w:pPr>
              <w:tabs>
                <w:tab w:val="left" w:pos="284"/>
                <w:tab w:val="left" w:pos="426"/>
              </w:tabs>
              <w:rPr>
                <w:rFonts w:ascii="Times New Roman" w:hAnsi="Times New Roman" w:cs="Times New Roman"/>
                <w:sz w:val="28"/>
                <w:szCs w:val="28"/>
                <w:lang w:val="en-US"/>
              </w:rPr>
            </w:pPr>
          </w:p>
        </w:tc>
      </w:tr>
      <w:tr w:rsidR="00D66061" w:rsidRPr="00E53E39" w:rsidTr="00D66061">
        <w:tc>
          <w:tcPr>
            <w:tcW w:w="8995" w:type="dxa"/>
            <w:gridSpan w:val="12"/>
            <w:shd w:val="clear" w:color="auto" w:fill="D9D9D9" w:themeFill="background1" w:themeFillShade="D9"/>
          </w:tcPr>
          <w:p w:rsidR="00D66061" w:rsidRPr="00E53E39" w:rsidRDefault="00D66061" w:rsidP="00FB08C1">
            <w:pPr>
              <w:tabs>
                <w:tab w:val="left" w:pos="284"/>
                <w:tab w:val="left" w:pos="426"/>
              </w:tabs>
              <w:rPr>
                <w:rFonts w:ascii="Times New Roman" w:eastAsia="Times New Roman" w:hAnsi="Times New Roman" w:cs="Times New Roman"/>
                <w:b/>
                <w:bCs/>
                <w:sz w:val="28"/>
                <w:szCs w:val="28"/>
                <w:lang w:val="ru-RU" w:eastAsia="fi-FI"/>
              </w:rPr>
            </w:pPr>
            <w:r w:rsidRPr="00E53E39">
              <w:rPr>
                <w:rFonts w:ascii="Times New Roman" w:eastAsia="Times New Roman" w:hAnsi="Times New Roman" w:cs="Times New Roman"/>
                <w:b/>
                <w:bCs/>
                <w:sz w:val="28"/>
                <w:szCs w:val="28"/>
                <w:lang w:val="ru" w:eastAsia="fi-FI"/>
              </w:rPr>
              <w:t xml:space="preserve">ИНСТРУМЕНТАЛЬНЫЙ И КОММУНИКАЦИОННЫЙ МОДУЛЬ </w:t>
            </w:r>
            <w:r w:rsidRPr="00E53E39">
              <w:rPr>
                <w:rFonts w:ascii="Times New Roman" w:eastAsia="Times New Roman" w:hAnsi="Times New Roman" w:cs="Times New Roman"/>
                <w:b/>
                <w:bCs/>
                <w:sz w:val="28"/>
                <w:szCs w:val="28"/>
                <w:lang w:val="ru-RU" w:eastAsia="fi-FI"/>
              </w:rPr>
              <w:t>– 25 академических кредитов</w:t>
            </w:r>
          </w:p>
        </w:tc>
      </w:tr>
      <w:tr w:rsidR="00D66061" w:rsidRPr="00E53E39" w:rsidTr="00D66061">
        <w:tc>
          <w:tcPr>
            <w:tcW w:w="2297" w:type="dxa"/>
            <w:gridSpan w:val="2"/>
          </w:tcPr>
          <w:p w:rsidR="00D66061" w:rsidRPr="00E53E39" w:rsidRDefault="00D66061" w:rsidP="00FB08C1">
            <w:pPr>
              <w:tabs>
                <w:tab w:val="left" w:pos="284"/>
                <w:tab w:val="left" w:pos="426"/>
              </w:tabs>
              <w:rPr>
                <w:rFonts w:ascii="Times New Roman" w:eastAsia="Times New Roman" w:hAnsi="Times New Roman" w:cs="Times New Roman"/>
                <w:sz w:val="28"/>
                <w:szCs w:val="28"/>
                <w:lang w:val="ru-RU" w:eastAsia="fi-FI"/>
              </w:rPr>
            </w:pPr>
            <w:r w:rsidRPr="00E53E39">
              <w:rPr>
                <w:rFonts w:ascii="Times New Roman" w:eastAsia="Times New Roman" w:hAnsi="Times New Roman" w:cs="Times New Roman"/>
                <w:sz w:val="28"/>
                <w:szCs w:val="28"/>
                <w:lang w:val="ru" w:eastAsia="fi-FI"/>
              </w:rPr>
              <w:t xml:space="preserve">Русский /казахский язык </w:t>
            </w:r>
            <w:r w:rsidRPr="00E53E39">
              <w:rPr>
                <w:rFonts w:ascii="Times New Roman" w:eastAsia="Times New Roman" w:hAnsi="Times New Roman" w:cs="Times New Roman"/>
                <w:sz w:val="28"/>
                <w:szCs w:val="28"/>
                <w:lang w:val="ru-RU" w:eastAsia="fi-FI"/>
              </w:rPr>
              <w:t>10 академических кредитов</w:t>
            </w:r>
          </w:p>
        </w:tc>
        <w:tc>
          <w:tcPr>
            <w:tcW w:w="851" w:type="dxa"/>
            <w:shd w:val="clear" w:color="auto" w:fill="B4C6E7" w:themeFill="accent1" w:themeFillTint="66"/>
          </w:tcPr>
          <w:p w:rsidR="00D66061" w:rsidRPr="00E53E39" w:rsidRDefault="00D66061" w:rsidP="00FB08C1">
            <w:pPr>
              <w:tabs>
                <w:tab w:val="left" w:pos="284"/>
                <w:tab w:val="left" w:pos="426"/>
              </w:tabs>
              <w:rPr>
                <w:rFonts w:ascii="Times New Roman" w:hAnsi="Times New Roman" w:cs="Times New Roman"/>
                <w:sz w:val="28"/>
                <w:szCs w:val="28"/>
                <w:lang w:val="ru-RU"/>
              </w:rPr>
            </w:pPr>
            <w:r w:rsidRPr="00E53E39">
              <w:rPr>
                <w:rFonts w:ascii="Times New Roman" w:hAnsi="Times New Roman" w:cs="Times New Roman"/>
                <w:sz w:val="28"/>
                <w:szCs w:val="28"/>
                <w:lang w:val="ru-RU"/>
              </w:rPr>
              <w:t>5</w:t>
            </w:r>
          </w:p>
        </w:tc>
        <w:tc>
          <w:tcPr>
            <w:tcW w:w="708" w:type="dxa"/>
            <w:shd w:val="clear" w:color="auto" w:fill="B4C6E7" w:themeFill="accent1" w:themeFillTint="66"/>
          </w:tcPr>
          <w:p w:rsidR="00D66061" w:rsidRPr="00E53E39" w:rsidRDefault="00D66061" w:rsidP="00FB08C1">
            <w:pPr>
              <w:tabs>
                <w:tab w:val="left" w:pos="284"/>
                <w:tab w:val="left" w:pos="426"/>
              </w:tabs>
              <w:rPr>
                <w:rFonts w:ascii="Times New Roman" w:hAnsi="Times New Roman" w:cs="Times New Roman"/>
                <w:sz w:val="28"/>
                <w:szCs w:val="28"/>
                <w:lang w:val="ru-RU"/>
              </w:rPr>
            </w:pPr>
            <w:r w:rsidRPr="00E53E39">
              <w:rPr>
                <w:rFonts w:ascii="Times New Roman" w:hAnsi="Times New Roman" w:cs="Times New Roman"/>
                <w:sz w:val="28"/>
                <w:szCs w:val="28"/>
                <w:lang w:val="ru-RU"/>
              </w:rPr>
              <w:t>5</w:t>
            </w:r>
          </w:p>
        </w:tc>
        <w:tc>
          <w:tcPr>
            <w:tcW w:w="921" w:type="dxa"/>
            <w:gridSpan w:val="2"/>
          </w:tcPr>
          <w:p w:rsidR="00D66061" w:rsidRPr="00E53E39" w:rsidRDefault="00D66061" w:rsidP="00FB08C1">
            <w:pPr>
              <w:tabs>
                <w:tab w:val="left" w:pos="284"/>
                <w:tab w:val="left" w:pos="426"/>
              </w:tabs>
              <w:rPr>
                <w:rFonts w:ascii="Times New Roman" w:hAnsi="Times New Roman" w:cs="Times New Roman"/>
                <w:sz w:val="28"/>
                <w:szCs w:val="28"/>
                <w:lang w:val="en-US"/>
              </w:rPr>
            </w:pPr>
          </w:p>
        </w:tc>
        <w:tc>
          <w:tcPr>
            <w:tcW w:w="798" w:type="dxa"/>
          </w:tcPr>
          <w:p w:rsidR="00D66061" w:rsidRPr="00E53E39" w:rsidRDefault="00D66061" w:rsidP="00FB08C1">
            <w:pPr>
              <w:tabs>
                <w:tab w:val="left" w:pos="284"/>
                <w:tab w:val="left" w:pos="426"/>
              </w:tabs>
              <w:rPr>
                <w:rFonts w:ascii="Times New Roman" w:hAnsi="Times New Roman" w:cs="Times New Roman"/>
                <w:sz w:val="28"/>
                <w:szCs w:val="28"/>
                <w:lang w:val="en-US"/>
              </w:rPr>
            </w:pPr>
          </w:p>
        </w:tc>
        <w:tc>
          <w:tcPr>
            <w:tcW w:w="732" w:type="dxa"/>
          </w:tcPr>
          <w:p w:rsidR="00D66061" w:rsidRPr="00E53E39" w:rsidRDefault="00D66061" w:rsidP="00FB08C1">
            <w:pPr>
              <w:tabs>
                <w:tab w:val="left" w:pos="284"/>
                <w:tab w:val="left" w:pos="426"/>
              </w:tabs>
              <w:rPr>
                <w:rFonts w:ascii="Times New Roman" w:hAnsi="Times New Roman" w:cs="Times New Roman"/>
                <w:sz w:val="28"/>
                <w:szCs w:val="28"/>
                <w:lang w:val="en-US"/>
              </w:rPr>
            </w:pPr>
          </w:p>
        </w:tc>
        <w:tc>
          <w:tcPr>
            <w:tcW w:w="1068" w:type="dxa"/>
            <w:gridSpan w:val="2"/>
          </w:tcPr>
          <w:p w:rsidR="00D66061" w:rsidRPr="00E53E39" w:rsidRDefault="00D66061" w:rsidP="00FB08C1">
            <w:pPr>
              <w:tabs>
                <w:tab w:val="left" w:pos="284"/>
                <w:tab w:val="left" w:pos="426"/>
              </w:tabs>
              <w:rPr>
                <w:rFonts w:ascii="Times New Roman" w:hAnsi="Times New Roman" w:cs="Times New Roman"/>
                <w:sz w:val="28"/>
                <w:szCs w:val="28"/>
                <w:lang w:val="en-US"/>
              </w:rPr>
            </w:pPr>
          </w:p>
        </w:tc>
        <w:tc>
          <w:tcPr>
            <w:tcW w:w="810" w:type="dxa"/>
          </w:tcPr>
          <w:p w:rsidR="00D66061" w:rsidRPr="00E53E39" w:rsidRDefault="00D66061" w:rsidP="00FB08C1">
            <w:pPr>
              <w:tabs>
                <w:tab w:val="left" w:pos="284"/>
                <w:tab w:val="left" w:pos="426"/>
              </w:tabs>
              <w:rPr>
                <w:rFonts w:ascii="Times New Roman" w:hAnsi="Times New Roman" w:cs="Times New Roman"/>
                <w:sz w:val="28"/>
                <w:szCs w:val="28"/>
                <w:lang w:val="en-US"/>
              </w:rPr>
            </w:pPr>
          </w:p>
        </w:tc>
        <w:tc>
          <w:tcPr>
            <w:tcW w:w="810" w:type="dxa"/>
          </w:tcPr>
          <w:p w:rsidR="00D66061" w:rsidRPr="00E53E39" w:rsidRDefault="00D66061" w:rsidP="00FB08C1">
            <w:pPr>
              <w:tabs>
                <w:tab w:val="left" w:pos="284"/>
                <w:tab w:val="left" w:pos="426"/>
              </w:tabs>
              <w:rPr>
                <w:rFonts w:ascii="Times New Roman" w:hAnsi="Times New Roman" w:cs="Times New Roman"/>
                <w:sz w:val="28"/>
                <w:szCs w:val="28"/>
                <w:lang w:val="en-US"/>
              </w:rPr>
            </w:pPr>
          </w:p>
        </w:tc>
      </w:tr>
      <w:tr w:rsidR="00D66061" w:rsidRPr="00E53E39" w:rsidTr="00D66061">
        <w:tc>
          <w:tcPr>
            <w:tcW w:w="2297" w:type="dxa"/>
            <w:gridSpan w:val="2"/>
          </w:tcPr>
          <w:p w:rsidR="00D66061" w:rsidRPr="00E53E39" w:rsidRDefault="00D66061" w:rsidP="00FB08C1">
            <w:pPr>
              <w:tabs>
                <w:tab w:val="left" w:pos="284"/>
                <w:tab w:val="left" w:pos="426"/>
              </w:tabs>
              <w:rPr>
                <w:rFonts w:ascii="Times New Roman" w:eastAsia="Times New Roman" w:hAnsi="Times New Roman" w:cs="Times New Roman"/>
                <w:sz w:val="28"/>
                <w:szCs w:val="28"/>
                <w:lang w:val="ru-RU" w:eastAsia="fi-FI"/>
              </w:rPr>
            </w:pPr>
            <w:r w:rsidRPr="00E53E39">
              <w:rPr>
                <w:rFonts w:ascii="Times New Roman" w:eastAsia="Times New Roman" w:hAnsi="Times New Roman" w:cs="Times New Roman"/>
                <w:sz w:val="28"/>
                <w:szCs w:val="28"/>
                <w:lang w:val="ru" w:eastAsia="fi-FI"/>
              </w:rPr>
              <w:t>Иностранный язык 10</w:t>
            </w:r>
            <w:r w:rsidRPr="00E53E39">
              <w:rPr>
                <w:rFonts w:ascii="Times New Roman" w:eastAsia="Times New Roman" w:hAnsi="Times New Roman" w:cs="Times New Roman"/>
                <w:sz w:val="28"/>
                <w:szCs w:val="28"/>
                <w:lang w:val="ru-RU" w:eastAsia="fi-FI"/>
              </w:rPr>
              <w:t xml:space="preserve"> </w:t>
            </w:r>
            <w:r w:rsidRPr="00E53E39">
              <w:rPr>
                <w:rFonts w:ascii="Times New Roman" w:eastAsia="Times New Roman" w:hAnsi="Times New Roman" w:cs="Times New Roman"/>
                <w:sz w:val="28"/>
                <w:szCs w:val="28"/>
                <w:lang w:val="ru-RU" w:eastAsia="fi-FI"/>
              </w:rPr>
              <w:lastRenderedPageBreak/>
              <w:t>академических кредитов</w:t>
            </w:r>
          </w:p>
        </w:tc>
        <w:tc>
          <w:tcPr>
            <w:tcW w:w="851" w:type="dxa"/>
            <w:shd w:val="clear" w:color="auto" w:fill="B4C6E7" w:themeFill="accent1" w:themeFillTint="66"/>
          </w:tcPr>
          <w:p w:rsidR="00D66061" w:rsidRPr="00E53E39" w:rsidRDefault="00D66061" w:rsidP="00FB08C1">
            <w:pPr>
              <w:tabs>
                <w:tab w:val="left" w:pos="284"/>
                <w:tab w:val="left" w:pos="426"/>
              </w:tabs>
              <w:rPr>
                <w:rFonts w:ascii="Times New Roman" w:hAnsi="Times New Roman" w:cs="Times New Roman"/>
                <w:sz w:val="28"/>
                <w:szCs w:val="28"/>
                <w:lang w:val="ru-RU"/>
              </w:rPr>
            </w:pPr>
            <w:r w:rsidRPr="00E53E39">
              <w:rPr>
                <w:rFonts w:ascii="Times New Roman" w:hAnsi="Times New Roman" w:cs="Times New Roman"/>
                <w:sz w:val="28"/>
                <w:szCs w:val="28"/>
                <w:lang w:val="ru-RU"/>
              </w:rPr>
              <w:lastRenderedPageBreak/>
              <w:t>5</w:t>
            </w:r>
          </w:p>
        </w:tc>
        <w:tc>
          <w:tcPr>
            <w:tcW w:w="708" w:type="dxa"/>
            <w:shd w:val="clear" w:color="auto" w:fill="B4C6E7" w:themeFill="accent1" w:themeFillTint="66"/>
          </w:tcPr>
          <w:p w:rsidR="00D66061" w:rsidRPr="00E53E39" w:rsidRDefault="00D66061" w:rsidP="00FB08C1">
            <w:pPr>
              <w:tabs>
                <w:tab w:val="left" w:pos="284"/>
                <w:tab w:val="left" w:pos="426"/>
              </w:tabs>
              <w:rPr>
                <w:rFonts w:ascii="Times New Roman" w:hAnsi="Times New Roman" w:cs="Times New Roman"/>
                <w:sz w:val="28"/>
                <w:szCs w:val="28"/>
                <w:lang w:val="ru-RU"/>
              </w:rPr>
            </w:pPr>
            <w:r w:rsidRPr="00E53E39">
              <w:rPr>
                <w:rFonts w:ascii="Times New Roman" w:hAnsi="Times New Roman" w:cs="Times New Roman"/>
                <w:sz w:val="28"/>
                <w:szCs w:val="28"/>
                <w:lang w:val="ru-RU"/>
              </w:rPr>
              <w:t>5</w:t>
            </w:r>
          </w:p>
        </w:tc>
        <w:tc>
          <w:tcPr>
            <w:tcW w:w="921" w:type="dxa"/>
            <w:gridSpan w:val="2"/>
          </w:tcPr>
          <w:p w:rsidR="00D66061" w:rsidRPr="00E53E39" w:rsidRDefault="00D66061" w:rsidP="00FB08C1">
            <w:pPr>
              <w:tabs>
                <w:tab w:val="left" w:pos="284"/>
                <w:tab w:val="left" w:pos="426"/>
              </w:tabs>
              <w:rPr>
                <w:rFonts w:ascii="Times New Roman" w:hAnsi="Times New Roman" w:cs="Times New Roman"/>
                <w:sz w:val="28"/>
                <w:szCs w:val="28"/>
                <w:lang w:val="en-US"/>
              </w:rPr>
            </w:pPr>
          </w:p>
        </w:tc>
        <w:tc>
          <w:tcPr>
            <w:tcW w:w="798" w:type="dxa"/>
          </w:tcPr>
          <w:p w:rsidR="00D66061" w:rsidRPr="00E53E39" w:rsidRDefault="00D66061" w:rsidP="00FB08C1">
            <w:pPr>
              <w:tabs>
                <w:tab w:val="left" w:pos="284"/>
                <w:tab w:val="left" w:pos="426"/>
              </w:tabs>
              <w:rPr>
                <w:rFonts w:ascii="Times New Roman" w:hAnsi="Times New Roman" w:cs="Times New Roman"/>
                <w:sz w:val="28"/>
                <w:szCs w:val="28"/>
                <w:lang w:val="en-US"/>
              </w:rPr>
            </w:pPr>
          </w:p>
        </w:tc>
        <w:tc>
          <w:tcPr>
            <w:tcW w:w="732" w:type="dxa"/>
          </w:tcPr>
          <w:p w:rsidR="00D66061" w:rsidRPr="00E53E39" w:rsidRDefault="00D66061" w:rsidP="00FB08C1">
            <w:pPr>
              <w:tabs>
                <w:tab w:val="left" w:pos="284"/>
                <w:tab w:val="left" w:pos="426"/>
              </w:tabs>
              <w:rPr>
                <w:rFonts w:ascii="Times New Roman" w:hAnsi="Times New Roman" w:cs="Times New Roman"/>
                <w:sz w:val="28"/>
                <w:szCs w:val="28"/>
                <w:lang w:val="en-US"/>
              </w:rPr>
            </w:pPr>
          </w:p>
        </w:tc>
        <w:tc>
          <w:tcPr>
            <w:tcW w:w="1068" w:type="dxa"/>
            <w:gridSpan w:val="2"/>
          </w:tcPr>
          <w:p w:rsidR="00D66061" w:rsidRPr="00E53E39" w:rsidRDefault="00D66061" w:rsidP="00FB08C1">
            <w:pPr>
              <w:tabs>
                <w:tab w:val="left" w:pos="284"/>
                <w:tab w:val="left" w:pos="426"/>
              </w:tabs>
              <w:rPr>
                <w:rFonts w:ascii="Times New Roman" w:hAnsi="Times New Roman" w:cs="Times New Roman"/>
                <w:sz w:val="28"/>
                <w:szCs w:val="28"/>
                <w:lang w:val="en-US"/>
              </w:rPr>
            </w:pPr>
          </w:p>
        </w:tc>
        <w:tc>
          <w:tcPr>
            <w:tcW w:w="810" w:type="dxa"/>
          </w:tcPr>
          <w:p w:rsidR="00D66061" w:rsidRPr="00E53E39" w:rsidRDefault="00D66061" w:rsidP="00FB08C1">
            <w:pPr>
              <w:tabs>
                <w:tab w:val="left" w:pos="284"/>
                <w:tab w:val="left" w:pos="426"/>
              </w:tabs>
              <w:rPr>
                <w:rFonts w:ascii="Times New Roman" w:hAnsi="Times New Roman" w:cs="Times New Roman"/>
                <w:sz w:val="28"/>
                <w:szCs w:val="28"/>
                <w:lang w:val="en-US"/>
              </w:rPr>
            </w:pPr>
          </w:p>
        </w:tc>
        <w:tc>
          <w:tcPr>
            <w:tcW w:w="810" w:type="dxa"/>
          </w:tcPr>
          <w:p w:rsidR="00D66061" w:rsidRPr="00E53E39" w:rsidRDefault="00D66061" w:rsidP="00FB08C1">
            <w:pPr>
              <w:tabs>
                <w:tab w:val="left" w:pos="284"/>
                <w:tab w:val="left" w:pos="426"/>
              </w:tabs>
              <w:rPr>
                <w:rFonts w:ascii="Times New Roman" w:hAnsi="Times New Roman" w:cs="Times New Roman"/>
                <w:sz w:val="28"/>
                <w:szCs w:val="28"/>
                <w:lang w:val="en-US"/>
              </w:rPr>
            </w:pPr>
          </w:p>
        </w:tc>
      </w:tr>
      <w:tr w:rsidR="00D66061" w:rsidRPr="00E53E39" w:rsidTr="00D66061">
        <w:tc>
          <w:tcPr>
            <w:tcW w:w="2297" w:type="dxa"/>
            <w:gridSpan w:val="2"/>
          </w:tcPr>
          <w:p w:rsidR="00D66061" w:rsidRPr="00E53E39" w:rsidRDefault="00D66061" w:rsidP="00FB08C1">
            <w:pPr>
              <w:tabs>
                <w:tab w:val="left" w:pos="284"/>
                <w:tab w:val="left" w:pos="426"/>
              </w:tabs>
              <w:rPr>
                <w:rFonts w:ascii="Times New Roman" w:eastAsia="Times New Roman" w:hAnsi="Times New Roman" w:cs="Times New Roman"/>
                <w:sz w:val="28"/>
                <w:szCs w:val="28"/>
                <w:lang w:val="ru-RU" w:eastAsia="fi-FI"/>
              </w:rPr>
            </w:pPr>
            <w:r w:rsidRPr="00E53E39">
              <w:rPr>
                <w:rFonts w:ascii="Times New Roman" w:eastAsia="Times New Roman" w:hAnsi="Times New Roman" w:cs="Times New Roman"/>
                <w:sz w:val="28"/>
                <w:szCs w:val="28"/>
                <w:lang w:val="ru" w:eastAsia="fi-FI"/>
              </w:rPr>
              <w:t xml:space="preserve">Информационно-коммуникационные технологии </w:t>
            </w:r>
            <w:r w:rsidRPr="00E53E39">
              <w:rPr>
                <w:rFonts w:ascii="Times New Roman" w:eastAsia="Times New Roman" w:hAnsi="Times New Roman" w:cs="Times New Roman"/>
                <w:sz w:val="28"/>
                <w:szCs w:val="28"/>
                <w:lang w:val="ru-RU" w:eastAsia="fi-FI"/>
              </w:rPr>
              <w:t>5 академических кредитов</w:t>
            </w:r>
          </w:p>
        </w:tc>
        <w:tc>
          <w:tcPr>
            <w:tcW w:w="851" w:type="dxa"/>
            <w:shd w:val="clear" w:color="auto" w:fill="B4C6E7" w:themeFill="accent1" w:themeFillTint="66"/>
          </w:tcPr>
          <w:p w:rsidR="00D66061" w:rsidRPr="00E53E39" w:rsidRDefault="00D66061" w:rsidP="00FB08C1">
            <w:pPr>
              <w:tabs>
                <w:tab w:val="left" w:pos="284"/>
                <w:tab w:val="left" w:pos="426"/>
              </w:tabs>
              <w:rPr>
                <w:rFonts w:ascii="Times New Roman" w:hAnsi="Times New Roman" w:cs="Times New Roman"/>
                <w:sz w:val="28"/>
                <w:szCs w:val="28"/>
                <w:lang w:val="en-US"/>
              </w:rPr>
            </w:pPr>
            <w:r w:rsidRPr="00E53E39">
              <w:rPr>
                <w:rFonts w:ascii="Times New Roman" w:hAnsi="Times New Roman" w:cs="Times New Roman"/>
                <w:sz w:val="28"/>
                <w:szCs w:val="28"/>
                <w:lang w:val="ru-RU"/>
              </w:rPr>
              <w:t>5</w:t>
            </w:r>
          </w:p>
        </w:tc>
        <w:tc>
          <w:tcPr>
            <w:tcW w:w="708" w:type="dxa"/>
          </w:tcPr>
          <w:p w:rsidR="00D66061" w:rsidRPr="00E53E39" w:rsidRDefault="00D66061" w:rsidP="00FB08C1">
            <w:pPr>
              <w:tabs>
                <w:tab w:val="left" w:pos="284"/>
                <w:tab w:val="left" w:pos="426"/>
              </w:tabs>
              <w:rPr>
                <w:rFonts w:ascii="Times New Roman" w:hAnsi="Times New Roman" w:cs="Times New Roman"/>
                <w:sz w:val="28"/>
                <w:szCs w:val="28"/>
                <w:lang w:val="en-US"/>
              </w:rPr>
            </w:pPr>
          </w:p>
        </w:tc>
        <w:tc>
          <w:tcPr>
            <w:tcW w:w="921" w:type="dxa"/>
            <w:gridSpan w:val="2"/>
          </w:tcPr>
          <w:p w:rsidR="00D66061" w:rsidRPr="00E53E39" w:rsidRDefault="00D66061" w:rsidP="00FB08C1">
            <w:pPr>
              <w:tabs>
                <w:tab w:val="left" w:pos="284"/>
                <w:tab w:val="left" w:pos="426"/>
              </w:tabs>
              <w:rPr>
                <w:rFonts w:ascii="Times New Roman" w:hAnsi="Times New Roman" w:cs="Times New Roman"/>
                <w:sz w:val="28"/>
                <w:szCs w:val="28"/>
                <w:lang w:val="en-US"/>
              </w:rPr>
            </w:pPr>
          </w:p>
        </w:tc>
        <w:tc>
          <w:tcPr>
            <w:tcW w:w="798" w:type="dxa"/>
          </w:tcPr>
          <w:p w:rsidR="00D66061" w:rsidRPr="00E53E39" w:rsidRDefault="00D66061" w:rsidP="00FB08C1">
            <w:pPr>
              <w:tabs>
                <w:tab w:val="left" w:pos="284"/>
                <w:tab w:val="left" w:pos="426"/>
              </w:tabs>
              <w:rPr>
                <w:rFonts w:ascii="Times New Roman" w:hAnsi="Times New Roman" w:cs="Times New Roman"/>
                <w:sz w:val="28"/>
                <w:szCs w:val="28"/>
                <w:lang w:val="ru-RU"/>
              </w:rPr>
            </w:pPr>
          </w:p>
        </w:tc>
        <w:tc>
          <w:tcPr>
            <w:tcW w:w="732" w:type="dxa"/>
          </w:tcPr>
          <w:p w:rsidR="00D66061" w:rsidRPr="00E53E39" w:rsidRDefault="00D66061" w:rsidP="00FB08C1">
            <w:pPr>
              <w:tabs>
                <w:tab w:val="left" w:pos="284"/>
                <w:tab w:val="left" w:pos="426"/>
              </w:tabs>
              <w:rPr>
                <w:rFonts w:ascii="Times New Roman" w:hAnsi="Times New Roman" w:cs="Times New Roman"/>
                <w:sz w:val="28"/>
                <w:szCs w:val="28"/>
                <w:lang w:val="en-US"/>
              </w:rPr>
            </w:pPr>
          </w:p>
        </w:tc>
        <w:tc>
          <w:tcPr>
            <w:tcW w:w="1068" w:type="dxa"/>
            <w:gridSpan w:val="2"/>
          </w:tcPr>
          <w:p w:rsidR="00D66061" w:rsidRPr="00E53E39" w:rsidRDefault="00D66061" w:rsidP="00FB08C1">
            <w:pPr>
              <w:tabs>
                <w:tab w:val="left" w:pos="284"/>
                <w:tab w:val="left" w:pos="426"/>
              </w:tabs>
              <w:rPr>
                <w:rFonts w:ascii="Times New Roman" w:hAnsi="Times New Roman" w:cs="Times New Roman"/>
                <w:sz w:val="28"/>
                <w:szCs w:val="28"/>
                <w:lang w:val="en-US"/>
              </w:rPr>
            </w:pPr>
          </w:p>
        </w:tc>
        <w:tc>
          <w:tcPr>
            <w:tcW w:w="810" w:type="dxa"/>
          </w:tcPr>
          <w:p w:rsidR="00D66061" w:rsidRPr="00E53E39" w:rsidRDefault="00D66061" w:rsidP="00FB08C1">
            <w:pPr>
              <w:tabs>
                <w:tab w:val="left" w:pos="284"/>
                <w:tab w:val="left" w:pos="426"/>
              </w:tabs>
              <w:rPr>
                <w:rFonts w:ascii="Times New Roman" w:hAnsi="Times New Roman" w:cs="Times New Roman"/>
                <w:sz w:val="28"/>
                <w:szCs w:val="28"/>
                <w:lang w:val="en-US"/>
              </w:rPr>
            </w:pPr>
          </w:p>
        </w:tc>
        <w:tc>
          <w:tcPr>
            <w:tcW w:w="810" w:type="dxa"/>
          </w:tcPr>
          <w:p w:rsidR="00D66061" w:rsidRPr="00E53E39" w:rsidRDefault="00D66061" w:rsidP="00FB08C1">
            <w:pPr>
              <w:tabs>
                <w:tab w:val="left" w:pos="284"/>
                <w:tab w:val="left" w:pos="426"/>
              </w:tabs>
              <w:rPr>
                <w:rFonts w:ascii="Times New Roman" w:hAnsi="Times New Roman" w:cs="Times New Roman"/>
                <w:sz w:val="28"/>
                <w:szCs w:val="28"/>
                <w:lang w:val="en-US"/>
              </w:rPr>
            </w:pPr>
          </w:p>
        </w:tc>
      </w:tr>
      <w:tr w:rsidR="00D66061" w:rsidRPr="00E53E39" w:rsidTr="00D66061">
        <w:tc>
          <w:tcPr>
            <w:tcW w:w="8995" w:type="dxa"/>
            <w:gridSpan w:val="12"/>
            <w:shd w:val="clear" w:color="auto" w:fill="D9D9D9" w:themeFill="background1" w:themeFillShade="D9"/>
          </w:tcPr>
          <w:p w:rsidR="00D66061" w:rsidRPr="00E53E39" w:rsidRDefault="00D66061" w:rsidP="00FB08C1">
            <w:pPr>
              <w:tabs>
                <w:tab w:val="left" w:pos="284"/>
                <w:tab w:val="left" w:pos="426"/>
              </w:tabs>
              <w:rPr>
                <w:rFonts w:ascii="Times New Roman" w:eastAsia="Times New Roman" w:hAnsi="Times New Roman" w:cs="Times New Roman"/>
                <w:b/>
                <w:bCs/>
                <w:sz w:val="28"/>
                <w:szCs w:val="28"/>
                <w:lang w:val="ru-RU" w:eastAsia="fi-FI"/>
              </w:rPr>
            </w:pPr>
            <w:r w:rsidRPr="00E53E39">
              <w:rPr>
                <w:rFonts w:ascii="Times New Roman" w:eastAsia="Times New Roman" w:hAnsi="Times New Roman" w:cs="Times New Roman"/>
                <w:b/>
                <w:bCs/>
                <w:sz w:val="28"/>
                <w:szCs w:val="28"/>
                <w:lang w:val="ru" w:eastAsia="fi-FI"/>
              </w:rPr>
              <w:t xml:space="preserve">МОДУЛЬ УКРЕПЛЕНИЯ ЗДОРОВЬЯ </w:t>
            </w:r>
            <w:r w:rsidRPr="00E53E39">
              <w:rPr>
                <w:rFonts w:ascii="Times New Roman" w:eastAsia="Times New Roman" w:hAnsi="Times New Roman" w:cs="Times New Roman"/>
                <w:b/>
                <w:bCs/>
                <w:sz w:val="28"/>
                <w:szCs w:val="28"/>
                <w:lang w:val="ru-RU" w:eastAsia="fi-FI"/>
              </w:rPr>
              <w:t>– 8 академических кредитов</w:t>
            </w:r>
          </w:p>
        </w:tc>
      </w:tr>
      <w:tr w:rsidR="00D66061" w:rsidRPr="00E53E39" w:rsidTr="00D66061">
        <w:tc>
          <w:tcPr>
            <w:tcW w:w="2297" w:type="dxa"/>
            <w:gridSpan w:val="2"/>
          </w:tcPr>
          <w:p w:rsidR="00D66061" w:rsidRPr="00E53E39" w:rsidRDefault="00D66061" w:rsidP="00FB08C1">
            <w:pPr>
              <w:tabs>
                <w:tab w:val="left" w:pos="284"/>
                <w:tab w:val="left" w:pos="426"/>
              </w:tabs>
              <w:rPr>
                <w:rFonts w:ascii="Times New Roman" w:eastAsia="Times New Roman" w:hAnsi="Times New Roman" w:cs="Times New Roman"/>
                <w:sz w:val="28"/>
                <w:szCs w:val="28"/>
                <w:lang w:val="ru-RU" w:eastAsia="fi-FI"/>
              </w:rPr>
            </w:pPr>
            <w:r w:rsidRPr="00E53E39">
              <w:rPr>
                <w:rFonts w:ascii="Times New Roman" w:eastAsia="Times New Roman" w:hAnsi="Times New Roman" w:cs="Times New Roman"/>
                <w:sz w:val="28"/>
                <w:szCs w:val="28"/>
                <w:lang w:val="ru" w:eastAsia="fi-FI"/>
              </w:rPr>
              <w:t xml:space="preserve">Физическая культура  </w:t>
            </w:r>
            <w:r w:rsidRPr="00E53E39">
              <w:rPr>
                <w:rFonts w:ascii="Times New Roman" w:eastAsia="Times New Roman" w:hAnsi="Times New Roman" w:cs="Times New Roman"/>
                <w:sz w:val="28"/>
                <w:szCs w:val="28"/>
                <w:lang w:val="ru-RU" w:eastAsia="fi-FI"/>
              </w:rPr>
              <w:t>8 академических кредитов</w:t>
            </w:r>
          </w:p>
        </w:tc>
        <w:tc>
          <w:tcPr>
            <w:tcW w:w="851" w:type="dxa"/>
            <w:shd w:val="clear" w:color="auto" w:fill="B4C6E7" w:themeFill="accent1" w:themeFillTint="66"/>
          </w:tcPr>
          <w:p w:rsidR="00D66061" w:rsidRPr="00E53E39" w:rsidRDefault="00D66061" w:rsidP="00FB08C1">
            <w:pPr>
              <w:tabs>
                <w:tab w:val="left" w:pos="284"/>
                <w:tab w:val="left" w:pos="426"/>
              </w:tabs>
              <w:rPr>
                <w:rFonts w:ascii="Times New Roman" w:hAnsi="Times New Roman" w:cs="Times New Roman"/>
                <w:sz w:val="28"/>
                <w:szCs w:val="28"/>
                <w:lang w:val="ru-RU"/>
              </w:rPr>
            </w:pPr>
            <w:r w:rsidRPr="00E53E39">
              <w:rPr>
                <w:rFonts w:ascii="Times New Roman" w:hAnsi="Times New Roman" w:cs="Times New Roman"/>
                <w:sz w:val="28"/>
                <w:szCs w:val="28"/>
                <w:lang w:val="ru-RU"/>
              </w:rPr>
              <w:t>2</w:t>
            </w:r>
          </w:p>
        </w:tc>
        <w:tc>
          <w:tcPr>
            <w:tcW w:w="708" w:type="dxa"/>
            <w:shd w:val="clear" w:color="auto" w:fill="B4C6E7" w:themeFill="accent1" w:themeFillTint="66"/>
          </w:tcPr>
          <w:p w:rsidR="00D66061" w:rsidRPr="00E53E39" w:rsidRDefault="00D66061" w:rsidP="00FB08C1">
            <w:pPr>
              <w:tabs>
                <w:tab w:val="left" w:pos="284"/>
                <w:tab w:val="left" w:pos="426"/>
              </w:tabs>
              <w:rPr>
                <w:rFonts w:ascii="Times New Roman" w:hAnsi="Times New Roman" w:cs="Times New Roman"/>
                <w:sz w:val="28"/>
                <w:szCs w:val="28"/>
                <w:lang w:val="ru-RU"/>
              </w:rPr>
            </w:pPr>
            <w:r w:rsidRPr="00E53E39">
              <w:rPr>
                <w:rFonts w:ascii="Times New Roman" w:hAnsi="Times New Roman" w:cs="Times New Roman"/>
                <w:sz w:val="28"/>
                <w:szCs w:val="28"/>
                <w:lang w:val="ru-RU"/>
              </w:rPr>
              <w:t>2</w:t>
            </w:r>
          </w:p>
        </w:tc>
        <w:tc>
          <w:tcPr>
            <w:tcW w:w="921" w:type="dxa"/>
            <w:gridSpan w:val="2"/>
            <w:shd w:val="clear" w:color="auto" w:fill="B4C6E7" w:themeFill="accent1" w:themeFillTint="66"/>
          </w:tcPr>
          <w:p w:rsidR="00D66061" w:rsidRPr="00E53E39" w:rsidRDefault="00D66061" w:rsidP="00FB08C1">
            <w:pPr>
              <w:tabs>
                <w:tab w:val="left" w:pos="284"/>
                <w:tab w:val="left" w:pos="426"/>
              </w:tabs>
              <w:rPr>
                <w:rFonts w:ascii="Times New Roman" w:hAnsi="Times New Roman" w:cs="Times New Roman"/>
                <w:sz w:val="28"/>
                <w:szCs w:val="28"/>
                <w:lang w:val="ru-RU"/>
              </w:rPr>
            </w:pPr>
            <w:r w:rsidRPr="00E53E39">
              <w:rPr>
                <w:rFonts w:ascii="Times New Roman" w:hAnsi="Times New Roman" w:cs="Times New Roman"/>
                <w:sz w:val="28"/>
                <w:szCs w:val="28"/>
                <w:lang w:val="ru-RU"/>
              </w:rPr>
              <w:t>2</w:t>
            </w:r>
          </w:p>
        </w:tc>
        <w:tc>
          <w:tcPr>
            <w:tcW w:w="798" w:type="dxa"/>
            <w:shd w:val="clear" w:color="auto" w:fill="B4C6E7" w:themeFill="accent1" w:themeFillTint="66"/>
          </w:tcPr>
          <w:p w:rsidR="00D66061" w:rsidRPr="00E53E39" w:rsidRDefault="00D66061" w:rsidP="00FB08C1">
            <w:pPr>
              <w:tabs>
                <w:tab w:val="left" w:pos="284"/>
                <w:tab w:val="left" w:pos="426"/>
              </w:tabs>
              <w:rPr>
                <w:rFonts w:ascii="Times New Roman" w:hAnsi="Times New Roman" w:cs="Times New Roman"/>
                <w:sz w:val="28"/>
                <w:szCs w:val="28"/>
                <w:lang w:val="ru-RU"/>
              </w:rPr>
            </w:pPr>
            <w:r w:rsidRPr="00E53E39">
              <w:rPr>
                <w:rFonts w:ascii="Times New Roman" w:hAnsi="Times New Roman" w:cs="Times New Roman"/>
                <w:sz w:val="28"/>
                <w:szCs w:val="28"/>
                <w:lang w:val="ru-RU"/>
              </w:rPr>
              <w:t>2</w:t>
            </w:r>
          </w:p>
        </w:tc>
        <w:tc>
          <w:tcPr>
            <w:tcW w:w="732" w:type="dxa"/>
          </w:tcPr>
          <w:p w:rsidR="00D66061" w:rsidRPr="00E53E39" w:rsidRDefault="00D66061" w:rsidP="00FB08C1">
            <w:pPr>
              <w:tabs>
                <w:tab w:val="left" w:pos="284"/>
                <w:tab w:val="left" w:pos="426"/>
              </w:tabs>
              <w:rPr>
                <w:rFonts w:ascii="Times New Roman" w:hAnsi="Times New Roman" w:cs="Times New Roman"/>
                <w:sz w:val="28"/>
                <w:szCs w:val="28"/>
                <w:lang w:val="en-US"/>
              </w:rPr>
            </w:pPr>
          </w:p>
        </w:tc>
        <w:tc>
          <w:tcPr>
            <w:tcW w:w="1068" w:type="dxa"/>
            <w:gridSpan w:val="2"/>
          </w:tcPr>
          <w:p w:rsidR="00D66061" w:rsidRPr="00E53E39" w:rsidRDefault="00D66061" w:rsidP="00FB08C1">
            <w:pPr>
              <w:tabs>
                <w:tab w:val="left" w:pos="284"/>
                <w:tab w:val="left" w:pos="426"/>
              </w:tabs>
              <w:rPr>
                <w:rFonts w:ascii="Times New Roman" w:hAnsi="Times New Roman" w:cs="Times New Roman"/>
                <w:sz w:val="28"/>
                <w:szCs w:val="28"/>
                <w:lang w:val="en-US"/>
              </w:rPr>
            </w:pPr>
          </w:p>
        </w:tc>
        <w:tc>
          <w:tcPr>
            <w:tcW w:w="810" w:type="dxa"/>
          </w:tcPr>
          <w:p w:rsidR="00D66061" w:rsidRPr="00E53E39" w:rsidRDefault="00D66061" w:rsidP="00FB08C1">
            <w:pPr>
              <w:tabs>
                <w:tab w:val="left" w:pos="284"/>
                <w:tab w:val="left" w:pos="426"/>
              </w:tabs>
              <w:rPr>
                <w:rFonts w:ascii="Times New Roman" w:hAnsi="Times New Roman" w:cs="Times New Roman"/>
                <w:sz w:val="28"/>
                <w:szCs w:val="28"/>
                <w:lang w:val="en-US"/>
              </w:rPr>
            </w:pPr>
          </w:p>
        </w:tc>
        <w:tc>
          <w:tcPr>
            <w:tcW w:w="810" w:type="dxa"/>
          </w:tcPr>
          <w:p w:rsidR="00D66061" w:rsidRPr="00E53E39" w:rsidRDefault="00D66061" w:rsidP="00FB08C1">
            <w:pPr>
              <w:tabs>
                <w:tab w:val="left" w:pos="284"/>
                <w:tab w:val="left" w:pos="426"/>
              </w:tabs>
              <w:rPr>
                <w:rFonts w:ascii="Times New Roman" w:hAnsi="Times New Roman" w:cs="Times New Roman"/>
                <w:sz w:val="28"/>
                <w:szCs w:val="28"/>
                <w:lang w:val="en-US"/>
              </w:rPr>
            </w:pPr>
          </w:p>
        </w:tc>
      </w:tr>
      <w:tr w:rsidR="00D66061" w:rsidRPr="00E53E39" w:rsidTr="00D66061">
        <w:tc>
          <w:tcPr>
            <w:tcW w:w="8995" w:type="dxa"/>
            <w:gridSpan w:val="12"/>
            <w:shd w:val="clear" w:color="auto" w:fill="D9D9D9" w:themeFill="background1" w:themeFillShade="D9"/>
          </w:tcPr>
          <w:p w:rsidR="00D66061" w:rsidRPr="00E53E39" w:rsidRDefault="00D66061" w:rsidP="00FB08C1">
            <w:pPr>
              <w:tabs>
                <w:tab w:val="left" w:pos="284"/>
                <w:tab w:val="left" w:pos="426"/>
              </w:tabs>
              <w:rPr>
                <w:rFonts w:ascii="Times New Roman" w:eastAsia="Times New Roman" w:hAnsi="Times New Roman" w:cs="Times New Roman"/>
                <w:b/>
                <w:bCs/>
                <w:sz w:val="28"/>
                <w:szCs w:val="28"/>
                <w:lang w:val="ru-RU" w:eastAsia="fi-FI"/>
              </w:rPr>
            </w:pPr>
            <w:r w:rsidRPr="00E53E39">
              <w:rPr>
                <w:rFonts w:ascii="Times New Roman" w:eastAsia="Times New Roman" w:hAnsi="Times New Roman" w:cs="Times New Roman"/>
                <w:b/>
                <w:bCs/>
                <w:sz w:val="28"/>
                <w:szCs w:val="28"/>
                <w:lang w:val="ru" w:eastAsia="fi-FI"/>
              </w:rPr>
              <w:t xml:space="preserve">КОМПОНЕНТ ПО ВЫБОРУ </w:t>
            </w:r>
            <w:r w:rsidRPr="00E53E39">
              <w:rPr>
                <w:rFonts w:ascii="Times New Roman" w:eastAsia="Times New Roman" w:hAnsi="Times New Roman" w:cs="Times New Roman"/>
                <w:b/>
                <w:bCs/>
                <w:sz w:val="28"/>
                <w:szCs w:val="28"/>
                <w:lang w:val="ru-RU" w:eastAsia="fi-FI"/>
              </w:rPr>
              <w:t>– 5 академических кредитов</w:t>
            </w:r>
          </w:p>
        </w:tc>
      </w:tr>
      <w:tr w:rsidR="00D66061" w:rsidRPr="00E53E39" w:rsidTr="00D66061">
        <w:tc>
          <w:tcPr>
            <w:tcW w:w="2297" w:type="dxa"/>
            <w:gridSpan w:val="2"/>
          </w:tcPr>
          <w:p w:rsidR="00D66061" w:rsidRPr="00E53E39" w:rsidRDefault="00D66061" w:rsidP="00FB08C1">
            <w:pPr>
              <w:tabs>
                <w:tab w:val="left" w:pos="284"/>
                <w:tab w:val="left" w:pos="426"/>
              </w:tabs>
              <w:rPr>
                <w:rFonts w:ascii="Times New Roman" w:eastAsia="Times New Roman" w:hAnsi="Times New Roman" w:cs="Times New Roman"/>
                <w:sz w:val="28"/>
                <w:szCs w:val="28"/>
                <w:lang w:val="ru-RU" w:eastAsia="fi-FI"/>
              </w:rPr>
            </w:pPr>
            <w:r w:rsidRPr="00E53E39">
              <w:rPr>
                <w:rFonts w:ascii="Times New Roman" w:eastAsia="Times New Roman" w:hAnsi="Times New Roman" w:cs="Times New Roman"/>
                <w:sz w:val="28"/>
                <w:szCs w:val="28"/>
                <w:lang w:val="ru" w:eastAsia="fi-FI"/>
              </w:rPr>
              <w:t xml:space="preserve">Основы экономики и права  </w:t>
            </w:r>
            <w:r w:rsidRPr="00E53E39">
              <w:rPr>
                <w:rFonts w:ascii="Times New Roman" w:eastAsia="Times New Roman" w:hAnsi="Times New Roman" w:cs="Times New Roman"/>
                <w:sz w:val="28"/>
                <w:szCs w:val="28"/>
                <w:lang w:val="ru-RU" w:eastAsia="fi-FI"/>
              </w:rPr>
              <w:t>5 академических кредитов</w:t>
            </w:r>
          </w:p>
        </w:tc>
        <w:tc>
          <w:tcPr>
            <w:tcW w:w="851" w:type="dxa"/>
          </w:tcPr>
          <w:p w:rsidR="00D66061" w:rsidRPr="00E53E39" w:rsidRDefault="00D66061" w:rsidP="00FB08C1">
            <w:pPr>
              <w:tabs>
                <w:tab w:val="left" w:pos="284"/>
                <w:tab w:val="left" w:pos="426"/>
              </w:tabs>
              <w:rPr>
                <w:rFonts w:ascii="Times New Roman" w:hAnsi="Times New Roman" w:cs="Times New Roman"/>
                <w:sz w:val="28"/>
                <w:szCs w:val="28"/>
                <w:lang w:val="ru-RU"/>
              </w:rPr>
            </w:pPr>
          </w:p>
        </w:tc>
        <w:tc>
          <w:tcPr>
            <w:tcW w:w="708" w:type="dxa"/>
          </w:tcPr>
          <w:p w:rsidR="00D66061" w:rsidRPr="00E53E39" w:rsidRDefault="00D66061" w:rsidP="00FB08C1">
            <w:pPr>
              <w:tabs>
                <w:tab w:val="left" w:pos="284"/>
                <w:tab w:val="left" w:pos="426"/>
              </w:tabs>
              <w:rPr>
                <w:rFonts w:ascii="Times New Roman" w:hAnsi="Times New Roman" w:cs="Times New Roman"/>
                <w:sz w:val="28"/>
                <w:szCs w:val="28"/>
                <w:lang w:val="ru-RU"/>
              </w:rPr>
            </w:pPr>
          </w:p>
        </w:tc>
        <w:tc>
          <w:tcPr>
            <w:tcW w:w="921" w:type="dxa"/>
            <w:gridSpan w:val="2"/>
            <w:vMerge w:val="restart"/>
            <w:shd w:val="clear" w:color="auto" w:fill="B4C6E7" w:themeFill="accent1" w:themeFillTint="66"/>
          </w:tcPr>
          <w:p w:rsidR="00D66061" w:rsidRPr="00E53E39" w:rsidRDefault="00D66061" w:rsidP="00FB08C1">
            <w:pPr>
              <w:tabs>
                <w:tab w:val="left" w:pos="284"/>
                <w:tab w:val="left" w:pos="426"/>
              </w:tabs>
              <w:jc w:val="center"/>
              <w:rPr>
                <w:rFonts w:ascii="Times New Roman" w:hAnsi="Times New Roman" w:cs="Times New Roman"/>
                <w:sz w:val="28"/>
                <w:szCs w:val="28"/>
                <w:lang w:val="ru-RU"/>
              </w:rPr>
            </w:pPr>
          </w:p>
          <w:p w:rsidR="00D66061" w:rsidRPr="00E53E39" w:rsidRDefault="00D66061" w:rsidP="00FB08C1">
            <w:pPr>
              <w:tabs>
                <w:tab w:val="left" w:pos="284"/>
                <w:tab w:val="left" w:pos="426"/>
              </w:tabs>
              <w:jc w:val="center"/>
              <w:rPr>
                <w:rFonts w:ascii="Times New Roman" w:hAnsi="Times New Roman" w:cs="Times New Roman"/>
                <w:sz w:val="28"/>
                <w:szCs w:val="28"/>
                <w:lang w:val="ru-RU"/>
              </w:rPr>
            </w:pPr>
          </w:p>
          <w:p w:rsidR="00D66061" w:rsidRPr="00E53E39" w:rsidRDefault="00D66061" w:rsidP="00FB08C1">
            <w:pPr>
              <w:tabs>
                <w:tab w:val="left" w:pos="284"/>
                <w:tab w:val="left" w:pos="426"/>
              </w:tabs>
              <w:jc w:val="center"/>
              <w:rPr>
                <w:rFonts w:ascii="Times New Roman" w:hAnsi="Times New Roman" w:cs="Times New Roman"/>
                <w:sz w:val="28"/>
                <w:szCs w:val="28"/>
                <w:lang w:val="ru-RU"/>
              </w:rPr>
            </w:pPr>
          </w:p>
          <w:p w:rsidR="00D66061" w:rsidRPr="00E53E39" w:rsidRDefault="00D66061" w:rsidP="00FB08C1">
            <w:pPr>
              <w:tabs>
                <w:tab w:val="left" w:pos="284"/>
                <w:tab w:val="left" w:pos="426"/>
              </w:tabs>
              <w:jc w:val="center"/>
              <w:rPr>
                <w:rFonts w:ascii="Times New Roman" w:hAnsi="Times New Roman" w:cs="Times New Roman"/>
                <w:sz w:val="28"/>
                <w:szCs w:val="28"/>
                <w:lang w:val="ru-RU"/>
              </w:rPr>
            </w:pPr>
          </w:p>
          <w:p w:rsidR="00D66061" w:rsidRPr="00E53E39" w:rsidRDefault="00D66061" w:rsidP="00FB08C1">
            <w:pPr>
              <w:tabs>
                <w:tab w:val="left" w:pos="284"/>
                <w:tab w:val="left" w:pos="426"/>
              </w:tabs>
              <w:jc w:val="center"/>
              <w:rPr>
                <w:rFonts w:ascii="Times New Roman" w:hAnsi="Times New Roman" w:cs="Times New Roman"/>
                <w:sz w:val="28"/>
                <w:szCs w:val="28"/>
                <w:lang w:val="ru-RU"/>
              </w:rPr>
            </w:pPr>
          </w:p>
          <w:p w:rsidR="00D66061" w:rsidRPr="00E53E39" w:rsidRDefault="00D66061" w:rsidP="00FB08C1">
            <w:pPr>
              <w:tabs>
                <w:tab w:val="left" w:pos="284"/>
                <w:tab w:val="left" w:pos="426"/>
              </w:tabs>
              <w:jc w:val="center"/>
              <w:rPr>
                <w:rFonts w:ascii="Times New Roman" w:hAnsi="Times New Roman" w:cs="Times New Roman"/>
                <w:sz w:val="28"/>
                <w:szCs w:val="28"/>
                <w:lang w:val="ru-RU"/>
              </w:rPr>
            </w:pPr>
            <w:r w:rsidRPr="00E53E39">
              <w:rPr>
                <w:rFonts w:ascii="Times New Roman" w:hAnsi="Times New Roman" w:cs="Times New Roman"/>
                <w:sz w:val="28"/>
                <w:szCs w:val="28"/>
                <w:lang w:val="ru-RU"/>
              </w:rPr>
              <w:t>5</w:t>
            </w:r>
          </w:p>
        </w:tc>
        <w:tc>
          <w:tcPr>
            <w:tcW w:w="798" w:type="dxa"/>
          </w:tcPr>
          <w:p w:rsidR="00D66061" w:rsidRPr="00E53E39" w:rsidRDefault="00D66061" w:rsidP="00FB08C1">
            <w:pPr>
              <w:tabs>
                <w:tab w:val="left" w:pos="284"/>
                <w:tab w:val="left" w:pos="426"/>
              </w:tabs>
              <w:rPr>
                <w:rFonts w:ascii="Times New Roman" w:hAnsi="Times New Roman" w:cs="Times New Roman"/>
                <w:sz w:val="28"/>
                <w:szCs w:val="28"/>
                <w:lang w:val="ru-RU"/>
              </w:rPr>
            </w:pPr>
          </w:p>
        </w:tc>
        <w:tc>
          <w:tcPr>
            <w:tcW w:w="732" w:type="dxa"/>
          </w:tcPr>
          <w:p w:rsidR="00D66061" w:rsidRPr="00E53E39" w:rsidRDefault="00D66061" w:rsidP="00FB08C1">
            <w:pPr>
              <w:tabs>
                <w:tab w:val="left" w:pos="284"/>
                <w:tab w:val="left" w:pos="426"/>
              </w:tabs>
              <w:rPr>
                <w:rFonts w:ascii="Times New Roman" w:hAnsi="Times New Roman" w:cs="Times New Roman"/>
                <w:sz w:val="28"/>
                <w:szCs w:val="28"/>
                <w:lang w:val="ru-RU"/>
              </w:rPr>
            </w:pPr>
          </w:p>
        </w:tc>
        <w:tc>
          <w:tcPr>
            <w:tcW w:w="1068" w:type="dxa"/>
            <w:gridSpan w:val="2"/>
          </w:tcPr>
          <w:p w:rsidR="00D66061" w:rsidRPr="00E53E39" w:rsidRDefault="00D66061" w:rsidP="00FB08C1">
            <w:pPr>
              <w:tabs>
                <w:tab w:val="left" w:pos="284"/>
                <w:tab w:val="left" w:pos="426"/>
              </w:tabs>
              <w:rPr>
                <w:rFonts w:ascii="Times New Roman" w:hAnsi="Times New Roman" w:cs="Times New Roman"/>
                <w:sz w:val="28"/>
                <w:szCs w:val="28"/>
                <w:lang w:val="ru-RU"/>
              </w:rPr>
            </w:pPr>
          </w:p>
        </w:tc>
        <w:tc>
          <w:tcPr>
            <w:tcW w:w="810" w:type="dxa"/>
          </w:tcPr>
          <w:p w:rsidR="00D66061" w:rsidRPr="00E53E39" w:rsidRDefault="00D66061" w:rsidP="00FB08C1">
            <w:pPr>
              <w:tabs>
                <w:tab w:val="left" w:pos="284"/>
                <w:tab w:val="left" w:pos="426"/>
              </w:tabs>
              <w:rPr>
                <w:rFonts w:ascii="Times New Roman" w:hAnsi="Times New Roman" w:cs="Times New Roman"/>
                <w:sz w:val="28"/>
                <w:szCs w:val="28"/>
                <w:lang w:val="ru-RU"/>
              </w:rPr>
            </w:pPr>
          </w:p>
        </w:tc>
        <w:tc>
          <w:tcPr>
            <w:tcW w:w="810" w:type="dxa"/>
          </w:tcPr>
          <w:p w:rsidR="00D66061" w:rsidRPr="00E53E39" w:rsidRDefault="00D66061" w:rsidP="00FB08C1">
            <w:pPr>
              <w:tabs>
                <w:tab w:val="left" w:pos="284"/>
                <w:tab w:val="left" w:pos="426"/>
              </w:tabs>
              <w:rPr>
                <w:rFonts w:ascii="Times New Roman" w:hAnsi="Times New Roman" w:cs="Times New Roman"/>
                <w:sz w:val="28"/>
                <w:szCs w:val="28"/>
                <w:lang w:val="ru-RU"/>
              </w:rPr>
            </w:pPr>
          </w:p>
        </w:tc>
      </w:tr>
      <w:tr w:rsidR="00D66061" w:rsidRPr="00E53E39" w:rsidTr="00D66061">
        <w:tc>
          <w:tcPr>
            <w:tcW w:w="2297" w:type="dxa"/>
            <w:gridSpan w:val="2"/>
          </w:tcPr>
          <w:p w:rsidR="00D66061" w:rsidRPr="00E53E39" w:rsidRDefault="00D66061" w:rsidP="00FB08C1">
            <w:pPr>
              <w:tabs>
                <w:tab w:val="left" w:pos="284"/>
                <w:tab w:val="left" w:pos="426"/>
              </w:tabs>
              <w:rPr>
                <w:rFonts w:ascii="Times New Roman" w:eastAsia="Times New Roman" w:hAnsi="Times New Roman" w:cs="Times New Roman"/>
                <w:sz w:val="28"/>
                <w:szCs w:val="28"/>
                <w:lang w:val="ru-RU" w:eastAsia="fi-FI"/>
              </w:rPr>
            </w:pPr>
            <w:r w:rsidRPr="00E53E39">
              <w:rPr>
                <w:rFonts w:ascii="Times New Roman" w:eastAsia="Times New Roman" w:hAnsi="Times New Roman" w:cs="Times New Roman"/>
                <w:sz w:val="28"/>
                <w:szCs w:val="28"/>
                <w:lang w:val="ru" w:eastAsia="fi-FI"/>
              </w:rPr>
              <w:t xml:space="preserve">Основы антикоррупционной культуры </w:t>
            </w:r>
            <w:r w:rsidRPr="00E53E39">
              <w:rPr>
                <w:rFonts w:ascii="Times New Roman" w:eastAsia="Times New Roman" w:hAnsi="Times New Roman" w:cs="Times New Roman"/>
                <w:sz w:val="28"/>
                <w:szCs w:val="28"/>
                <w:lang w:val="ru-RU" w:eastAsia="fi-FI"/>
              </w:rPr>
              <w:t>5 академических кредитов</w:t>
            </w:r>
          </w:p>
        </w:tc>
        <w:tc>
          <w:tcPr>
            <w:tcW w:w="851" w:type="dxa"/>
          </w:tcPr>
          <w:p w:rsidR="00D66061" w:rsidRPr="00E53E39" w:rsidRDefault="00D66061" w:rsidP="00FB08C1">
            <w:pPr>
              <w:tabs>
                <w:tab w:val="left" w:pos="284"/>
                <w:tab w:val="left" w:pos="426"/>
              </w:tabs>
              <w:rPr>
                <w:rFonts w:ascii="Times New Roman" w:hAnsi="Times New Roman" w:cs="Times New Roman"/>
                <w:sz w:val="28"/>
                <w:szCs w:val="28"/>
                <w:lang w:val="ru-RU"/>
              </w:rPr>
            </w:pPr>
          </w:p>
        </w:tc>
        <w:tc>
          <w:tcPr>
            <w:tcW w:w="708" w:type="dxa"/>
          </w:tcPr>
          <w:p w:rsidR="00D66061" w:rsidRPr="00E53E39" w:rsidRDefault="00D66061" w:rsidP="00FB08C1">
            <w:pPr>
              <w:tabs>
                <w:tab w:val="left" w:pos="284"/>
                <w:tab w:val="left" w:pos="426"/>
              </w:tabs>
              <w:rPr>
                <w:rFonts w:ascii="Times New Roman" w:hAnsi="Times New Roman" w:cs="Times New Roman"/>
                <w:sz w:val="28"/>
                <w:szCs w:val="28"/>
                <w:lang w:val="ru-RU"/>
              </w:rPr>
            </w:pPr>
          </w:p>
        </w:tc>
        <w:tc>
          <w:tcPr>
            <w:tcW w:w="921" w:type="dxa"/>
            <w:gridSpan w:val="2"/>
            <w:vMerge/>
            <w:shd w:val="clear" w:color="auto" w:fill="B4C6E7" w:themeFill="accent1" w:themeFillTint="66"/>
          </w:tcPr>
          <w:p w:rsidR="00D66061" w:rsidRPr="00E53E39" w:rsidRDefault="00D66061" w:rsidP="00FB08C1">
            <w:pPr>
              <w:tabs>
                <w:tab w:val="left" w:pos="284"/>
                <w:tab w:val="left" w:pos="426"/>
              </w:tabs>
              <w:rPr>
                <w:rFonts w:ascii="Times New Roman" w:hAnsi="Times New Roman" w:cs="Times New Roman"/>
                <w:sz w:val="28"/>
                <w:szCs w:val="28"/>
                <w:lang w:val="ru-RU"/>
              </w:rPr>
            </w:pPr>
          </w:p>
        </w:tc>
        <w:tc>
          <w:tcPr>
            <w:tcW w:w="798" w:type="dxa"/>
          </w:tcPr>
          <w:p w:rsidR="00D66061" w:rsidRPr="00E53E39" w:rsidRDefault="00D66061" w:rsidP="00FB08C1">
            <w:pPr>
              <w:tabs>
                <w:tab w:val="left" w:pos="284"/>
                <w:tab w:val="left" w:pos="426"/>
              </w:tabs>
              <w:rPr>
                <w:rFonts w:ascii="Times New Roman" w:hAnsi="Times New Roman" w:cs="Times New Roman"/>
                <w:sz w:val="28"/>
                <w:szCs w:val="28"/>
                <w:lang w:val="ru-RU"/>
              </w:rPr>
            </w:pPr>
          </w:p>
        </w:tc>
        <w:tc>
          <w:tcPr>
            <w:tcW w:w="732" w:type="dxa"/>
          </w:tcPr>
          <w:p w:rsidR="00D66061" w:rsidRPr="00E53E39" w:rsidRDefault="00D66061" w:rsidP="00FB08C1">
            <w:pPr>
              <w:tabs>
                <w:tab w:val="left" w:pos="284"/>
                <w:tab w:val="left" w:pos="426"/>
              </w:tabs>
              <w:rPr>
                <w:rFonts w:ascii="Times New Roman" w:hAnsi="Times New Roman" w:cs="Times New Roman"/>
                <w:sz w:val="28"/>
                <w:szCs w:val="28"/>
                <w:lang w:val="ru-RU"/>
              </w:rPr>
            </w:pPr>
          </w:p>
        </w:tc>
        <w:tc>
          <w:tcPr>
            <w:tcW w:w="1068" w:type="dxa"/>
            <w:gridSpan w:val="2"/>
          </w:tcPr>
          <w:p w:rsidR="00D66061" w:rsidRPr="00E53E39" w:rsidRDefault="00D66061" w:rsidP="00FB08C1">
            <w:pPr>
              <w:tabs>
                <w:tab w:val="left" w:pos="284"/>
                <w:tab w:val="left" w:pos="426"/>
              </w:tabs>
              <w:rPr>
                <w:rFonts w:ascii="Times New Roman" w:hAnsi="Times New Roman" w:cs="Times New Roman"/>
                <w:sz w:val="28"/>
                <w:szCs w:val="28"/>
                <w:lang w:val="ru-RU"/>
              </w:rPr>
            </w:pPr>
          </w:p>
        </w:tc>
        <w:tc>
          <w:tcPr>
            <w:tcW w:w="810" w:type="dxa"/>
          </w:tcPr>
          <w:p w:rsidR="00D66061" w:rsidRPr="00E53E39" w:rsidRDefault="00D66061" w:rsidP="00FB08C1">
            <w:pPr>
              <w:tabs>
                <w:tab w:val="left" w:pos="284"/>
                <w:tab w:val="left" w:pos="426"/>
              </w:tabs>
              <w:rPr>
                <w:rFonts w:ascii="Times New Roman" w:hAnsi="Times New Roman" w:cs="Times New Roman"/>
                <w:sz w:val="28"/>
                <w:szCs w:val="28"/>
                <w:lang w:val="ru-RU"/>
              </w:rPr>
            </w:pPr>
          </w:p>
        </w:tc>
        <w:tc>
          <w:tcPr>
            <w:tcW w:w="810" w:type="dxa"/>
          </w:tcPr>
          <w:p w:rsidR="00D66061" w:rsidRPr="00E53E39" w:rsidRDefault="00D66061" w:rsidP="00FB08C1">
            <w:pPr>
              <w:tabs>
                <w:tab w:val="left" w:pos="284"/>
                <w:tab w:val="left" w:pos="426"/>
              </w:tabs>
              <w:rPr>
                <w:rFonts w:ascii="Times New Roman" w:hAnsi="Times New Roman" w:cs="Times New Roman"/>
                <w:sz w:val="28"/>
                <w:szCs w:val="28"/>
                <w:lang w:val="ru-RU"/>
              </w:rPr>
            </w:pPr>
          </w:p>
        </w:tc>
      </w:tr>
      <w:tr w:rsidR="00D66061" w:rsidRPr="00E53E39" w:rsidTr="00D66061">
        <w:tc>
          <w:tcPr>
            <w:tcW w:w="2297" w:type="dxa"/>
            <w:gridSpan w:val="2"/>
          </w:tcPr>
          <w:p w:rsidR="00D66061" w:rsidRPr="00E53E39" w:rsidRDefault="00D66061" w:rsidP="00FB08C1">
            <w:pPr>
              <w:tabs>
                <w:tab w:val="left" w:pos="284"/>
                <w:tab w:val="left" w:pos="426"/>
              </w:tabs>
              <w:rPr>
                <w:rFonts w:ascii="Times New Roman" w:eastAsia="Times New Roman" w:hAnsi="Times New Roman" w:cs="Times New Roman"/>
                <w:sz w:val="28"/>
                <w:szCs w:val="28"/>
                <w:lang w:val="ru-RU" w:eastAsia="fi-FI"/>
              </w:rPr>
            </w:pPr>
            <w:r w:rsidRPr="00E53E39">
              <w:rPr>
                <w:rFonts w:ascii="Times New Roman" w:eastAsia="Times New Roman" w:hAnsi="Times New Roman" w:cs="Times New Roman"/>
                <w:sz w:val="28"/>
                <w:szCs w:val="28"/>
                <w:lang w:val="ru" w:eastAsia="fi-FI"/>
              </w:rPr>
              <w:t xml:space="preserve">Навыки предпринимательства </w:t>
            </w:r>
            <w:r w:rsidRPr="00E53E39">
              <w:rPr>
                <w:rFonts w:ascii="Times New Roman" w:eastAsia="Times New Roman" w:hAnsi="Times New Roman" w:cs="Times New Roman"/>
                <w:sz w:val="28"/>
                <w:szCs w:val="28"/>
                <w:lang w:val="ru-RU" w:eastAsia="fi-FI"/>
              </w:rPr>
              <w:t>5 академических кредитов</w:t>
            </w:r>
          </w:p>
        </w:tc>
        <w:tc>
          <w:tcPr>
            <w:tcW w:w="851" w:type="dxa"/>
          </w:tcPr>
          <w:p w:rsidR="00D66061" w:rsidRPr="00E53E39" w:rsidRDefault="00D66061" w:rsidP="00FB08C1">
            <w:pPr>
              <w:tabs>
                <w:tab w:val="left" w:pos="284"/>
                <w:tab w:val="left" w:pos="426"/>
              </w:tabs>
              <w:rPr>
                <w:rFonts w:ascii="Times New Roman" w:hAnsi="Times New Roman" w:cs="Times New Roman"/>
                <w:sz w:val="28"/>
                <w:szCs w:val="28"/>
                <w:lang w:val="ru-RU"/>
              </w:rPr>
            </w:pPr>
          </w:p>
        </w:tc>
        <w:tc>
          <w:tcPr>
            <w:tcW w:w="708" w:type="dxa"/>
          </w:tcPr>
          <w:p w:rsidR="00D66061" w:rsidRPr="00E53E39" w:rsidRDefault="00D66061" w:rsidP="00FB08C1">
            <w:pPr>
              <w:tabs>
                <w:tab w:val="left" w:pos="284"/>
                <w:tab w:val="left" w:pos="426"/>
              </w:tabs>
              <w:rPr>
                <w:rFonts w:ascii="Times New Roman" w:hAnsi="Times New Roman" w:cs="Times New Roman"/>
                <w:sz w:val="28"/>
                <w:szCs w:val="28"/>
                <w:lang w:val="ru-RU"/>
              </w:rPr>
            </w:pPr>
          </w:p>
        </w:tc>
        <w:tc>
          <w:tcPr>
            <w:tcW w:w="921" w:type="dxa"/>
            <w:gridSpan w:val="2"/>
            <w:vMerge/>
            <w:shd w:val="clear" w:color="auto" w:fill="B4C6E7" w:themeFill="accent1" w:themeFillTint="66"/>
          </w:tcPr>
          <w:p w:rsidR="00D66061" w:rsidRPr="00E53E39" w:rsidRDefault="00D66061" w:rsidP="00FB08C1">
            <w:pPr>
              <w:tabs>
                <w:tab w:val="left" w:pos="284"/>
                <w:tab w:val="left" w:pos="426"/>
              </w:tabs>
              <w:rPr>
                <w:rFonts w:ascii="Times New Roman" w:hAnsi="Times New Roman" w:cs="Times New Roman"/>
                <w:sz w:val="28"/>
                <w:szCs w:val="28"/>
                <w:lang w:val="ru-RU"/>
              </w:rPr>
            </w:pPr>
          </w:p>
        </w:tc>
        <w:tc>
          <w:tcPr>
            <w:tcW w:w="798" w:type="dxa"/>
          </w:tcPr>
          <w:p w:rsidR="00D66061" w:rsidRPr="00E53E39" w:rsidRDefault="00D66061" w:rsidP="00FB08C1">
            <w:pPr>
              <w:tabs>
                <w:tab w:val="left" w:pos="284"/>
                <w:tab w:val="left" w:pos="426"/>
              </w:tabs>
              <w:rPr>
                <w:rFonts w:ascii="Times New Roman" w:hAnsi="Times New Roman" w:cs="Times New Roman"/>
                <w:sz w:val="28"/>
                <w:szCs w:val="28"/>
                <w:lang w:val="ru-RU"/>
              </w:rPr>
            </w:pPr>
          </w:p>
        </w:tc>
        <w:tc>
          <w:tcPr>
            <w:tcW w:w="732" w:type="dxa"/>
          </w:tcPr>
          <w:p w:rsidR="00D66061" w:rsidRPr="00E53E39" w:rsidRDefault="00D66061" w:rsidP="00FB08C1">
            <w:pPr>
              <w:tabs>
                <w:tab w:val="left" w:pos="284"/>
                <w:tab w:val="left" w:pos="426"/>
              </w:tabs>
              <w:rPr>
                <w:rFonts w:ascii="Times New Roman" w:hAnsi="Times New Roman" w:cs="Times New Roman"/>
                <w:sz w:val="28"/>
                <w:szCs w:val="28"/>
                <w:lang w:val="ru-RU"/>
              </w:rPr>
            </w:pPr>
          </w:p>
        </w:tc>
        <w:tc>
          <w:tcPr>
            <w:tcW w:w="1068" w:type="dxa"/>
            <w:gridSpan w:val="2"/>
          </w:tcPr>
          <w:p w:rsidR="00D66061" w:rsidRPr="00E53E39" w:rsidRDefault="00D66061" w:rsidP="00FB08C1">
            <w:pPr>
              <w:tabs>
                <w:tab w:val="left" w:pos="284"/>
                <w:tab w:val="left" w:pos="426"/>
              </w:tabs>
              <w:rPr>
                <w:rFonts w:ascii="Times New Roman" w:hAnsi="Times New Roman" w:cs="Times New Roman"/>
                <w:sz w:val="28"/>
                <w:szCs w:val="28"/>
                <w:lang w:val="ru-RU"/>
              </w:rPr>
            </w:pPr>
          </w:p>
        </w:tc>
        <w:tc>
          <w:tcPr>
            <w:tcW w:w="810" w:type="dxa"/>
          </w:tcPr>
          <w:p w:rsidR="00D66061" w:rsidRPr="00E53E39" w:rsidRDefault="00D66061" w:rsidP="00FB08C1">
            <w:pPr>
              <w:tabs>
                <w:tab w:val="left" w:pos="284"/>
                <w:tab w:val="left" w:pos="426"/>
              </w:tabs>
              <w:rPr>
                <w:rFonts w:ascii="Times New Roman" w:hAnsi="Times New Roman" w:cs="Times New Roman"/>
                <w:sz w:val="28"/>
                <w:szCs w:val="28"/>
                <w:lang w:val="ru-RU"/>
              </w:rPr>
            </w:pPr>
          </w:p>
        </w:tc>
        <w:tc>
          <w:tcPr>
            <w:tcW w:w="810" w:type="dxa"/>
          </w:tcPr>
          <w:p w:rsidR="00D66061" w:rsidRPr="00E53E39" w:rsidRDefault="00D66061" w:rsidP="00FB08C1">
            <w:pPr>
              <w:tabs>
                <w:tab w:val="left" w:pos="284"/>
                <w:tab w:val="left" w:pos="426"/>
              </w:tabs>
              <w:rPr>
                <w:rFonts w:ascii="Times New Roman" w:hAnsi="Times New Roman" w:cs="Times New Roman"/>
                <w:sz w:val="28"/>
                <w:szCs w:val="28"/>
                <w:lang w:val="ru-RU"/>
              </w:rPr>
            </w:pPr>
          </w:p>
        </w:tc>
      </w:tr>
      <w:tr w:rsidR="00D66061" w:rsidRPr="00E53E39" w:rsidTr="00D66061">
        <w:tc>
          <w:tcPr>
            <w:tcW w:w="2297" w:type="dxa"/>
            <w:gridSpan w:val="2"/>
          </w:tcPr>
          <w:p w:rsidR="00D66061" w:rsidRPr="00E53E39" w:rsidRDefault="00D66061" w:rsidP="00FB08C1">
            <w:pPr>
              <w:tabs>
                <w:tab w:val="left" w:pos="284"/>
                <w:tab w:val="left" w:pos="426"/>
              </w:tabs>
              <w:rPr>
                <w:rFonts w:ascii="Times New Roman" w:eastAsia="Times New Roman" w:hAnsi="Times New Roman" w:cs="Times New Roman"/>
                <w:sz w:val="28"/>
                <w:szCs w:val="28"/>
                <w:lang w:val="ru-RU" w:eastAsia="fi-FI"/>
              </w:rPr>
            </w:pPr>
            <w:r w:rsidRPr="00E53E39">
              <w:rPr>
                <w:rFonts w:ascii="Times New Roman" w:eastAsia="Times New Roman" w:hAnsi="Times New Roman" w:cs="Times New Roman"/>
                <w:sz w:val="28"/>
                <w:szCs w:val="28"/>
                <w:lang w:val="ru" w:eastAsia="fi-FI"/>
              </w:rPr>
              <w:t xml:space="preserve">Экология и безопасность жизнедеятельности </w:t>
            </w:r>
            <w:r w:rsidRPr="00E53E39">
              <w:rPr>
                <w:rFonts w:ascii="Times New Roman" w:eastAsia="Times New Roman" w:hAnsi="Times New Roman" w:cs="Times New Roman"/>
                <w:sz w:val="28"/>
                <w:szCs w:val="28"/>
                <w:lang w:val="ru-RU" w:eastAsia="fi-FI"/>
              </w:rPr>
              <w:t>5 академических кредитов</w:t>
            </w:r>
          </w:p>
        </w:tc>
        <w:tc>
          <w:tcPr>
            <w:tcW w:w="851" w:type="dxa"/>
          </w:tcPr>
          <w:p w:rsidR="00D66061" w:rsidRPr="00E53E39" w:rsidRDefault="00D66061" w:rsidP="00FB08C1">
            <w:pPr>
              <w:tabs>
                <w:tab w:val="left" w:pos="284"/>
                <w:tab w:val="left" w:pos="426"/>
              </w:tabs>
              <w:rPr>
                <w:rFonts w:ascii="Times New Roman" w:hAnsi="Times New Roman" w:cs="Times New Roman"/>
                <w:sz w:val="28"/>
                <w:szCs w:val="28"/>
                <w:lang w:val="ru-RU"/>
              </w:rPr>
            </w:pPr>
          </w:p>
        </w:tc>
        <w:tc>
          <w:tcPr>
            <w:tcW w:w="708" w:type="dxa"/>
          </w:tcPr>
          <w:p w:rsidR="00D66061" w:rsidRPr="00E53E39" w:rsidRDefault="00D66061" w:rsidP="00FB08C1">
            <w:pPr>
              <w:tabs>
                <w:tab w:val="left" w:pos="284"/>
                <w:tab w:val="left" w:pos="426"/>
              </w:tabs>
              <w:rPr>
                <w:rFonts w:ascii="Times New Roman" w:hAnsi="Times New Roman" w:cs="Times New Roman"/>
                <w:sz w:val="28"/>
                <w:szCs w:val="28"/>
                <w:lang w:val="ru-RU"/>
              </w:rPr>
            </w:pPr>
          </w:p>
        </w:tc>
        <w:tc>
          <w:tcPr>
            <w:tcW w:w="921" w:type="dxa"/>
            <w:gridSpan w:val="2"/>
            <w:vMerge/>
            <w:shd w:val="clear" w:color="auto" w:fill="B4C6E7" w:themeFill="accent1" w:themeFillTint="66"/>
          </w:tcPr>
          <w:p w:rsidR="00D66061" w:rsidRPr="00E53E39" w:rsidRDefault="00D66061" w:rsidP="00FB08C1">
            <w:pPr>
              <w:tabs>
                <w:tab w:val="left" w:pos="284"/>
                <w:tab w:val="left" w:pos="426"/>
              </w:tabs>
              <w:rPr>
                <w:rFonts w:ascii="Times New Roman" w:hAnsi="Times New Roman" w:cs="Times New Roman"/>
                <w:sz w:val="28"/>
                <w:szCs w:val="28"/>
                <w:lang w:val="ru-RU"/>
              </w:rPr>
            </w:pPr>
          </w:p>
        </w:tc>
        <w:tc>
          <w:tcPr>
            <w:tcW w:w="798" w:type="dxa"/>
          </w:tcPr>
          <w:p w:rsidR="00D66061" w:rsidRPr="00E53E39" w:rsidRDefault="00D66061" w:rsidP="00FB08C1">
            <w:pPr>
              <w:tabs>
                <w:tab w:val="left" w:pos="284"/>
                <w:tab w:val="left" w:pos="426"/>
              </w:tabs>
              <w:rPr>
                <w:rFonts w:ascii="Times New Roman" w:hAnsi="Times New Roman" w:cs="Times New Roman"/>
                <w:sz w:val="28"/>
                <w:szCs w:val="28"/>
                <w:lang w:val="ru-RU"/>
              </w:rPr>
            </w:pPr>
          </w:p>
        </w:tc>
        <w:tc>
          <w:tcPr>
            <w:tcW w:w="732" w:type="dxa"/>
          </w:tcPr>
          <w:p w:rsidR="00D66061" w:rsidRPr="00E53E39" w:rsidRDefault="00D66061" w:rsidP="00FB08C1">
            <w:pPr>
              <w:tabs>
                <w:tab w:val="left" w:pos="284"/>
                <w:tab w:val="left" w:pos="426"/>
              </w:tabs>
              <w:rPr>
                <w:rFonts w:ascii="Times New Roman" w:hAnsi="Times New Roman" w:cs="Times New Roman"/>
                <w:sz w:val="28"/>
                <w:szCs w:val="28"/>
                <w:lang w:val="ru-RU"/>
              </w:rPr>
            </w:pPr>
          </w:p>
        </w:tc>
        <w:tc>
          <w:tcPr>
            <w:tcW w:w="1068" w:type="dxa"/>
            <w:gridSpan w:val="2"/>
          </w:tcPr>
          <w:p w:rsidR="00D66061" w:rsidRPr="00E53E39" w:rsidRDefault="00D66061" w:rsidP="00FB08C1">
            <w:pPr>
              <w:tabs>
                <w:tab w:val="left" w:pos="284"/>
                <w:tab w:val="left" w:pos="426"/>
              </w:tabs>
              <w:rPr>
                <w:rFonts w:ascii="Times New Roman" w:hAnsi="Times New Roman" w:cs="Times New Roman"/>
                <w:sz w:val="28"/>
                <w:szCs w:val="28"/>
                <w:lang w:val="ru-RU"/>
              </w:rPr>
            </w:pPr>
          </w:p>
        </w:tc>
        <w:tc>
          <w:tcPr>
            <w:tcW w:w="810" w:type="dxa"/>
          </w:tcPr>
          <w:p w:rsidR="00D66061" w:rsidRPr="00E53E39" w:rsidRDefault="00D66061" w:rsidP="00FB08C1">
            <w:pPr>
              <w:tabs>
                <w:tab w:val="left" w:pos="284"/>
                <w:tab w:val="left" w:pos="426"/>
              </w:tabs>
              <w:rPr>
                <w:rFonts w:ascii="Times New Roman" w:hAnsi="Times New Roman" w:cs="Times New Roman"/>
                <w:sz w:val="28"/>
                <w:szCs w:val="28"/>
                <w:lang w:val="ru-RU"/>
              </w:rPr>
            </w:pPr>
          </w:p>
        </w:tc>
        <w:tc>
          <w:tcPr>
            <w:tcW w:w="810" w:type="dxa"/>
          </w:tcPr>
          <w:p w:rsidR="00D66061" w:rsidRPr="00E53E39" w:rsidRDefault="00D66061" w:rsidP="00FB08C1">
            <w:pPr>
              <w:tabs>
                <w:tab w:val="left" w:pos="284"/>
                <w:tab w:val="left" w:pos="426"/>
              </w:tabs>
              <w:rPr>
                <w:rFonts w:ascii="Times New Roman" w:hAnsi="Times New Roman" w:cs="Times New Roman"/>
                <w:sz w:val="28"/>
                <w:szCs w:val="28"/>
                <w:lang w:val="ru-RU"/>
              </w:rPr>
            </w:pPr>
          </w:p>
        </w:tc>
      </w:tr>
      <w:tr w:rsidR="00D66061" w:rsidRPr="00E53E39" w:rsidTr="00D66061">
        <w:tc>
          <w:tcPr>
            <w:tcW w:w="2297" w:type="dxa"/>
            <w:gridSpan w:val="2"/>
          </w:tcPr>
          <w:p w:rsidR="00D66061" w:rsidRPr="00E53E39" w:rsidRDefault="00D66061" w:rsidP="00FB08C1">
            <w:pPr>
              <w:tabs>
                <w:tab w:val="left" w:pos="284"/>
                <w:tab w:val="left" w:pos="426"/>
              </w:tabs>
              <w:rPr>
                <w:rFonts w:ascii="Times New Roman" w:eastAsia="Times New Roman" w:hAnsi="Times New Roman" w:cs="Times New Roman"/>
                <w:sz w:val="28"/>
                <w:szCs w:val="28"/>
                <w:lang w:val="ru-RU" w:eastAsia="fi-FI"/>
              </w:rPr>
            </w:pPr>
            <w:r w:rsidRPr="00E53E39">
              <w:rPr>
                <w:rFonts w:ascii="Times New Roman" w:eastAsia="Times New Roman" w:hAnsi="Times New Roman" w:cs="Times New Roman"/>
                <w:sz w:val="28"/>
                <w:szCs w:val="28"/>
                <w:lang w:val="ru" w:eastAsia="fi-FI"/>
              </w:rPr>
              <w:t xml:space="preserve">Методы научных исследований </w:t>
            </w:r>
            <w:r w:rsidRPr="00E53E39">
              <w:rPr>
                <w:rFonts w:ascii="Times New Roman" w:eastAsia="Times New Roman" w:hAnsi="Times New Roman" w:cs="Times New Roman"/>
                <w:sz w:val="28"/>
                <w:szCs w:val="28"/>
                <w:lang w:val="ru-RU" w:eastAsia="fi-FI"/>
              </w:rPr>
              <w:t>5 академических кредитов</w:t>
            </w:r>
          </w:p>
        </w:tc>
        <w:tc>
          <w:tcPr>
            <w:tcW w:w="851" w:type="dxa"/>
          </w:tcPr>
          <w:p w:rsidR="00D66061" w:rsidRPr="00E53E39" w:rsidRDefault="00D66061" w:rsidP="00FB08C1">
            <w:pPr>
              <w:tabs>
                <w:tab w:val="left" w:pos="284"/>
                <w:tab w:val="left" w:pos="426"/>
              </w:tabs>
              <w:rPr>
                <w:rFonts w:ascii="Times New Roman" w:hAnsi="Times New Roman" w:cs="Times New Roman"/>
                <w:sz w:val="28"/>
                <w:szCs w:val="28"/>
                <w:lang w:val="ru-RU"/>
              </w:rPr>
            </w:pPr>
          </w:p>
        </w:tc>
        <w:tc>
          <w:tcPr>
            <w:tcW w:w="708" w:type="dxa"/>
          </w:tcPr>
          <w:p w:rsidR="00D66061" w:rsidRPr="00E53E39" w:rsidRDefault="00D66061" w:rsidP="00FB08C1">
            <w:pPr>
              <w:tabs>
                <w:tab w:val="left" w:pos="284"/>
                <w:tab w:val="left" w:pos="426"/>
              </w:tabs>
              <w:rPr>
                <w:rFonts w:ascii="Times New Roman" w:hAnsi="Times New Roman" w:cs="Times New Roman"/>
                <w:sz w:val="28"/>
                <w:szCs w:val="28"/>
                <w:lang w:val="ru-RU"/>
              </w:rPr>
            </w:pPr>
          </w:p>
        </w:tc>
        <w:tc>
          <w:tcPr>
            <w:tcW w:w="921" w:type="dxa"/>
            <w:gridSpan w:val="2"/>
            <w:vMerge/>
            <w:shd w:val="clear" w:color="auto" w:fill="B4C6E7" w:themeFill="accent1" w:themeFillTint="66"/>
          </w:tcPr>
          <w:p w:rsidR="00D66061" w:rsidRPr="00E53E39" w:rsidRDefault="00D66061" w:rsidP="00FB08C1">
            <w:pPr>
              <w:tabs>
                <w:tab w:val="left" w:pos="284"/>
                <w:tab w:val="left" w:pos="426"/>
              </w:tabs>
              <w:rPr>
                <w:rFonts w:ascii="Times New Roman" w:hAnsi="Times New Roman" w:cs="Times New Roman"/>
                <w:sz w:val="28"/>
                <w:szCs w:val="28"/>
                <w:lang w:val="ru-RU"/>
              </w:rPr>
            </w:pPr>
          </w:p>
        </w:tc>
        <w:tc>
          <w:tcPr>
            <w:tcW w:w="798" w:type="dxa"/>
          </w:tcPr>
          <w:p w:rsidR="00D66061" w:rsidRPr="00E53E39" w:rsidRDefault="00D66061" w:rsidP="00FB08C1">
            <w:pPr>
              <w:tabs>
                <w:tab w:val="left" w:pos="284"/>
                <w:tab w:val="left" w:pos="426"/>
              </w:tabs>
              <w:rPr>
                <w:rFonts w:ascii="Times New Roman" w:hAnsi="Times New Roman" w:cs="Times New Roman"/>
                <w:sz w:val="28"/>
                <w:szCs w:val="28"/>
                <w:lang w:val="ru-RU"/>
              </w:rPr>
            </w:pPr>
          </w:p>
        </w:tc>
        <w:tc>
          <w:tcPr>
            <w:tcW w:w="732" w:type="dxa"/>
          </w:tcPr>
          <w:p w:rsidR="00D66061" w:rsidRPr="00E53E39" w:rsidRDefault="00D66061" w:rsidP="00FB08C1">
            <w:pPr>
              <w:tabs>
                <w:tab w:val="left" w:pos="284"/>
                <w:tab w:val="left" w:pos="426"/>
              </w:tabs>
              <w:rPr>
                <w:rFonts w:ascii="Times New Roman" w:hAnsi="Times New Roman" w:cs="Times New Roman"/>
                <w:sz w:val="28"/>
                <w:szCs w:val="28"/>
                <w:lang w:val="ru-RU"/>
              </w:rPr>
            </w:pPr>
          </w:p>
        </w:tc>
        <w:tc>
          <w:tcPr>
            <w:tcW w:w="1068" w:type="dxa"/>
            <w:gridSpan w:val="2"/>
          </w:tcPr>
          <w:p w:rsidR="00D66061" w:rsidRPr="00E53E39" w:rsidRDefault="00D66061" w:rsidP="00FB08C1">
            <w:pPr>
              <w:tabs>
                <w:tab w:val="left" w:pos="284"/>
                <w:tab w:val="left" w:pos="426"/>
              </w:tabs>
              <w:rPr>
                <w:rFonts w:ascii="Times New Roman" w:hAnsi="Times New Roman" w:cs="Times New Roman"/>
                <w:sz w:val="28"/>
                <w:szCs w:val="28"/>
                <w:lang w:val="ru-RU"/>
              </w:rPr>
            </w:pPr>
          </w:p>
        </w:tc>
        <w:tc>
          <w:tcPr>
            <w:tcW w:w="810" w:type="dxa"/>
          </w:tcPr>
          <w:p w:rsidR="00D66061" w:rsidRPr="00E53E39" w:rsidRDefault="00D66061" w:rsidP="00FB08C1">
            <w:pPr>
              <w:tabs>
                <w:tab w:val="left" w:pos="284"/>
                <w:tab w:val="left" w:pos="426"/>
              </w:tabs>
              <w:rPr>
                <w:rFonts w:ascii="Times New Roman" w:hAnsi="Times New Roman" w:cs="Times New Roman"/>
                <w:sz w:val="28"/>
                <w:szCs w:val="28"/>
                <w:lang w:val="ru-RU"/>
              </w:rPr>
            </w:pPr>
          </w:p>
        </w:tc>
        <w:tc>
          <w:tcPr>
            <w:tcW w:w="810" w:type="dxa"/>
          </w:tcPr>
          <w:p w:rsidR="00D66061" w:rsidRPr="00E53E39" w:rsidRDefault="00D66061" w:rsidP="00FB08C1">
            <w:pPr>
              <w:tabs>
                <w:tab w:val="left" w:pos="284"/>
                <w:tab w:val="left" w:pos="426"/>
              </w:tabs>
              <w:rPr>
                <w:rFonts w:ascii="Times New Roman" w:hAnsi="Times New Roman" w:cs="Times New Roman"/>
                <w:sz w:val="28"/>
                <w:szCs w:val="28"/>
                <w:lang w:val="ru-RU"/>
              </w:rPr>
            </w:pPr>
          </w:p>
        </w:tc>
      </w:tr>
      <w:tr w:rsidR="00D66061" w:rsidRPr="00E53E39" w:rsidTr="00D66061">
        <w:tc>
          <w:tcPr>
            <w:tcW w:w="8995" w:type="dxa"/>
            <w:gridSpan w:val="12"/>
            <w:shd w:val="clear" w:color="auto" w:fill="B4C6E7" w:themeFill="accent1" w:themeFillTint="66"/>
          </w:tcPr>
          <w:p w:rsidR="00D66061" w:rsidRPr="00E53E39" w:rsidRDefault="00D66061" w:rsidP="00FB08C1">
            <w:pPr>
              <w:tabs>
                <w:tab w:val="left" w:pos="284"/>
                <w:tab w:val="left" w:pos="426"/>
              </w:tabs>
              <w:rPr>
                <w:rFonts w:ascii="Times New Roman" w:eastAsia="Times New Roman" w:hAnsi="Times New Roman" w:cs="Times New Roman"/>
                <w:b/>
                <w:bCs/>
                <w:sz w:val="28"/>
                <w:szCs w:val="28"/>
                <w:lang w:val="en-US" w:eastAsia="fi-FI"/>
              </w:rPr>
            </w:pPr>
            <w:r w:rsidRPr="00E53E39">
              <w:rPr>
                <w:rFonts w:ascii="Times New Roman" w:eastAsia="Times New Roman" w:hAnsi="Times New Roman" w:cs="Times New Roman"/>
                <w:b/>
                <w:bCs/>
                <w:sz w:val="28"/>
                <w:szCs w:val="28"/>
                <w:lang w:val="ru" w:eastAsia="fi-FI"/>
              </w:rPr>
              <w:t xml:space="preserve">ПРЕДМЕТНЫЙ КОМПОНЕНТ </w:t>
            </w:r>
          </w:p>
        </w:tc>
      </w:tr>
    </w:tbl>
    <w:tbl>
      <w:tblPr>
        <w:tblStyle w:val="afffff9"/>
        <w:tblW w:w="89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72"/>
        <w:gridCol w:w="698"/>
        <w:gridCol w:w="10"/>
        <w:gridCol w:w="841"/>
        <w:gridCol w:w="10"/>
        <w:gridCol w:w="813"/>
        <w:gridCol w:w="27"/>
        <w:gridCol w:w="11"/>
        <w:gridCol w:w="840"/>
        <w:gridCol w:w="11"/>
        <w:gridCol w:w="839"/>
        <w:gridCol w:w="12"/>
        <w:gridCol w:w="839"/>
        <w:gridCol w:w="12"/>
        <w:gridCol w:w="838"/>
        <w:gridCol w:w="12"/>
        <w:gridCol w:w="880"/>
      </w:tblGrid>
      <w:tr w:rsidR="001D10C3" w:rsidRPr="00E53E39">
        <w:tc>
          <w:tcPr>
            <w:tcW w:w="2272" w:type="dxa"/>
          </w:tcPr>
          <w:p w:rsidR="001D10C3" w:rsidRPr="00E53E39" w:rsidRDefault="001D10C3" w:rsidP="00A05C97">
            <w:pPr>
              <w:rPr>
                <w:sz w:val="28"/>
                <w:szCs w:val="28"/>
              </w:rPr>
            </w:pPr>
            <w:r w:rsidRPr="00E53E39">
              <w:rPr>
                <w:sz w:val="28"/>
                <w:szCs w:val="28"/>
              </w:rPr>
              <w:lastRenderedPageBreak/>
              <w:t xml:space="preserve">Основы теории английского языка 5 </w:t>
            </w:r>
            <w:r w:rsidR="00D66061" w:rsidRPr="00E53E39">
              <w:rPr>
                <w:sz w:val="28"/>
                <w:szCs w:val="28"/>
              </w:rPr>
              <w:t>академических кредитов</w:t>
            </w:r>
          </w:p>
        </w:tc>
        <w:tc>
          <w:tcPr>
            <w:tcW w:w="708" w:type="dxa"/>
            <w:gridSpan w:val="2"/>
          </w:tcPr>
          <w:p w:rsidR="001D10C3" w:rsidRPr="00E53E39" w:rsidRDefault="001D10C3" w:rsidP="00A05C97">
            <w:pPr>
              <w:rPr>
                <w:sz w:val="28"/>
                <w:szCs w:val="28"/>
              </w:rPr>
            </w:pPr>
          </w:p>
        </w:tc>
        <w:tc>
          <w:tcPr>
            <w:tcW w:w="851" w:type="dxa"/>
            <w:gridSpan w:val="2"/>
          </w:tcPr>
          <w:p w:rsidR="001D10C3" w:rsidRPr="00E53E39" w:rsidRDefault="001D10C3" w:rsidP="00A05C97">
            <w:pPr>
              <w:rPr>
                <w:sz w:val="28"/>
                <w:szCs w:val="28"/>
              </w:rPr>
            </w:pPr>
          </w:p>
        </w:tc>
        <w:tc>
          <w:tcPr>
            <w:tcW w:w="851" w:type="dxa"/>
            <w:gridSpan w:val="3"/>
            <w:shd w:val="clear" w:color="auto" w:fill="D9E2F3"/>
          </w:tcPr>
          <w:p w:rsidR="001D10C3" w:rsidRPr="00E53E39" w:rsidRDefault="001D10C3" w:rsidP="00A05C97">
            <w:pPr>
              <w:rPr>
                <w:sz w:val="28"/>
                <w:szCs w:val="28"/>
              </w:rPr>
            </w:pPr>
            <w:r w:rsidRPr="00E53E39">
              <w:rPr>
                <w:sz w:val="28"/>
                <w:szCs w:val="28"/>
              </w:rPr>
              <w:t>5</w:t>
            </w:r>
          </w:p>
        </w:tc>
        <w:tc>
          <w:tcPr>
            <w:tcW w:w="851" w:type="dxa"/>
            <w:gridSpan w:val="2"/>
          </w:tcPr>
          <w:p w:rsidR="001D10C3" w:rsidRPr="00E53E39" w:rsidRDefault="001D10C3" w:rsidP="00A05C97">
            <w:pPr>
              <w:rPr>
                <w:sz w:val="28"/>
                <w:szCs w:val="28"/>
              </w:rPr>
            </w:pPr>
          </w:p>
        </w:tc>
        <w:tc>
          <w:tcPr>
            <w:tcW w:w="851" w:type="dxa"/>
            <w:gridSpan w:val="2"/>
          </w:tcPr>
          <w:p w:rsidR="001D10C3" w:rsidRPr="00E53E39" w:rsidRDefault="001D10C3" w:rsidP="00A05C97">
            <w:pPr>
              <w:rPr>
                <w:sz w:val="28"/>
                <w:szCs w:val="28"/>
              </w:rPr>
            </w:pPr>
          </w:p>
        </w:tc>
        <w:tc>
          <w:tcPr>
            <w:tcW w:w="851" w:type="dxa"/>
            <w:gridSpan w:val="2"/>
          </w:tcPr>
          <w:p w:rsidR="001D10C3" w:rsidRPr="00E53E39" w:rsidRDefault="001D10C3" w:rsidP="00A05C97">
            <w:pPr>
              <w:rPr>
                <w:sz w:val="28"/>
                <w:szCs w:val="28"/>
              </w:rPr>
            </w:pPr>
          </w:p>
        </w:tc>
        <w:tc>
          <w:tcPr>
            <w:tcW w:w="850" w:type="dxa"/>
            <w:gridSpan w:val="2"/>
          </w:tcPr>
          <w:p w:rsidR="001D10C3" w:rsidRPr="00E53E39" w:rsidRDefault="001D10C3" w:rsidP="00A05C97">
            <w:pPr>
              <w:rPr>
                <w:sz w:val="28"/>
                <w:szCs w:val="28"/>
              </w:rPr>
            </w:pPr>
          </w:p>
        </w:tc>
        <w:tc>
          <w:tcPr>
            <w:tcW w:w="880" w:type="dxa"/>
          </w:tcPr>
          <w:p w:rsidR="001D10C3" w:rsidRPr="00E53E39" w:rsidRDefault="001D10C3" w:rsidP="00A05C97">
            <w:pPr>
              <w:rPr>
                <w:sz w:val="28"/>
                <w:szCs w:val="28"/>
              </w:rPr>
            </w:pPr>
          </w:p>
        </w:tc>
      </w:tr>
      <w:tr w:rsidR="001D10C3" w:rsidRPr="00E53E39">
        <w:tc>
          <w:tcPr>
            <w:tcW w:w="2272" w:type="dxa"/>
          </w:tcPr>
          <w:p w:rsidR="001D10C3" w:rsidRPr="00E53E39" w:rsidRDefault="001D10C3" w:rsidP="00A05C97">
            <w:pPr>
              <w:jc w:val="both"/>
              <w:rPr>
                <w:sz w:val="28"/>
                <w:szCs w:val="28"/>
              </w:rPr>
            </w:pPr>
            <w:r w:rsidRPr="00E53E39">
              <w:rPr>
                <w:sz w:val="28"/>
                <w:szCs w:val="28"/>
              </w:rPr>
              <w:t xml:space="preserve">Функциональная стилистика 5 </w:t>
            </w:r>
            <w:r w:rsidR="00D66061" w:rsidRPr="00E53E39">
              <w:rPr>
                <w:sz w:val="28"/>
                <w:szCs w:val="28"/>
              </w:rPr>
              <w:t>академических кредитов</w:t>
            </w:r>
          </w:p>
        </w:tc>
        <w:tc>
          <w:tcPr>
            <w:tcW w:w="708" w:type="dxa"/>
            <w:gridSpan w:val="2"/>
          </w:tcPr>
          <w:p w:rsidR="001D10C3" w:rsidRPr="00E53E39" w:rsidRDefault="001D10C3" w:rsidP="00A05C97">
            <w:pPr>
              <w:rPr>
                <w:sz w:val="28"/>
                <w:szCs w:val="28"/>
              </w:rPr>
            </w:pPr>
          </w:p>
        </w:tc>
        <w:tc>
          <w:tcPr>
            <w:tcW w:w="851" w:type="dxa"/>
            <w:gridSpan w:val="2"/>
          </w:tcPr>
          <w:p w:rsidR="001D10C3" w:rsidRPr="00E53E39" w:rsidRDefault="001D10C3" w:rsidP="00A05C97">
            <w:pPr>
              <w:rPr>
                <w:sz w:val="28"/>
                <w:szCs w:val="28"/>
              </w:rPr>
            </w:pPr>
          </w:p>
        </w:tc>
        <w:tc>
          <w:tcPr>
            <w:tcW w:w="851" w:type="dxa"/>
            <w:gridSpan w:val="3"/>
          </w:tcPr>
          <w:p w:rsidR="001D10C3" w:rsidRPr="00E53E39" w:rsidRDefault="001D10C3" w:rsidP="00A05C97">
            <w:pPr>
              <w:rPr>
                <w:sz w:val="28"/>
                <w:szCs w:val="28"/>
              </w:rPr>
            </w:pPr>
          </w:p>
        </w:tc>
        <w:tc>
          <w:tcPr>
            <w:tcW w:w="851" w:type="dxa"/>
            <w:gridSpan w:val="2"/>
          </w:tcPr>
          <w:p w:rsidR="001D10C3" w:rsidRPr="00E53E39" w:rsidRDefault="001D10C3" w:rsidP="00A05C97">
            <w:pPr>
              <w:rPr>
                <w:sz w:val="28"/>
                <w:szCs w:val="28"/>
              </w:rPr>
            </w:pPr>
          </w:p>
        </w:tc>
        <w:tc>
          <w:tcPr>
            <w:tcW w:w="851" w:type="dxa"/>
            <w:gridSpan w:val="2"/>
          </w:tcPr>
          <w:p w:rsidR="001D10C3" w:rsidRPr="00E53E39" w:rsidRDefault="001D10C3" w:rsidP="00A05C97">
            <w:pPr>
              <w:rPr>
                <w:sz w:val="28"/>
                <w:szCs w:val="28"/>
              </w:rPr>
            </w:pPr>
          </w:p>
        </w:tc>
        <w:tc>
          <w:tcPr>
            <w:tcW w:w="851" w:type="dxa"/>
            <w:gridSpan w:val="2"/>
            <w:vMerge w:val="restart"/>
            <w:shd w:val="clear" w:color="auto" w:fill="D9E2F3"/>
          </w:tcPr>
          <w:p w:rsidR="001D10C3" w:rsidRPr="00E53E39" w:rsidRDefault="001D10C3" w:rsidP="00A05C97">
            <w:pPr>
              <w:rPr>
                <w:sz w:val="28"/>
                <w:szCs w:val="28"/>
              </w:rPr>
            </w:pPr>
            <w:r w:rsidRPr="00E53E39">
              <w:rPr>
                <w:sz w:val="28"/>
                <w:szCs w:val="28"/>
              </w:rPr>
              <w:t>5</w:t>
            </w:r>
          </w:p>
        </w:tc>
        <w:tc>
          <w:tcPr>
            <w:tcW w:w="850" w:type="dxa"/>
            <w:gridSpan w:val="2"/>
          </w:tcPr>
          <w:p w:rsidR="001D10C3" w:rsidRPr="00E53E39" w:rsidRDefault="001D10C3" w:rsidP="00A05C97">
            <w:pPr>
              <w:rPr>
                <w:sz w:val="28"/>
                <w:szCs w:val="28"/>
              </w:rPr>
            </w:pPr>
          </w:p>
        </w:tc>
        <w:tc>
          <w:tcPr>
            <w:tcW w:w="880" w:type="dxa"/>
          </w:tcPr>
          <w:p w:rsidR="001D10C3" w:rsidRPr="00E53E39" w:rsidRDefault="001D10C3" w:rsidP="00A05C97">
            <w:pPr>
              <w:rPr>
                <w:sz w:val="28"/>
                <w:szCs w:val="28"/>
              </w:rPr>
            </w:pPr>
          </w:p>
        </w:tc>
      </w:tr>
      <w:tr w:rsidR="001D10C3" w:rsidRPr="00E53E39">
        <w:tc>
          <w:tcPr>
            <w:tcW w:w="2272" w:type="dxa"/>
          </w:tcPr>
          <w:p w:rsidR="001D10C3" w:rsidRPr="00E53E39" w:rsidRDefault="001D10C3" w:rsidP="00A05C97">
            <w:pPr>
              <w:jc w:val="both"/>
              <w:rPr>
                <w:sz w:val="28"/>
                <w:szCs w:val="28"/>
              </w:rPr>
            </w:pPr>
            <w:r w:rsidRPr="00E53E39">
              <w:rPr>
                <w:sz w:val="28"/>
                <w:szCs w:val="28"/>
              </w:rPr>
              <w:t xml:space="preserve">Стилистика и лексикология английского языка 5 </w:t>
            </w:r>
            <w:r w:rsidR="00D66061" w:rsidRPr="00E53E39">
              <w:rPr>
                <w:sz w:val="28"/>
                <w:szCs w:val="28"/>
              </w:rPr>
              <w:t>академических кредитов</w:t>
            </w:r>
          </w:p>
        </w:tc>
        <w:tc>
          <w:tcPr>
            <w:tcW w:w="708" w:type="dxa"/>
            <w:gridSpan w:val="2"/>
          </w:tcPr>
          <w:p w:rsidR="001D10C3" w:rsidRPr="00E53E39" w:rsidRDefault="001D10C3" w:rsidP="00A05C97">
            <w:pPr>
              <w:rPr>
                <w:sz w:val="28"/>
                <w:szCs w:val="28"/>
              </w:rPr>
            </w:pPr>
          </w:p>
        </w:tc>
        <w:tc>
          <w:tcPr>
            <w:tcW w:w="851" w:type="dxa"/>
            <w:gridSpan w:val="2"/>
          </w:tcPr>
          <w:p w:rsidR="001D10C3" w:rsidRPr="00E53E39" w:rsidRDefault="001D10C3" w:rsidP="00A05C97">
            <w:pPr>
              <w:rPr>
                <w:sz w:val="28"/>
                <w:szCs w:val="28"/>
              </w:rPr>
            </w:pPr>
          </w:p>
        </w:tc>
        <w:tc>
          <w:tcPr>
            <w:tcW w:w="851" w:type="dxa"/>
            <w:gridSpan w:val="3"/>
          </w:tcPr>
          <w:p w:rsidR="001D10C3" w:rsidRPr="00E53E39" w:rsidRDefault="001D10C3" w:rsidP="00A05C97">
            <w:pPr>
              <w:rPr>
                <w:sz w:val="28"/>
                <w:szCs w:val="28"/>
              </w:rPr>
            </w:pPr>
          </w:p>
        </w:tc>
        <w:tc>
          <w:tcPr>
            <w:tcW w:w="851" w:type="dxa"/>
            <w:gridSpan w:val="2"/>
          </w:tcPr>
          <w:p w:rsidR="001D10C3" w:rsidRPr="00E53E39" w:rsidRDefault="001D10C3" w:rsidP="00A05C97">
            <w:pPr>
              <w:rPr>
                <w:sz w:val="28"/>
                <w:szCs w:val="28"/>
              </w:rPr>
            </w:pPr>
          </w:p>
        </w:tc>
        <w:tc>
          <w:tcPr>
            <w:tcW w:w="851" w:type="dxa"/>
            <w:gridSpan w:val="2"/>
          </w:tcPr>
          <w:p w:rsidR="001D10C3" w:rsidRPr="00E53E39" w:rsidRDefault="001D10C3" w:rsidP="00A05C97">
            <w:pPr>
              <w:rPr>
                <w:sz w:val="28"/>
                <w:szCs w:val="28"/>
              </w:rPr>
            </w:pPr>
          </w:p>
        </w:tc>
        <w:tc>
          <w:tcPr>
            <w:tcW w:w="851" w:type="dxa"/>
            <w:gridSpan w:val="2"/>
            <w:vMerge/>
            <w:shd w:val="clear" w:color="auto" w:fill="D9E2F3"/>
          </w:tcPr>
          <w:p w:rsidR="001D10C3" w:rsidRPr="00E53E39" w:rsidRDefault="001D10C3" w:rsidP="00A05C97">
            <w:pPr>
              <w:widowControl w:val="0"/>
              <w:pBdr>
                <w:top w:val="nil"/>
                <w:left w:val="nil"/>
                <w:bottom w:val="nil"/>
                <w:right w:val="nil"/>
                <w:between w:val="nil"/>
              </w:pBdr>
              <w:spacing w:line="276" w:lineRule="auto"/>
              <w:rPr>
                <w:sz w:val="28"/>
                <w:szCs w:val="28"/>
              </w:rPr>
            </w:pPr>
          </w:p>
        </w:tc>
        <w:tc>
          <w:tcPr>
            <w:tcW w:w="850" w:type="dxa"/>
            <w:gridSpan w:val="2"/>
          </w:tcPr>
          <w:p w:rsidR="001D10C3" w:rsidRPr="00E53E39" w:rsidRDefault="001D10C3" w:rsidP="00A05C97">
            <w:pPr>
              <w:rPr>
                <w:sz w:val="28"/>
                <w:szCs w:val="28"/>
              </w:rPr>
            </w:pPr>
          </w:p>
        </w:tc>
        <w:tc>
          <w:tcPr>
            <w:tcW w:w="880" w:type="dxa"/>
          </w:tcPr>
          <w:p w:rsidR="001D10C3" w:rsidRPr="00E53E39" w:rsidRDefault="001D10C3" w:rsidP="00A05C97">
            <w:pPr>
              <w:rPr>
                <w:sz w:val="28"/>
                <w:szCs w:val="28"/>
              </w:rPr>
            </w:pPr>
          </w:p>
        </w:tc>
      </w:tr>
      <w:tr w:rsidR="003A4523" w:rsidRPr="00E53E39" w:rsidTr="00D427DF">
        <w:tc>
          <w:tcPr>
            <w:tcW w:w="2272" w:type="dxa"/>
          </w:tcPr>
          <w:p w:rsidR="003A4523" w:rsidRPr="00E53E39" w:rsidRDefault="003A4523" w:rsidP="00A05C97">
            <w:pPr>
              <w:jc w:val="both"/>
              <w:rPr>
                <w:sz w:val="28"/>
                <w:szCs w:val="28"/>
              </w:rPr>
            </w:pPr>
            <w:r w:rsidRPr="00E53E39">
              <w:rPr>
                <w:sz w:val="28"/>
                <w:szCs w:val="28"/>
              </w:rPr>
              <w:t>Введение в языкознание 5 академических кредитов</w:t>
            </w:r>
          </w:p>
        </w:tc>
        <w:tc>
          <w:tcPr>
            <w:tcW w:w="708" w:type="dxa"/>
            <w:gridSpan w:val="2"/>
            <w:vMerge w:val="restart"/>
            <w:shd w:val="clear" w:color="auto" w:fill="D9E2F3" w:themeFill="accent1" w:themeFillTint="33"/>
          </w:tcPr>
          <w:p w:rsidR="003A4523" w:rsidRPr="00E53E39" w:rsidRDefault="003A4523" w:rsidP="00A05C97">
            <w:pPr>
              <w:rPr>
                <w:sz w:val="28"/>
                <w:szCs w:val="28"/>
                <w:lang w:val="ru-RU"/>
              </w:rPr>
            </w:pPr>
            <w:r w:rsidRPr="00E53E39">
              <w:rPr>
                <w:sz w:val="28"/>
                <w:szCs w:val="28"/>
                <w:lang w:val="ru-RU"/>
              </w:rPr>
              <w:t>5</w:t>
            </w:r>
          </w:p>
        </w:tc>
        <w:tc>
          <w:tcPr>
            <w:tcW w:w="851" w:type="dxa"/>
            <w:gridSpan w:val="2"/>
            <w:shd w:val="clear" w:color="auto" w:fill="FFFFFF" w:themeFill="background1"/>
          </w:tcPr>
          <w:p w:rsidR="003A4523" w:rsidRPr="00E53E39" w:rsidRDefault="003A4523" w:rsidP="00A05C97">
            <w:pPr>
              <w:rPr>
                <w:sz w:val="28"/>
                <w:szCs w:val="28"/>
                <w:lang w:val="ru-RU"/>
              </w:rPr>
            </w:pPr>
          </w:p>
        </w:tc>
        <w:tc>
          <w:tcPr>
            <w:tcW w:w="851" w:type="dxa"/>
            <w:gridSpan w:val="3"/>
            <w:shd w:val="clear" w:color="auto" w:fill="FFFFFF" w:themeFill="background1"/>
          </w:tcPr>
          <w:p w:rsidR="003A4523" w:rsidRPr="00E53E39" w:rsidRDefault="003A4523" w:rsidP="00A05C97">
            <w:pPr>
              <w:rPr>
                <w:sz w:val="28"/>
                <w:szCs w:val="28"/>
                <w:lang w:val="ru-RU"/>
              </w:rPr>
            </w:pPr>
          </w:p>
        </w:tc>
        <w:tc>
          <w:tcPr>
            <w:tcW w:w="851" w:type="dxa"/>
            <w:gridSpan w:val="2"/>
          </w:tcPr>
          <w:p w:rsidR="003A4523" w:rsidRPr="00E53E39" w:rsidRDefault="003A4523" w:rsidP="00A05C97">
            <w:pPr>
              <w:rPr>
                <w:sz w:val="28"/>
                <w:szCs w:val="28"/>
              </w:rPr>
            </w:pPr>
          </w:p>
        </w:tc>
        <w:tc>
          <w:tcPr>
            <w:tcW w:w="851" w:type="dxa"/>
            <w:gridSpan w:val="2"/>
          </w:tcPr>
          <w:p w:rsidR="003A4523" w:rsidRPr="00E53E39" w:rsidRDefault="003A4523" w:rsidP="00A05C97">
            <w:pPr>
              <w:rPr>
                <w:sz w:val="28"/>
                <w:szCs w:val="28"/>
              </w:rPr>
            </w:pPr>
          </w:p>
        </w:tc>
        <w:tc>
          <w:tcPr>
            <w:tcW w:w="851" w:type="dxa"/>
            <w:gridSpan w:val="2"/>
          </w:tcPr>
          <w:p w:rsidR="003A4523" w:rsidRPr="00E53E39" w:rsidRDefault="003A4523" w:rsidP="00A05C97">
            <w:pPr>
              <w:rPr>
                <w:sz w:val="28"/>
                <w:szCs w:val="28"/>
              </w:rPr>
            </w:pPr>
          </w:p>
        </w:tc>
        <w:tc>
          <w:tcPr>
            <w:tcW w:w="850" w:type="dxa"/>
            <w:gridSpan w:val="2"/>
          </w:tcPr>
          <w:p w:rsidR="003A4523" w:rsidRPr="00E53E39" w:rsidRDefault="003A4523" w:rsidP="00A05C97">
            <w:pPr>
              <w:rPr>
                <w:sz w:val="28"/>
                <w:szCs w:val="28"/>
              </w:rPr>
            </w:pPr>
          </w:p>
        </w:tc>
        <w:tc>
          <w:tcPr>
            <w:tcW w:w="880" w:type="dxa"/>
          </w:tcPr>
          <w:p w:rsidR="003A4523" w:rsidRPr="00E53E39" w:rsidRDefault="003A4523" w:rsidP="00A05C97">
            <w:pPr>
              <w:rPr>
                <w:sz w:val="28"/>
                <w:szCs w:val="28"/>
              </w:rPr>
            </w:pPr>
          </w:p>
        </w:tc>
      </w:tr>
      <w:tr w:rsidR="003A4523" w:rsidRPr="00E53E39" w:rsidTr="0036587F">
        <w:tc>
          <w:tcPr>
            <w:tcW w:w="2272" w:type="dxa"/>
          </w:tcPr>
          <w:p w:rsidR="003A4523" w:rsidRPr="00E53E39" w:rsidRDefault="003A4523" w:rsidP="00A05C97">
            <w:pPr>
              <w:jc w:val="both"/>
              <w:rPr>
                <w:sz w:val="28"/>
                <w:szCs w:val="28"/>
              </w:rPr>
            </w:pPr>
            <w:r w:rsidRPr="00E53E39">
              <w:rPr>
                <w:sz w:val="28"/>
                <w:szCs w:val="28"/>
              </w:rPr>
              <w:t>Сравнительная типология английского казахского/русского языков 5 академических кредитов</w:t>
            </w:r>
          </w:p>
        </w:tc>
        <w:tc>
          <w:tcPr>
            <w:tcW w:w="708" w:type="dxa"/>
            <w:gridSpan w:val="2"/>
            <w:vMerge/>
          </w:tcPr>
          <w:p w:rsidR="003A4523" w:rsidRPr="00E53E39" w:rsidRDefault="003A4523" w:rsidP="00A05C97">
            <w:pPr>
              <w:rPr>
                <w:sz w:val="28"/>
                <w:szCs w:val="28"/>
              </w:rPr>
            </w:pPr>
          </w:p>
        </w:tc>
        <w:tc>
          <w:tcPr>
            <w:tcW w:w="851" w:type="dxa"/>
            <w:gridSpan w:val="2"/>
            <w:shd w:val="clear" w:color="auto" w:fill="FFFFFF" w:themeFill="background1"/>
          </w:tcPr>
          <w:p w:rsidR="003A4523" w:rsidRPr="00E53E39" w:rsidRDefault="003A4523" w:rsidP="00A05C97">
            <w:pPr>
              <w:rPr>
                <w:sz w:val="28"/>
                <w:szCs w:val="28"/>
              </w:rPr>
            </w:pPr>
          </w:p>
        </w:tc>
        <w:tc>
          <w:tcPr>
            <w:tcW w:w="851" w:type="dxa"/>
            <w:gridSpan w:val="3"/>
            <w:shd w:val="clear" w:color="auto" w:fill="FFFFFF" w:themeFill="background1"/>
          </w:tcPr>
          <w:p w:rsidR="003A4523" w:rsidRPr="00E53E39" w:rsidRDefault="003A4523" w:rsidP="00A05C97">
            <w:pPr>
              <w:widowControl w:val="0"/>
              <w:pBdr>
                <w:top w:val="nil"/>
                <w:left w:val="nil"/>
                <w:bottom w:val="nil"/>
                <w:right w:val="nil"/>
                <w:between w:val="nil"/>
              </w:pBdr>
              <w:spacing w:line="276" w:lineRule="auto"/>
              <w:rPr>
                <w:sz w:val="28"/>
                <w:szCs w:val="28"/>
              </w:rPr>
            </w:pPr>
          </w:p>
        </w:tc>
        <w:tc>
          <w:tcPr>
            <w:tcW w:w="851" w:type="dxa"/>
            <w:gridSpan w:val="2"/>
          </w:tcPr>
          <w:p w:rsidR="003A4523" w:rsidRPr="00E53E39" w:rsidRDefault="003A4523" w:rsidP="00A05C97">
            <w:pPr>
              <w:rPr>
                <w:sz w:val="28"/>
                <w:szCs w:val="28"/>
              </w:rPr>
            </w:pPr>
          </w:p>
        </w:tc>
        <w:tc>
          <w:tcPr>
            <w:tcW w:w="851" w:type="dxa"/>
            <w:gridSpan w:val="2"/>
          </w:tcPr>
          <w:p w:rsidR="003A4523" w:rsidRPr="00E53E39" w:rsidRDefault="003A4523" w:rsidP="00A05C97">
            <w:pPr>
              <w:rPr>
                <w:sz w:val="28"/>
                <w:szCs w:val="28"/>
              </w:rPr>
            </w:pPr>
          </w:p>
        </w:tc>
        <w:tc>
          <w:tcPr>
            <w:tcW w:w="851" w:type="dxa"/>
            <w:gridSpan w:val="2"/>
          </w:tcPr>
          <w:p w:rsidR="003A4523" w:rsidRPr="00E53E39" w:rsidRDefault="003A4523" w:rsidP="00A05C97">
            <w:pPr>
              <w:rPr>
                <w:sz w:val="28"/>
                <w:szCs w:val="28"/>
              </w:rPr>
            </w:pPr>
          </w:p>
        </w:tc>
        <w:tc>
          <w:tcPr>
            <w:tcW w:w="850" w:type="dxa"/>
            <w:gridSpan w:val="2"/>
          </w:tcPr>
          <w:p w:rsidR="003A4523" w:rsidRPr="00E53E39" w:rsidRDefault="003A4523" w:rsidP="00A05C97">
            <w:pPr>
              <w:rPr>
                <w:sz w:val="28"/>
                <w:szCs w:val="28"/>
              </w:rPr>
            </w:pPr>
          </w:p>
        </w:tc>
        <w:tc>
          <w:tcPr>
            <w:tcW w:w="880" w:type="dxa"/>
          </w:tcPr>
          <w:p w:rsidR="003A4523" w:rsidRPr="00E53E39" w:rsidRDefault="003A4523" w:rsidP="00A05C97">
            <w:pPr>
              <w:rPr>
                <w:sz w:val="28"/>
                <w:szCs w:val="28"/>
              </w:rPr>
            </w:pPr>
          </w:p>
        </w:tc>
      </w:tr>
      <w:tr w:rsidR="003A4523" w:rsidRPr="00E53E39" w:rsidTr="00D427DF">
        <w:tc>
          <w:tcPr>
            <w:tcW w:w="2272" w:type="dxa"/>
          </w:tcPr>
          <w:p w:rsidR="003A4523" w:rsidRPr="00E53E39" w:rsidRDefault="003A4523" w:rsidP="00A05C97">
            <w:pPr>
              <w:jc w:val="both"/>
              <w:rPr>
                <w:sz w:val="28"/>
                <w:szCs w:val="28"/>
              </w:rPr>
            </w:pPr>
            <w:r w:rsidRPr="00E53E39">
              <w:rPr>
                <w:sz w:val="28"/>
                <w:szCs w:val="28"/>
              </w:rPr>
              <w:t>Современные тенденции в фонетике и грамматике английского языка  3 академических кредит</w:t>
            </w:r>
            <w:r w:rsidRPr="00E53E39">
              <w:rPr>
                <w:sz w:val="28"/>
                <w:szCs w:val="28"/>
                <w:lang w:val="ru-RU"/>
              </w:rPr>
              <w:t>а</w:t>
            </w:r>
          </w:p>
        </w:tc>
        <w:tc>
          <w:tcPr>
            <w:tcW w:w="708" w:type="dxa"/>
            <w:gridSpan w:val="2"/>
            <w:shd w:val="clear" w:color="auto" w:fill="FFFFFF" w:themeFill="background1"/>
          </w:tcPr>
          <w:p w:rsidR="003A4523" w:rsidRPr="00E53E39" w:rsidRDefault="003A4523" w:rsidP="00A05C97">
            <w:pPr>
              <w:rPr>
                <w:sz w:val="28"/>
                <w:szCs w:val="28"/>
                <w:lang w:val="ru-RU"/>
              </w:rPr>
            </w:pPr>
          </w:p>
        </w:tc>
        <w:tc>
          <w:tcPr>
            <w:tcW w:w="851" w:type="dxa"/>
            <w:gridSpan w:val="2"/>
            <w:vMerge w:val="restart"/>
            <w:shd w:val="clear" w:color="auto" w:fill="D9E2F3" w:themeFill="accent1" w:themeFillTint="33"/>
          </w:tcPr>
          <w:p w:rsidR="003A4523" w:rsidRPr="00E53E39" w:rsidRDefault="003A4523" w:rsidP="00A05C97">
            <w:pPr>
              <w:rPr>
                <w:sz w:val="28"/>
                <w:szCs w:val="28"/>
                <w:lang w:val="ru-RU"/>
              </w:rPr>
            </w:pPr>
            <w:r w:rsidRPr="00E53E39">
              <w:rPr>
                <w:sz w:val="28"/>
                <w:szCs w:val="28"/>
                <w:lang w:val="ru-RU"/>
              </w:rPr>
              <w:t>3</w:t>
            </w:r>
          </w:p>
        </w:tc>
        <w:tc>
          <w:tcPr>
            <w:tcW w:w="851" w:type="dxa"/>
            <w:gridSpan w:val="3"/>
            <w:shd w:val="clear" w:color="auto" w:fill="FFFFFF" w:themeFill="background1"/>
          </w:tcPr>
          <w:p w:rsidR="003A4523" w:rsidRPr="00E53E39" w:rsidRDefault="003A4523" w:rsidP="00A05C97">
            <w:pPr>
              <w:rPr>
                <w:sz w:val="28"/>
                <w:szCs w:val="28"/>
                <w:lang w:val="ru-RU"/>
              </w:rPr>
            </w:pPr>
          </w:p>
        </w:tc>
        <w:tc>
          <w:tcPr>
            <w:tcW w:w="851" w:type="dxa"/>
            <w:gridSpan w:val="2"/>
          </w:tcPr>
          <w:p w:rsidR="003A4523" w:rsidRPr="00E53E39" w:rsidRDefault="003A4523" w:rsidP="00A05C97">
            <w:pPr>
              <w:rPr>
                <w:sz w:val="28"/>
                <w:szCs w:val="28"/>
              </w:rPr>
            </w:pPr>
          </w:p>
        </w:tc>
        <w:tc>
          <w:tcPr>
            <w:tcW w:w="851" w:type="dxa"/>
            <w:gridSpan w:val="2"/>
          </w:tcPr>
          <w:p w:rsidR="003A4523" w:rsidRPr="00E53E39" w:rsidRDefault="003A4523" w:rsidP="00A05C97">
            <w:pPr>
              <w:rPr>
                <w:sz w:val="28"/>
                <w:szCs w:val="28"/>
              </w:rPr>
            </w:pPr>
          </w:p>
        </w:tc>
        <w:tc>
          <w:tcPr>
            <w:tcW w:w="851" w:type="dxa"/>
            <w:gridSpan w:val="2"/>
          </w:tcPr>
          <w:p w:rsidR="003A4523" w:rsidRPr="00E53E39" w:rsidRDefault="003A4523" w:rsidP="00A05C97">
            <w:pPr>
              <w:rPr>
                <w:sz w:val="28"/>
                <w:szCs w:val="28"/>
              </w:rPr>
            </w:pPr>
          </w:p>
        </w:tc>
        <w:tc>
          <w:tcPr>
            <w:tcW w:w="850" w:type="dxa"/>
            <w:gridSpan w:val="2"/>
          </w:tcPr>
          <w:p w:rsidR="003A4523" w:rsidRPr="00E53E39" w:rsidRDefault="003A4523" w:rsidP="00A05C97">
            <w:pPr>
              <w:rPr>
                <w:sz w:val="28"/>
                <w:szCs w:val="28"/>
              </w:rPr>
            </w:pPr>
          </w:p>
        </w:tc>
        <w:tc>
          <w:tcPr>
            <w:tcW w:w="880" w:type="dxa"/>
          </w:tcPr>
          <w:p w:rsidR="003A4523" w:rsidRPr="00E53E39" w:rsidRDefault="003A4523" w:rsidP="00A05C97">
            <w:pPr>
              <w:rPr>
                <w:sz w:val="28"/>
                <w:szCs w:val="28"/>
              </w:rPr>
            </w:pPr>
          </w:p>
        </w:tc>
      </w:tr>
      <w:tr w:rsidR="003A4523" w:rsidRPr="00E53E39" w:rsidTr="00C26136">
        <w:tc>
          <w:tcPr>
            <w:tcW w:w="2272" w:type="dxa"/>
          </w:tcPr>
          <w:p w:rsidR="003A4523" w:rsidRPr="00E53E39" w:rsidRDefault="003A4523" w:rsidP="00A05C97">
            <w:pPr>
              <w:jc w:val="both"/>
              <w:rPr>
                <w:sz w:val="28"/>
                <w:szCs w:val="28"/>
              </w:rPr>
            </w:pPr>
            <w:r w:rsidRPr="00E53E39">
              <w:rPr>
                <w:sz w:val="28"/>
                <w:szCs w:val="28"/>
              </w:rPr>
              <w:t>Грамматика, лексика и фонология в контексте 3 академических кредит</w:t>
            </w:r>
            <w:r w:rsidRPr="00E53E39">
              <w:rPr>
                <w:sz w:val="28"/>
                <w:szCs w:val="28"/>
                <w:lang w:val="ru-RU"/>
              </w:rPr>
              <w:t>а</w:t>
            </w:r>
          </w:p>
        </w:tc>
        <w:tc>
          <w:tcPr>
            <w:tcW w:w="708" w:type="dxa"/>
            <w:gridSpan w:val="2"/>
            <w:shd w:val="clear" w:color="auto" w:fill="FFFFFF" w:themeFill="background1"/>
          </w:tcPr>
          <w:p w:rsidR="003A4523" w:rsidRPr="00E53E39" w:rsidRDefault="003A4523" w:rsidP="00A05C97">
            <w:pPr>
              <w:rPr>
                <w:sz w:val="28"/>
                <w:szCs w:val="28"/>
              </w:rPr>
            </w:pPr>
          </w:p>
        </w:tc>
        <w:tc>
          <w:tcPr>
            <w:tcW w:w="851" w:type="dxa"/>
            <w:gridSpan w:val="2"/>
            <w:vMerge/>
          </w:tcPr>
          <w:p w:rsidR="003A4523" w:rsidRPr="00E53E39" w:rsidRDefault="003A4523" w:rsidP="00A05C97">
            <w:pPr>
              <w:rPr>
                <w:sz w:val="28"/>
                <w:szCs w:val="28"/>
              </w:rPr>
            </w:pPr>
          </w:p>
        </w:tc>
        <w:tc>
          <w:tcPr>
            <w:tcW w:w="851" w:type="dxa"/>
            <w:gridSpan w:val="3"/>
            <w:shd w:val="clear" w:color="auto" w:fill="FFFFFF" w:themeFill="background1"/>
          </w:tcPr>
          <w:p w:rsidR="003A4523" w:rsidRPr="00E53E39" w:rsidRDefault="003A4523" w:rsidP="00A05C97">
            <w:pPr>
              <w:widowControl w:val="0"/>
              <w:pBdr>
                <w:top w:val="nil"/>
                <w:left w:val="nil"/>
                <w:bottom w:val="nil"/>
                <w:right w:val="nil"/>
                <w:between w:val="nil"/>
              </w:pBdr>
              <w:spacing w:line="276" w:lineRule="auto"/>
              <w:rPr>
                <w:sz w:val="28"/>
                <w:szCs w:val="28"/>
              </w:rPr>
            </w:pPr>
          </w:p>
        </w:tc>
        <w:tc>
          <w:tcPr>
            <w:tcW w:w="851" w:type="dxa"/>
            <w:gridSpan w:val="2"/>
          </w:tcPr>
          <w:p w:rsidR="003A4523" w:rsidRPr="00E53E39" w:rsidRDefault="003A4523" w:rsidP="00A05C97">
            <w:pPr>
              <w:rPr>
                <w:sz w:val="28"/>
                <w:szCs w:val="28"/>
              </w:rPr>
            </w:pPr>
          </w:p>
        </w:tc>
        <w:tc>
          <w:tcPr>
            <w:tcW w:w="851" w:type="dxa"/>
            <w:gridSpan w:val="2"/>
          </w:tcPr>
          <w:p w:rsidR="003A4523" w:rsidRPr="00E53E39" w:rsidRDefault="003A4523" w:rsidP="00A05C97">
            <w:pPr>
              <w:rPr>
                <w:sz w:val="28"/>
                <w:szCs w:val="28"/>
              </w:rPr>
            </w:pPr>
          </w:p>
        </w:tc>
        <w:tc>
          <w:tcPr>
            <w:tcW w:w="851" w:type="dxa"/>
            <w:gridSpan w:val="2"/>
          </w:tcPr>
          <w:p w:rsidR="003A4523" w:rsidRPr="00E53E39" w:rsidRDefault="003A4523" w:rsidP="00A05C97">
            <w:pPr>
              <w:rPr>
                <w:sz w:val="28"/>
                <w:szCs w:val="28"/>
              </w:rPr>
            </w:pPr>
          </w:p>
        </w:tc>
        <w:tc>
          <w:tcPr>
            <w:tcW w:w="850" w:type="dxa"/>
            <w:gridSpan w:val="2"/>
          </w:tcPr>
          <w:p w:rsidR="003A4523" w:rsidRPr="00E53E39" w:rsidRDefault="003A4523" w:rsidP="00A05C97">
            <w:pPr>
              <w:rPr>
                <w:sz w:val="28"/>
                <w:szCs w:val="28"/>
              </w:rPr>
            </w:pPr>
          </w:p>
        </w:tc>
        <w:tc>
          <w:tcPr>
            <w:tcW w:w="880" w:type="dxa"/>
          </w:tcPr>
          <w:p w:rsidR="003A4523" w:rsidRPr="00E53E39" w:rsidRDefault="003A4523" w:rsidP="00A05C97">
            <w:pPr>
              <w:rPr>
                <w:sz w:val="28"/>
                <w:szCs w:val="28"/>
              </w:rPr>
            </w:pPr>
          </w:p>
        </w:tc>
      </w:tr>
      <w:tr w:rsidR="001D10C3" w:rsidRPr="00E53E39" w:rsidTr="00A026A4">
        <w:tc>
          <w:tcPr>
            <w:tcW w:w="2272" w:type="dxa"/>
          </w:tcPr>
          <w:p w:rsidR="001D10C3" w:rsidRPr="00E53E39" w:rsidRDefault="001D10C3" w:rsidP="00A05C97">
            <w:pPr>
              <w:rPr>
                <w:sz w:val="28"/>
                <w:szCs w:val="28"/>
              </w:rPr>
            </w:pPr>
            <w:r w:rsidRPr="00E53E39">
              <w:rPr>
                <w:sz w:val="28"/>
                <w:szCs w:val="28"/>
              </w:rPr>
              <w:lastRenderedPageBreak/>
              <w:t xml:space="preserve">Методика и лингводидактика преподавания английского языка 5 </w:t>
            </w:r>
            <w:r w:rsidR="00D66061" w:rsidRPr="00E53E39">
              <w:rPr>
                <w:sz w:val="28"/>
                <w:szCs w:val="28"/>
              </w:rPr>
              <w:t>академических кредитов</w:t>
            </w:r>
          </w:p>
        </w:tc>
        <w:tc>
          <w:tcPr>
            <w:tcW w:w="708" w:type="dxa"/>
            <w:gridSpan w:val="2"/>
          </w:tcPr>
          <w:p w:rsidR="001D10C3" w:rsidRPr="00E53E39" w:rsidRDefault="001D10C3" w:rsidP="00A05C97">
            <w:pPr>
              <w:rPr>
                <w:sz w:val="28"/>
                <w:szCs w:val="28"/>
              </w:rPr>
            </w:pPr>
          </w:p>
        </w:tc>
        <w:tc>
          <w:tcPr>
            <w:tcW w:w="851" w:type="dxa"/>
            <w:gridSpan w:val="2"/>
          </w:tcPr>
          <w:p w:rsidR="001D10C3" w:rsidRPr="00E53E39" w:rsidRDefault="001D10C3" w:rsidP="00A05C97">
            <w:pPr>
              <w:rPr>
                <w:sz w:val="28"/>
                <w:szCs w:val="28"/>
              </w:rPr>
            </w:pPr>
          </w:p>
        </w:tc>
        <w:tc>
          <w:tcPr>
            <w:tcW w:w="851" w:type="dxa"/>
            <w:gridSpan w:val="3"/>
          </w:tcPr>
          <w:p w:rsidR="001D10C3" w:rsidRPr="00E53E39" w:rsidRDefault="001D10C3" w:rsidP="00A05C97">
            <w:pPr>
              <w:rPr>
                <w:sz w:val="28"/>
                <w:szCs w:val="28"/>
              </w:rPr>
            </w:pPr>
          </w:p>
        </w:tc>
        <w:tc>
          <w:tcPr>
            <w:tcW w:w="851" w:type="dxa"/>
            <w:gridSpan w:val="2"/>
            <w:shd w:val="clear" w:color="auto" w:fill="D9E2F3" w:themeFill="accent1" w:themeFillTint="33"/>
          </w:tcPr>
          <w:p w:rsidR="001D10C3" w:rsidRPr="00E53E39" w:rsidRDefault="00A026A4" w:rsidP="00A05C97">
            <w:pPr>
              <w:rPr>
                <w:sz w:val="28"/>
                <w:szCs w:val="28"/>
                <w:lang w:val="ru-RU"/>
              </w:rPr>
            </w:pPr>
            <w:r w:rsidRPr="00E53E39">
              <w:rPr>
                <w:sz w:val="28"/>
                <w:szCs w:val="28"/>
                <w:lang w:val="ru-RU"/>
              </w:rPr>
              <w:t>6</w:t>
            </w:r>
          </w:p>
        </w:tc>
        <w:tc>
          <w:tcPr>
            <w:tcW w:w="851" w:type="dxa"/>
            <w:gridSpan w:val="2"/>
            <w:shd w:val="clear" w:color="auto" w:fill="FFFFFF" w:themeFill="background1"/>
          </w:tcPr>
          <w:p w:rsidR="001D10C3" w:rsidRPr="00E53E39" w:rsidRDefault="001D10C3" w:rsidP="00A05C97">
            <w:pPr>
              <w:rPr>
                <w:sz w:val="28"/>
                <w:szCs w:val="28"/>
              </w:rPr>
            </w:pPr>
          </w:p>
        </w:tc>
        <w:tc>
          <w:tcPr>
            <w:tcW w:w="851" w:type="dxa"/>
            <w:gridSpan w:val="2"/>
          </w:tcPr>
          <w:p w:rsidR="001D10C3" w:rsidRPr="00E53E39" w:rsidRDefault="001D10C3" w:rsidP="00A05C97">
            <w:pPr>
              <w:rPr>
                <w:sz w:val="28"/>
                <w:szCs w:val="28"/>
              </w:rPr>
            </w:pPr>
          </w:p>
        </w:tc>
        <w:tc>
          <w:tcPr>
            <w:tcW w:w="850" w:type="dxa"/>
            <w:gridSpan w:val="2"/>
          </w:tcPr>
          <w:p w:rsidR="001D10C3" w:rsidRPr="00E53E39" w:rsidRDefault="001D10C3" w:rsidP="00A05C97">
            <w:pPr>
              <w:rPr>
                <w:sz w:val="28"/>
                <w:szCs w:val="28"/>
              </w:rPr>
            </w:pPr>
          </w:p>
        </w:tc>
        <w:tc>
          <w:tcPr>
            <w:tcW w:w="880" w:type="dxa"/>
          </w:tcPr>
          <w:p w:rsidR="001D10C3" w:rsidRPr="00E53E39" w:rsidRDefault="001D10C3" w:rsidP="00A05C97">
            <w:pPr>
              <w:rPr>
                <w:sz w:val="28"/>
                <w:szCs w:val="28"/>
              </w:rPr>
            </w:pPr>
          </w:p>
        </w:tc>
      </w:tr>
      <w:tr w:rsidR="001D10C3" w:rsidRPr="00E53E39">
        <w:tc>
          <w:tcPr>
            <w:tcW w:w="2272" w:type="dxa"/>
          </w:tcPr>
          <w:p w:rsidR="001D10C3" w:rsidRPr="00E53E39" w:rsidRDefault="001D10C3" w:rsidP="00A05C97">
            <w:pPr>
              <w:jc w:val="both"/>
              <w:rPr>
                <w:sz w:val="28"/>
                <w:szCs w:val="28"/>
              </w:rPr>
            </w:pPr>
            <w:r w:rsidRPr="00E53E39">
              <w:rPr>
                <w:sz w:val="28"/>
                <w:szCs w:val="28"/>
              </w:rPr>
              <w:t xml:space="preserve">Проектирование и моделирование процесса обучения на основе когнитивно-интерактивных технологий  5 </w:t>
            </w:r>
            <w:r w:rsidR="00D66061" w:rsidRPr="00E53E39">
              <w:rPr>
                <w:sz w:val="28"/>
                <w:szCs w:val="28"/>
              </w:rPr>
              <w:t>академических кредитов</w:t>
            </w:r>
          </w:p>
        </w:tc>
        <w:tc>
          <w:tcPr>
            <w:tcW w:w="708" w:type="dxa"/>
            <w:gridSpan w:val="2"/>
          </w:tcPr>
          <w:p w:rsidR="001D10C3" w:rsidRPr="00E53E39" w:rsidRDefault="001D10C3" w:rsidP="00A05C97">
            <w:pPr>
              <w:rPr>
                <w:sz w:val="28"/>
                <w:szCs w:val="28"/>
              </w:rPr>
            </w:pPr>
          </w:p>
        </w:tc>
        <w:tc>
          <w:tcPr>
            <w:tcW w:w="851" w:type="dxa"/>
            <w:gridSpan w:val="2"/>
          </w:tcPr>
          <w:p w:rsidR="001D10C3" w:rsidRPr="00E53E39" w:rsidRDefault="001D10C3" w:rsidP="00A05C97">
            <w:pPr>
              <w:rPr>
                <w:sz w:val="28"/>
                <w:szCs w:val="28"/>
              </w:rPr>
            </w:pPr>
          </w:p>
        </w:tc>
        <w:tc>
          <w:tcPr>
            <w:tcW w:w="851" w:type="dxa"/>
            <w:gridSpan w:val="3"/>
          </w:tcPr>
          <w:p w:rsidR="001D10C3" w:rsidRPr="00E53E39" w:rsidRDefault="001D10C3" w:rsidP="00A05C97">
            <w:pPr>
              <w:rPr>
                <w:sz w:val="28"/>
                <w:szCs w:val="28"/>
              </w:rPr>
            </w:pPr>
          </w:p>
        </w:tc>
        <w:tc>
          <w:tcPr>
            <w:tcW w:w="851" w:type="dxa"/>
            <w:gridSpan w:val="2"/>
          </w:tcPr>
          <w:p w:rsidR="001D10C3" w:rsidRPr="00E53E39" w:rsidRDefault="001D10C3" w:rsidP="00A05C97">
            <w:pPr>
              <w:rPr>
                <w:sz w:val="28"/>
                <w:szCs w:val="28"/>
              </w:rPr>
            </w:pPr>
          </w:p>
        </w:tc>
        <w:tc>
          <w:tcPr>
            <w:tcW w:w="851" w:type="dxa"/>
            <w:gridSpan w:val="2"/>
          </w:tcPr>
          <w:p w:rsidR="001D10C3" w:rsidRPr="00E53E39" w:rsidRDefault="001D10C3" w:rsidP="00A05C97">
            <w:pPr>
              <w:rPr>
                <w:sz w:val="28"/>
                <w:szCs w:val="28"/>
              </w:rPr>
            </w:pPr>
          </w:p>
        </w:tc>
        <w:tc>
          <w:tcPr>
            <w:tcW w:w="851" w:type="dxa"/>
            <w:gridSpan w:val="2"/>
          </w:tcPr>
          <w:p w:rsidR="001D10C3" w:rsidRPr="00E53E39" w:rsidRDefault="001D10C3" w:rsidP="00A05C97">
            <w:pPr>
              <w:rPr>
                <w:sz w:val="28"/>
                <w:szCs w:val="28"/>
              </w:rPr>
            </w:pPr>
          </w:p>
        </w:tc>
        <w:tc>
          <w:tcPr>
            <w:tcW w:w="850" w:type="dxa"/>
            <w:gridSpan w:val="2"/>
            <w:vMerge w:val="restart"/>
            <w:shd w:val="clear" w:color="auto" w:fill="D9E2F3"/>
          </w:tcPr>
          <w:p w:rsidR="001D10C3" w:rsidRPr="00E53E39" w:rsidRDefault="001D10C3" w:rsidP="00A05C97">
            <w:pPr>
              <w:rPr>
                <w:sz w:val="28"/>
                <w:szCs w:val="28"/>
              </w:rPr>
            </w:pPr>
            <w:r w:rsidRPr="00E53E39">
              <w:rPr>
                <w:sz w:val="28"/>
                <w:szCs w:val="28"/>
              </w:rPr>
              <w:t>5</w:t>
            </w:r>
          </w:p>
        </w:tc>
        <w:tc>
          <w:tcPr>
            <w:tcW w:w="880" w:type="dxa"/>
          </w:tcPr>
          <w:p w:rsidR="001D10C3" w:rsidRPr="00E53E39" w:rsidRDefault="001D10C3" w:rsidP="00A05C97">
            <w:pPr>
              <w:rPr>
                <w:sz w:val="28"/>
                <w:szCs w:val="28"/>
              </w:rPr>
            </w:pPr>
          </w:p>
        </w:tc>
      </w:tr>
      <w:tr w:rsidR="001D10C3" w:rsidRPr="00E53E39">
        <w:tc>
          <w:tcPr>
            <w:tcW w:w="2272" w:type="dxa"/>
          </w:tcPr>
          <w:p w:rsidR="001D10C3" w:rsidRPr="00E53E39" w:rsidRDefault="001D10C3" w:rsidP="00A05C97">
            <w:pPr>
              <w:jc w:val="both"/>
              <w:rPr>
                <w:sz w:val="28"/>
                <w:szCs w:val="28"/>
              </w:rPr>
            </w:pPr>
            <w:r w:rsidRPr="00E53E39">
              <w:rPr>
                <w:sz w:val="28"/>
                <w:szCs w:val="28"/>
              </w:rPr>
              <w:t xml:space="preserve">Использование ИТ-технологий в обучении английскому языку в условиях дистанционного обучения 5 </w:t>
            </w:r>
            <w:r w:rsidR="00D66061" w:rsidRPr="00E53E39">
              <w:rPr>
                <w:sz w:val="28"/>
                <w:szCs w:val="28"/>
              </w:rPr>
              <w:t>академических кредитов</w:t>
            </w:r>
          </w:p>
        </w:tc>
        <w:tc>
          <w:tcPr>
            <w:tcW w:w="708" w:type="dxa"/>
            <w:gridSpan w:val="2"/>
          </w:tcPr>
          <w:p w:rsidR="001D10C3" w:rsidRPr="00E53E39" w:rsidRDefault="001D10C3" w:rsidP="00A05C97">
            <w:pPr>
              <w:rPr>
                <w:sz w:val="28"/>
                <w:szCs w:val="28"/>
              </w:rPr>
            </w:pPr>
          </w:p>
        </w:tc>
        <w:tc>
          <w:tcPr>
            <w:tcW w:w="851" w:type="dxa"/>
            <w:gridSpan w:val="2"/>
          </w:tcPr>
          <w:p w:rsidR="001D10C3" w:rsidRPr="00E53E39" w:rsidRDefault="001D10C3" w:rsidP="00A05C97">
            <w:pPr>
              <w:rPr>
                <w:sz w:val="28"/>
                <w:szCs w:val="28"/>
              </w:rPr>
            </w:pPr>
          </w:p>
        </w:tc>
        <w:tc>
          <w:tcPr>
            <w:tcW w:w="851" w:type="dxa"/>
            <w:gridSpan w:val="3"/>
          </w:tcPr>
          <w:p w:rsidR="001D10C3" w:rsidRPr="00E53E39" w:rsidRDefault="001D10C3" w:rsidP="00A05C97">
            <w:pPr>
              <w:rPr>
                <w:sz w:val="28"/>
                <w:szCs w:val="28"/>
              </w:rPr>
            </w:pPr>
          </w:p>
        </w:tc>
        <w:tc>
          <w:tcPr>
            <w:tcW w:w="851" w:type="dxa"/>
            <w:gridSpan w:val="2"/>
          </w:tcPr>
          <w:p w:rsidR="001D10C3" w:rsidRPr="00E53E39" w:rsidRDefault="001D10C3" w:rsidP="00A05C97">
            <w:pPr>
              <w:rPr>
                <w:sz w:val="28"/>
                <w:szCs w:val="28"/>
              </w:rPr>
            </w:pPr>
          </w:p>
        </w:tc>
        <w:tc>
          <w:tcPr>
            <w:tcW w:w="851" w:type="dxa"/>
            <w:gridSpan w:val="2"/>
          </w:tcPr>
          <w:p w:rsidR="001D10C3" w:rsidRPr="00E53E39" w:rsidRDefault="001D10C3" w:rsidP="00A05C97">
            <w:pPr>
              <w:rPr>
                <w:sz w:val="28"/>
                <w:szCs w:val="28"/>
              </w:rPr>
            </w:pPr>
          </w:p>
        </w:tc>
        <w:tc>
          <w:tcPr>
            <w:tcW w:w="851" w:type="dxa"/>
            <w:gridSpan w:val="2"/>
          </w:tcPr>
          <w:p w:rsidR="001D10C3" w:rsidRPr="00E53E39" w:rsidRDefault="001D10C3" w:rsidP="00A05C97">
            <w:pPr>
              <w:rPr>
                <w:sz w:val="28"/>
                <w:szCs w:val="28"/>
              </w:rPr>
            </w:pPr>
          </w:p>
        </w:tc>
        <w:tc>
          <w:tcPr>
            <w:tcW w:w="850" w:type="dxa"/>
            <w:gridSpan w:val="2"/>
            <w:vMerge/>
            <w:shd w:val="clear" w:color="auto" w:fill="D9E2F3"/>
          </w:tcPr>
          <w:p w:rsidR="001D10C3" w:rsidRPr="00E53E39" w:rsidRDefault="001D10C3" w:rsidP="00A05C97">
            <w:pPr>
              <w:widowControl w:val="0"/>
              <w:pBdr>
                <w:top w:val="nil"/>
                <w:left w:val="nil"/>
                <w:bottom w:val="nil"/>
                <w:right w:val="nil"/>
                <w:between w:val="nil"/>
              </w:pBdr>
              <w:spacing w:line="276" w:lineRule="auto"/>
              <w:rPr>
                <w:sz w:val="28"/>
                <w:szCs w:val="28"/>
              </w:rPr>
            </w:pPr>
          </w:p>
        </w:tc>
        <w:tc>
          <w:tcPr>
            <w:tcW w:w="880" w:type="dxa"/>
          </w:tcPr>
          <w:p w:rsidR="001D10C3" w:rsidRPr="00E53E39" w:rsidRDefault="001D10C3" w:rsidP="00A05C97">
            <w:pPr>
              <w:rPr>
                <w:sz w:val="28"/>
                <w:szCs w:val="28"/>
              </w:rPr>
            </w:pPr>
          </w:p>
        </w:tc>
      </w:tr>
      <w:tr w:rsidR="001D10C3" w:rsidRPr="00E53E39">
        <w:tc>
          <w:tcPr>
            <w:tcW w:w="2272" w:type="dxa"/>
          </w:tcPr>
          <w:p w:rsidR="001D10C3" w:rsidRPr="00E53E39" w:rsidRDefault="001D10C3" w:rsidP="00A05C97">
            <w:pPr>
              <w:jc w:val="both"/>
              <w:rPr>
                <w:sz w:val="28"/>
                <w:szCs w:val="28"/>
              </w:rPr>
            </w:pPr>
            <w:r w:rsidRPr="00E53E39">
              <w:rPr>
                <w:sz w:val="28"/>
                <w:szCs w:val="28"/>
              </w:rPr>
              <w:t xml:space="preserve">Технологии критериального оценивания  5 </w:t>
            </w:r>
            <w:r w:rsidR="00D66061" w:rsidRPr="00E53E39">
              <w:rPr>
                <w:sz w:val="28"/>
                <w:szCs w:val="28"/>
              </w:rPr>
              <w:t>академических кредитов</w:t>
            </w:r>
          </w:p>
        </w:tc>
        <w:tc>
          <w:tcPr>
            <w:tcW w:w="708" w:type="dxa"/>
            <w:gridSpan w:val="2"/>
          </w:tcPr>
          <w:p w:rsidR="001D10C3" w:rsidRPr="00E53E39" w:rsidRDefault="001D10C3" w:rsidP="00A05C97">
            <w:pPr>
              <w:rPr>
                <w:sz w:val="28"/>
                <w:szCs w:val="28"/>
              </w:rPr>
            </w:pPr>
          </w:p>
        </w:tc>
        <w:tc>
          <w:tcPr>
            <w:tcW w:w="851" w:type="dxa"/>
            <w:gridSpan w:val="2"/>
          </w:tcPr>
          <w:p w:rsidR="001D10C3" w:rsidRPr="00E53E39" w:rsidRDefault="001D10C3" w:rsidP="00A05C97">
            <w:pPr>
              <w:rPr>
                <w:sz w:val="28"/>
                <w:szCs w:val="28"/>
              </w:rPr>
            </w:pPr>
          </w:p>
        </w:tc>
        <w:tc>
          <w:tcPr>
            <w:tcW w:w="851" w:type="dxa"/>
            <w:gridSpan w:val="3"/>
          </w:tcPr>
          <w:p w:rsidR="001D10C3" w:rsidRPr="00E53E39" w:rsidRDefault="001D10C3" w:rsidP="00A05C97">
            <w:pPr>
              <w:rPr>
                <w:sz w:val="28"/>
                <w:szCs w:val="28"/>
              </w:rPr>
            </w:pPr>
          </w:p>
        </w:tc>
        <w:tc>
          <w:tcPr>
            <w:tcW w:w="851" w:type="dxa"/>
            <w:gridSpan w:val="2"/>
          </w:tcPr>
          <w:p w:rsidR="001D10C3" w:rsidRPr="00E53E39" w:rsidRDefault="001D10C3" w:rsidP="00A05C97">
            <w:pPr>
              <w:rPr>
                <w:sz w:val="28"/>
                <w:szCs w:val="28"/>
              </w:rPr>
            </w:pPr>
          </w:p>
        </w:tc>
        <w:tc>
          <w:tcPr>
            <w:tcW w:w="851" w:type="dxa"/>
            <w:gridSpan w:val="2"/>
            <w:vMerge w:val="restart"/>
            <w:shd w:val="clear" w:color="auto" w:fill="D9E2F3"/>
          </w:tcPr>
          <w:p w:rsidR="001D10C3" w:rsidRPr="00E53E39" w:rsidRDefault="001D10C3" w:rsidP="00A05C97">
            <w:pPr>
              <w:rPr>
                <w:sz w:val="28"/>
                <w:szCs w:val="28"/>
              </w:rPr>
            </w:pPr>
            <w:r w:rsidRPr="00E53E39">
              <w:rPr>
                <w:sz w:val="28"/>
                <w:szCs w:val="28"/>
              </w:rPr>
              <w:t>5</w:t>
            </w:r>
          </w:p>
        </w:tc>
        <w:tc>
          <w:tcPr>
            <w:tcW w:w="851" w:type="dxa"/>
            <w:gridSpan w:val="2"/>
          </w:tcPr>
          <w:p w:rsidR="001D10C3" w:rsidRPr="00E53E39" w:rsidRDefault="001D10C3" w:rsidP="00A05C97">
            <w:pPr>
              <w:rPr>
                <w:sz w:val="28"/>
                <w:szCs w:val="28"/>
              </w:rPr>
            </w:pPr>
          </w:p>
        </w:tc>
        <w:tc>
          <w:tcPr>
            <w:tcW w:w="850" w:type="dxa"/>
            <w:gridSpan w:val="2"/>
          </w:tcPr>
          <w:p w:rsidR="001D10C3" w:rsidRPr="00E53E39" w:rsidRDefault="001D10C3" w:rsidP="00A05C97">
            <w:pPr>
              <w:rPr>
                <w:sz w:val="28"/>
                <w:szCs w:val="28"/>
              </w:rPr>
            </w:pPr>
          </w:p>
        </w:tc>
        <w:tc>
          <w:tcPr>
            <w:tcW w:w="880" w:type="dxa"/>
          </w:tcPr>
          <w:p w:rsidR="001D10C3" w:rsidRPr="00E53E39" w:rsidRDefault="001D10C3" w:rsidP="00A05C97">
            <w:pPr>
              <w:rPr>
                <w:sz w:val="28"/>
                <w:szCs w:val="28"/>
              </w:rPr>
            </w:pPr>
          </w:p>
        </w:tc>
      </w:tr>
      <w:tr w:rsidR="001D10C3" w:rsidRPr="00E53E39">
        <w:tc>
          <w:tcPr>
            <w:tcW w:w="2272" w:type="dxa"/>
          </w:tcPr>
          <w:p w:rsidR="001D10C3" w:rsidRPr="00E53E39" w:rsidRDefault="001D10C3" w:rsidP="00A05C97">
            <w:pPr>
              <w:jc w:val="both"/>
              <w:rPr>
                <w:sz w:val="28"/>
                <w:szCs w:val="28"/>
              </w:rPr>
            </w:pPr>
            <w:r w:rsidRPr="00E53E39">
              <w:rPr>
                <w:sz w:val="28"/>
                <w:szCs w:val="28"/>
              </w:rPr>
              <w:t xml:space="preserve">Новые технологии в обновленном содержании образования  5 </w:t>
            </w:r>
            <w:r w:rsidR="00D66061" w:rsidRPr="00E53E39">
              <w:rPr>
                <w:sz w:val="28"/>
                <w:szCs w:val="28"/>
              </w:rPr>
              <w:t>академических кредитов</w:t>
            </w:r>
          </w:p>
        </w:tc>
        <w:tc>
          <w:tcPr>
            <w:tcW w:w="708" w:type="dxa"/>
            <w:gridSpan w:val="2"/>
          </w:tcPr>
          <w:p w:rsidR="001D10C3" w:rsidRPr="00E53E39" w:rsidRDefault="001D10C3" w:rsidP="00A05C97">
            <w:pPr>
              <w:rPr>
                <w:sz w:val="28"/>
                <w:szCs w:val="28"/>
              </w:rPr>
            </w:pPr>
          </w:p>
        </w:tc>
        <w:tc>
          <w:tcPr>
            <w:tcW w:w="851" w:type="dxa"/>
            <w:gridSpan w:val="2"/>
          </w:tcPr>
          <w:p w:rsidR="001D10C3" w:rsidRPr="00E53E39" w:rsidRDefault="001D10C3" w:rsidP="00A05C97">
            <w:pPr>
              <w:rPr>
                <w:sz w:val="28"/>
                <w:szCs w:val="28"/>
              </w:rPr>
            </w:pPr>
          </w:p>
        </w:tc>
        <w:tc>
          <w:tcPr>
            <w:tcW w:w="851" w:type="dxa"/>
            <w:gridSpan w:val="3"/>
          </w:tcPr>
          <w:p w:rsidR="001D10C3" w:rsidRPr="00E53E39" w:rsidRDefault="001D10C3" w:rsidP="00A05C97">
            <w:pPr>
              <w:rPr>
                <w:sz w:val="28"/>
                <w:szCs w:val="28"/>
              </w:rPr>
            </w:pPr>
          </w:p>
        </w:tc>
        <w:tc>
          <w:tcPr>
            <w:tcW w:w="851" w:type="dxa"/>
            <w:gridSpan w:val="2"/>
          </w:tcPr>
          <w:p w:rsidR="001D10C3" w:rsidRPr="00E53E39" w:rsidRDefault="001D10C3" w:rsidP="00A05C97">
            <w:pPr>
              <w:rPr>
                <w:sz w:val="28"/>
                <w:szCs w:val="28"/>
              </w:rPr>
            </w:pPr>
          </w:p>
        </w:tc>
        <w:tc>
          <w:tcPr>
            <w:tcW w:w="851" w:type="dxa"/>
            <w:gridSpan w:val="2"/>
            <w:vMerge/>
            <w:shd w:val="clear" w:color="auto" w:fill="D9E2F3"/>
          </w:tcPr>
          <w:p w:rsidR="001D10C3" w:rsidRPr="00E53E39" w:rsidRDefault="001D10C3" w:rsidP="00A05C97">
            <w:pPr>
              <w:widowControl w:val="0"/>
              <w:pBdr>
                <w:top w:val="nil"/>
                <w:left w:val="nil"/>
                <w:bottom w:val="nil"/>
                <w:right w:val="nil"/>
                <w:between w:val="nil"/>
              </w:pBdr>
              <w:spacing w:line="276" w:lineRule="auto"/>
              <w:rPr>
                <w:sz w:val="28"/>
                <w:szCs w:val="28"/>
              </w:rPr>
            </w:pPr>
          </w:p>
        </w:tc>
        <w:tc>
          <w:tcPr>
            <w:tcW w:w="851" w:type="dxa"/>
            <w:gridSpan w:val="2"/>
          </w:tcPr>
          <w:p w:rsidR="001D10C3" w:rsidRPr="00E53E39" w:rsidRDefault="001D10C3" w:rsidP="00A05C97">
            <w:pPr>
              <w:rPr>
                <w:sz w:val="28"/>
                <w:szCs w:val="28"/>
              </w:rPr>
            </w:pPr>
          </w:p>
        </w:tc>
        <w:tc>
          <w:tcPr>
            <w:tcW w:w="850" w:type="dxa"/>
            <w:gridSpan w:val="2"/>
          </w:tcPr>
          <w:p w:rsidR="001D10C3" w:rsidRPr="00E53E39" w:rsidRDefault="001D10C3" w:rsidP="00A05C97">
            <w:pPr>
              <w:rPr>
                <w:sz w:val="28"/>
                <w:szCs w:val="28"/>
              </w:rPr>
            </w:pPr>
          </w:p>
        </w:tc>
        <w:tc>
          <w:tcPr>
            <w:tcW w:w="880" w:type="dxa"/>
          </w:tcPr>
          <w:p w:rsidR="001D10C3" w:rsidRPr="00E53E39" w:rsidRDefault="001D10C3" w:rsidP="00A05C97">
            <w:pPr>
              <w:rPr>
                <w:sz w:val="28"/>
                <w:szCs w:val="28"/>
              </w:rPr>
            </w:pPr>
          </w:p>
        </w:tc>
      </w:tr>
      <w:tr w:rsidR="001D10C3" w:rsidRPr="00E53E39">
        <w:tc>
          <w:tcPr>
            <w:tcW w:w="2272" w:type="dxa"/>
          </w:tcPr>
          <w:p w:rsidR="001D10C3" w:rsidRPr="00E53E39" w:rsidRDefault="001D10C3" w:rsidP="00A05C97">
            <w:pPr>
              <w:rPr>
                <w:sz w:val="28"/>
                <w:szCs w:val="28"/>
              </w:rPr>
            </w:pPr>
            <w:r w:rsidRPr="00E53E39">
              <w:rPr>
                <w:sz w:val="28"/>
                <w:szCs w:val="28"/>
              </w:rPr>
              <w:t xml:space="preserve">Компьютерные приложения и ресурсы для </w:t>
            </w:r>
            <w:r w:rsidRPr="00E53E39">
              <w:rPr>
                <w:sz w:val="28"/>
                <w:szCs w:val="28"/>
              </w:rPr>
              <w:lastRenderedPageBreak/>
              <w:t xml:space="preserve">изучения и преподавания английского языка 5 </w:t>
            </w:r>
            <w:r w:rsidR="00D66061" w:rsidRPr="00E53E39">
              <w:rPr>
                <w:sz w:val="28"/>
                <w:szCs w:val="28"/>
              </w:rPr>
              <w:t>академических кредитов</w:t>
            </w:r>
          </w:p>
        </w:tc>
        <w:tc>
          <w:tcPr>
            <w:tcW w:w="708" w:type="dxa"/>
            <w:gridSpan w:val="2"/>
          </w:tcPr>
          <w:p w:rsidR="001D10C3" w:rsidRPr="00E53E39" w:rsidRDefault="001D10C3" w:rsidP="00A05C97">
            <w:pPr>
              <w:rPr>
                <w:sz w:val="28"/>
                <w:szCs w:val="28"/>
              </w:rPr>
            </w:pPr>
          </w:p>
        </w:tc>
        <w:tc>
          <w:tcPr>
            <w:tcW w:w="851" w:type="dxa"/>
            <w:gridSpan w:val="2"/>
          </w:tcPr>
          <w:p w:rsidR="001D10C3" w:rsidRPr="00E53E39" w:rsidRDefault="001D10C3" w:rsidP="00A05C97">
            <w:pPr>
              <w:rPr>
                <w:sz w:val="28"/>
                <w:szCs w:val="28"/>
              </w:rPr>
            </w:pPr>
          </w:p>
        </w:tc>
        <w:tc>
          <w:tcPr>
            <w:tcW w:w="851" w:type="dxa"/>
            <w:gridSpan w:val="3"/>
          </w:tcPr>
          <w:p w:rsidR="001D10C3" w:rsidRPr="00E53E39" w:rsidRDefault="001D10C3" w:rsidP="00A05C97">
            <w:pPr>
              <w:rPr>
                <w:sz w:val="28"/>
                <w:szCs w:val="28"/>
              </w:rPr>
            </w:pPr>
          </w:p>
        </w:tc>
        <w:tc>
          <w:tcPr>
            <w:tcW w:w="851" w:type="dxa"/>
            <w:gridSpan w:val="2"/>
          </w:tcPr>
          <w:p w:rsidR="001D10C3" w:rsidRPr="00E53E39" w:rsidRDefault="001D10C3" w:rsidP="00A05C97">
            <w:pPr>
              <w:rPr>
                <w:sz w:val="28"/>
                <w:szCs w:val="28"/>
              </w:rPr>
            </w:pPr>
          </w:p>
        </w:tc>
        <w:tc>
          <w:tcPr>
            <w:tcW w:w="851" w:type="dxa"/>
            <w:gridSpan w:val="2"/>
          </w:tcPr>
          <w:p w:rsidR="001D10C3" w:rsidRPr="00E53E39" w:rsidRDefault="001D10C3" w:rsidP="00A05C97">
            <w:pPr>
              <w:rPr>
                <w:sz w:val="28"/>
                <w:szCs w:val="28"/>
              </w:rPr>
            </w:pPr>
          </w:p>
        </w:tc>
        <w:tc>
          <w:tcPr>
            <w:tcW w:w="851" w:type="dxa"/>
            <w:gridSpan w:val="2"/>
          </w:tcPr>
          <w:p w:rsidR="001D10C3" w:rsidRPr="00E53E39" w:rsidRDefault="001D10C3" w:rsidP="00A05C97">
            <w:pPr>
              <w:rPr>
                <w:sz w:val="28"/>
                <w:szCs w:val="28"/>
              </w:rPr>
            </w:pPr>
          </w:p>
        </w:tc>
        <w:tc>
          <w:tcPr>
            <w:tcW w:w="850" w:type="dxa"/>
            <w:gridSpan w:val="2"/>
            <w:vMerge w:val="restart"/>
            <w:shd w:val="clear" w:color="auto" w:fill="D9E2F3"/>
          </w:tcPr>
          <w:p w:rsidR="001D10C3" w:rsidRPr="00E53E39" w:rsidRDefault="001D10C3" w:rsidP="00A05C97">
            <w:pPr>
              <w:rPr>
                <w:sz w:val="28"/>
                <w:szCs w:val="28"/>
              </w:rPr>
            </w:pPr>
            <w:r w:rsidRPr="00E53E39">
              <w:rPr>
                <w:sz w:val="28"/>
                <w:szCs w:val="28"/>
              </w:rPr>
              <w:t>5</w:t>
            </w:r>
          </w:p>
        </w:tc>
        <w:tc>
          <w:tcPr>
            <w:tcW w:w="880" w:type="dxa"/>
          </w:tcPr>
          <w:p w:rsidR="001D10C3" w:rsidRPr="00E53E39" w:rsidRDefault="001D10C3" w:rsidP="00A05C97">
            <w:pPr>
              <w:rPr>
                <w:sz w:val="28"/>
                <w:szCs w:val="28"/>
              </w:rPr>
            </w:pPr>
          </w:p>
        </w:tc>
      </w:tr>
      <w:tr w:rsidR="001D10C3" w:rsidRPr="00E53E39">
        <w:tc>
          <w:tcPr>
            <w:tcW w:w="2272" w:type="dxa"/>
          </w:tcPr>
          <w:p w:rsidR="001D10C3" w:rsidRPr="00E53E39" w:rsidRDefault="001D10C3" w:rsidP="00A05C97">
            <w:pPr>
              <w:rPr>
                <w:sz w:val="28"/>
                <w:szCs w:val="28"/>
              </w:rPr>
            </w:pPr>
            <w:r w:rsidRPr="00E53E39">
              <w:rPr>
                <w:sz w:val="28"/>
                <w:szCs w:val="28"/>
              </w:rPr>
              <w:t xml:space="preserve">Smart технологии в образовании 5 </w:t>
            </w:r>
            <w:r w:rsidR="00D66061" w:rsidRPr="00E53E39">
              <w:rPr>
                <w:sz w:val="28"/>
                <w:szCs w:val="28"/>
              </w:rPr>
              <w:t>академических кредитов</w:t>
            </w:r>
          </w:p>
        </w:tc>
        <w:tc>
          <w:tcPr>
            <w:tcW w:w="708" w:type="dxa"/>
            <w:gridSpan w:val="2"/>
          </w:tcPr>
          <w:p w:rsidR="001D10C3" w:rsidRPr="00E53E39" w:rsidRDefault="001D10C3" w:rsidP="00A05C97">
            <w:pPr>
              <w:rPr>
                <w:sz w:val="28"/>
                <w:szCs w:val="28"/>
              </w:rPr>
            </w:pPr>
          </w:p>
        </w:tc>
        <w:tc>
          <w:tcPr>
            <w:tcW w:w="851" w:type="dxa"/>
            <w:gridSpan w:val="2"/>
          </w:tcPr>
          <w:p w:rsidR="001D10C3" w:rsidRPr="00E53E39" w:rsidRDefault="001D10C3" w:rsidP="00A05C97">
            <w:pPr>
              <w:rPr>
                <w:sz w:val="28"/>
                <w:szCs w:val="28"/>
              </w:rPr>
            </w:pPr>
          </w:p>
        </w:tc>
        <w:tc>
          <w:tcPr>
            <w:tcW w:w="851" w:type="dxa"/>
            <w:gridSpan w:val="3"/>
          </w:tcPr>
          <w:p w:rsidR="001D10C3" w:rsidRPr="00E53E39" w:rsidRDefault="001D10C3" w:rsidP="00A05C97">
            <w:pPr>
              <w:rPr>
                <w:sz w:val="28"/>
                <w:szCs w:val="28"/>
              </w:rPr>
            </w:pPr>
          </w:p>
        </w:tc>
        <w:tc>
          <w:tcPr>
            <w:tcW w:w="851" w:type="dxa"/>
            <w:gridSpan w:val="2"/>
          </w:tcPr>
          <w:p w:rsidR="001D10C3" w:rsidRPr="00E53E39" w:rsidRDefault="001D10C3" w:rsidP="00A05C97">
            <w:pPr>
              <w:rPr>
                <w:sz w:val="28"/>
                <w:szCs w:val="28"/>
              </w:rPr>
            </w:pPr>
          </w:p>
        </w:tc>
        <w:tc>
          <w:tcPr>
            <w:tcW w:w="851" w:type="dxa"/>
            <w:gridSpan w:val="2"/>
          </w:tcPr>
          <w:p w:rsidR="001D10C3" w:rsidRPr="00E53E39" w:rsidRDefault="001D10C3" w:rsidP="00A05C97">
            <w:pPr>
              <w:rPr>
                <w:sz w:val="28"/>
                <w:szCs w:val="28"/>
              </w:rPr>
            </w:pPr>
          </w:p>
        </w:tc>
        <w:tc>
          <w:tcPr>
            <w:tcW w:w="851" w:type="dxa"/>
            <w:gridSpan w:val="2"/>
          </w:tcPr>
          <w:p w:rsidR="001D10C3" w:rsidRPr="00E53E39" w:rsidRDefault="001D10C3" w:rsidP="00A05C97">
            <w:pPr>
              <w:rPr>
                <w:sz w:val="28"/>
                <w:szCs w:val="28"/>
              </w:rPr>
            </w:pPr>
          </w:p>
        </w:tc>
        <w:tc>
          <w:tcPr>
            <w:tcW w:w="850" w:type="dxa"/>
            <w:gridSpan w:val="2"/>
            <w:vMerge/>
            <w:shd w:val="clear" w:color="auto" w:fill="D9E2F3"/>
          </w:tcPr>
          <w:p w:rsidR="001D10C3" w:rsidRPr="00E53E39" w:rsidRDefault="001D10C3" w:rsidP="00A05C97">
            <w:pPr>
              <w:widowControl w:val="0"/>
              <w:pBdr>
                <w:top w:val="nil"/>
                <w:left w:val="nil"/>
                <w:bottom w:val="nil"/>
                <w:right w:val="nil"/>
                <w:between w:val="nil"/>
              </w:pBdr>
              <w:spacing w:line="276" w:lineRule="auto"/>
              <w:rPr>
                <w:sz w:val="28"/>
                <w:szCs w:val="28"/>
              </w:rPr>
            </w:pPr>
          </w:p>
        </w:tc>
        <w:tc>
          <w:tcPr>
            <w:tcW w:w="880" w:type="dxa"/>
          </w:tcPr>
          <w:p w:rsidR="001D10C3" w:rsidRPr="00E53E39" w:rsidRDefault="001D10C3" w:rsidP="00A05C97">
            <w:pPr>
              <w:rPr>
                <w:sz w:val="28"/>
                <w:szCs w:val="28"/>
              </w:rPr>
            </w:pPr>
          </w:p>
        </w:tc>
      </w:tr>
      <w:tr w:rsidR="001D10C3" w:rsidRPr="00E53E39" w:rsidTr="001D10C3">
        <w:tc>
          <w:tcPr>
            <w:tcW w:w="2272" w:type="dxa"/>
          </w:tcPr>
          <w:p w:rsidR="001D10C3" w:rsidRPr="00E53E39" w:rsidRDefault="001D10C3" w:rsidP="00A05C97">
            <w:pPr>
              <w:jc w:val="both"/>
              <w:rPr>
                <w:sz w:val="28"/>
                <w:szCs w:val="28"/>
              </w:rPr>
            </w:pPr>
            <w:r w:rsidRPr="00E53E39">
              <w:rPr>
                <w:sz w:val="28"/>
                <w:szCs w:val="28"/>
              </w:rPr>
              <w:t xml:space="preserve">Специально-ориентированная методика обучения английского языка в различных типах школ 5 </w:t>
            </w:r>
            <w:r w:rsidR="00D66061" w:rsidRPr="00E53E39">
              <w:rPr>
                <w:sz w:val="28"/>
                <w:szCs w:val="28"/>
              </w:rPr>
              <w:t>академических кредитов</w:t>
            </w:r>
          </w:p>
        </w:tc>
        <w:tc>
          <w:tcPr>
            <w:tcW w:w="708" w:type="dxa"/>
            <w:gridSpan w:val="2"/>
          </w:tcPr>
          <w:p w:rsidR="001D10C3" w:rsidRPr="00E53E39" w:rsidRDefault="001D10C3" w:rsidP="00A05C97">
            <w:pPr>
              <w:rPr>
                <w:sz w:val="28"/>
                <w:szCs w:val="28"/>
              </w:rPr>
            </w:pPr>
          </w:p>
        </w:tc>
        <w:tc>
          <w:tcPr>
            <w:tcW w:w="851" w:type="dxa"/>
            <w:gridSpan w:val="2"/>
          </w:tcPr>
          <w:p w:rsidR="001D10C3" w:rsidRPr="00E53E39" w:rsidRDefault="001D10C3" w:rsidP="00A05C97">
            <w:pPr>
              <w:rPr>
                <w:sz w:val="28"/>
                <w:szCs w:val="28"/>
              </w:rPr>
            </w:pPr>
          </w:p>
        </w:tc>
        <w:tc>
          <w:tcPr>
            <w:tcW w:w="813" w:type="dxa"/>
          </w:tcPr>
          <w:p w:rsidR="001D10C3" w:rsidRPr="00E53E39" w:rsidRDefault="001D10C3" w:rsidP="00A05C97">
            <w:pPr>
              <w:rPr>
                <w:sz w:val="28"/>
                <w:szCs w:val="28"/>
              </w:rPr>
            </w:pPr>
          </w:p>
        </w:tc>
        <w:tc>
          <w:tcPr>
            <w:tcW w:w="889" w:type="dxa"/>
            <w:gridSpan w:val="4"/>
          </w:tcPr>
          <w:p w:rsidR="001D10C3" w:rsidRPr="00E53E39" w:rsidRDefault="001D10C3" w:rsidP="00A05C97">
            <w:pPr>
              <w:rPr>
                <w:sz w:val="28"/>
                <w:szCs w:val="28"/>
              </w:rPr>
            </w:pPr>
          </w:p>
        </w:tc>
        <w:tc>
          <w:tcPr>
            <w:tcW w:w="851" w:type="dxa"/>
            <w:gridSpan w:val="2"/>
            <w:shd w:val="clear" w:color="auto" w:fill="D9E2F3"/>
          </w:tcPr>
          <w:p w:rsidR="001D10C3" w:rsidRPr="00E53E39" w:rsidRDefault="001D10C3" w:rsidP="00A05C97">
            <w:pPr>
              <w:rPr>
                <w:sz w:val="28"/>
                <w:szCs w:val="28"/>
              </w:rPr>
            </w:pPr>
            <w:r w:rsidRPr="00E53E39">
              <w:rPr>
                <w:sz w:val="28"/>
                <w:szCs w:val="28"/>
              </w:rPr>
              <w:t>5</w:t>
            </w:r>
          </w:p>
        </w:tc>
        <w:tc>
          <w:tcPr>
            <w:tcW w:w="851" w:type="dxa"/>
            <w:gridSpan w:val="2"/>
          </w:tcPr>
          <w:p w:rsidR="001D10C3" w:rsidRPr="00E53E39" w:rsidRDefault="001D10C3" w:rsidP="00A05C97">
            <w:pPr>
              <w:rPr>
                <w:sz w:val="28"/>
                <w:szCs w:val="28"/>
              </w:rPr>
            </w:pPr>
          </w:p>
        </w:tc>
        <w:tc>
          <w:tcPr>
            <w:tcW w:w="850" w:type="dxa"/>
            <w:gridSpan w:val="2"/>
          </w:tcPr>
          <w:p w:rsidR="001D10C3" w:rsidRPr="00E53E39" w:rsidRDefault="001D10C3" w:rsidP="00A05C97">
            <w:pPr>
              <w:rPr>
                <w:sz w:val="28"/>
                <w:szCs w:val="28"/>
              </w:rPr>
            </w:pPr>
          </w:p>
        </w:tc>
        <w:tc>
          <w:tcPr>
            <w:tcW w:w="880" w:type="dxa"/>
          </w:tcPr>
          <w:p w:rsidR="001D10C3" w:rsidRPr="00E53E39" w:rsidRDefault="001D10C3" w:rsidP="00A05C97">
            <w:pPr>
              <w:rPr>
                <w:sz w:val="28"/>
                <w:szCs w:val="28"/>
              </w:rPr>
            </w:pPr>
          </w:p>
        </w:tc>
      </w:tr>
      <w:tr w:rsidR="001D10C3" w:rsidRPr="00E53E39">
        <w:tc>
          <w:tcPr>
            <w:tcW w:w="227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1D10C3" w:rsidRPr="00E53E39" w:rsidRDefault="001D10C3" w:rsidP="00A05C97">
            <w:pPr>
              <w:rPr>
                <w:sz w:val="28"/>
                <w:szCs w:val="28"/>
              </w:rPr>
            </w:pPr>
            <w:r w:rsidRPr="00E53E39">
              <w:rPr>
                <w:sz w:val="28"/>
                <w:szCs w:val="28"/>
              </w:rPr>
              <w:t xml:space="preserve">CLIL технологии в обучении английскому языку 6 </w:t>
            </w:r>
            <w:r w:rsidR="00D66061" w:rsidRPr="00E53E39">
              <w:rPr>
                <w:sz w:val="28"/>
                <w:szCs w:val="28"/>
              </w:rPr>
              <w:t>академических кредитов</w:t>
            </w:r>
          </w:p>
        </w:tc>
        <w:tc>
          <w:tcPr>
            <w:tcW w:w="69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1D10C3" w:rsidRPr="00E53E39" w:rsidRDefault="001D10C3" w:rsidP="00A05C97">
            <w:pPr>
              <w:jc w:val="center"/>
              <w:rPr>
                <w:sz w:val="28"/>
                <w:szCs w:val="28"/>
              </w:rPr>
            </w:pPr>
          </w:p>
        </w:tc>
        <w:tc>
          <w:tcPr>
            <w:tcW w:w="851" w:type="dxa"/>
            <w:gridSpan w:val="2"/>
          </w:tcPr>
          <w:p w:rsidR="001D10C3" w:rsidRPr="00E53E39" w:rsidRDefault="001D10C3" w:rsidP="00A05C97">
            <w:pPr>
              <w:rPr>
                <w:sz w:val="28"/>
                <w:szCs w:val="28"/>
              </w:rPr>
            </w:pPr>
          </w:p>
        </w:tc>
        <w:tc>
          <w:tcPr>
            <w:tcW w:w="850" w:type="dxa"/>
            <w:gridSpan w:val="3"/>
          </w:tcPr>
          <w:p w:rsidR="001D10C3" w:rsidRPr="00E53E39" w:rsidRDefault="001D10C3" w:rsidP="00A05C97">
            <w:pPr>
              <w:rPr>
                <w:sz w:val="28"/>
                <w:szCs w:val="28"/>
              </w:rPr>
            </w:pPr>
          </w:p>
        </w:tc>
        <w:tc>
          <w:tcPr>
            <w:tcW w:w="851" w:type="dxa"/>
            <w:gridSpan w:val="2"/>
          </w:tcPr>
          <w:p w:rsidR="001D10C3" w:rsidRPr="00E53E39" w:rsidRDefault="001D10C3" w:rsidP="00A05C97">
            <w:pPr>
              <w:rPr>
                <w:sz w:val="28"/>
                <w:szCs w:val="28"/>
              </w:rPr>
            </w:pPr>
          </w:p>
        </w:tc>
        <w:tc>
          <w:tcPr>
            <w:tcW w:w="850" w:type="dxa"/>
            <w:gridSpan w:val="2"/>
          </w:tcPr>
          <w:p w:rsidR="001D10C3" w:rsidRPr="00E53E39" w:rsidRDefault="001D10C3" w:rsidP="00A05C97">
            <w:pPr>
              <w:rPr>
                <w:sz w:val="28"/>
                <w:szCs w:val="28"/>
              </w:rPr>
            </w:pPr>
          </w:p>
        </w:tc>
        <w:tc>
          <w:tcPr>
            <w:tcW w:w="851" w:type="dxa"/>
            <w:gridSpan w:val="2"/>
            <w:vMerge w:val="restart"/>
            <w:shd w:val="clear" w:color="auto" w:fill="D9E2F3"/>
          </w:tcPr>
          <w:p w:rsidR="001D10C3" w:rsidRPr="00E53E39" w:rsidRDefault="001D10C3" w:rsidP="00A05C97">
            <w:pPr>
              <w:rPr>
                <w:sz w:val="28"/>
                <w:szCs w:val="28"/>
              </w:rPr>
            </w:pPr>
            <w:r w:rsidRPr="00E53E39">
              <w:rPr>
                <w:sz w:val="28"/>
                <w:szCs w:val="28"/>
              </w:rPr>
              <w:t>6</w:t>
            </w:r>
          </w:p>
        </w:tc>
        <w:tc>
          <w:tcPr>
            <w:tcW w:w="850" w:type="dxa"/>
            <w:gridSpan w:val="2"/>
          </w:tcPr>
          <w:p w:rsidR="001D10C3" w:rsidRPr="00E53E39" w:rsidRDefault="001D10C3" w:rsidP="00A05C97">
            <w:pPr>
              <w:rPr>
                <w:sz w:val="28"/>
                <w:szCs w:val="28"/>
              </w:rPr>
            </w:pPr>
          </w:p>
        </w:tc>
        <w:tc>
          <w:tcPr>
            <w:tcW w:w="892" w:type="dxa"/>
            <w:gridSpan w:val="2"/>
          </w:tcPr>
          <w:p w:rsidR="001D10C3" w:rsidRPr="00E53E39" w:rsidRDefault="001D10C3" w:rsidP="00A05C97">
            <w:pPr>
              <w:rPr>
                <w:sz w:val="28"/>
                <w:szCs w:val="28"/>
              </w:rPr>
            </w:pPr>
          </w:p>
        </w:tc>
      </w:tr>
      <w:tr w:rsidR="001D10C3" w:rsidRPr="00E53E39">
        <w:tc>
          <w:tcPr>
            <w:tcW w:w="227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1D10C3" w:rsidRPr="00E53E39" w:rsidRDefault="001D10C3" w:rsidP="00A05C97">
            <w:pPr>
              <w:rPr>
                <w:sz w:val="28"/>
                <w:szCs w:val="28"/>
              </w:rPr>
            </w:pPr>
            <w:r w:rsidRPr="00E53E39">
              <w:rPr>
                <w:sz w:val="28"/>
                <w:szCs w:val="28"/>
              </w:rPr>
              <w:t xml:space="preserve">STEM и STEАM технологии в обучении английскому языку 6 </w:t>
            </w:r>
            <w:r w:rsidR="00D66061" w:rsidRPr="00E53E39">
              <w:rPr>
                <w:sz w:val="28"/>
                <w:szCs w:val="28"/>
              </w:rPr>
              <w:t>академических кредитов</w:t>
            </w:r>
          </w:p>
        </w:tc>
        <w:tc>
          <w:tcPr>
            <w:tcW w:w="69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1D10C3" w:rsidRPr="00E53E39" w:rsidRDefault="001D10C3" w:rsidP="00A05C97">
            <w:pPr>
              <w:jc w:val="center"/>
              <w:rPr>
                <w:sz w:val="28"/>
                <w:szCs w:val="28"/>
              </w:rPr>
            </w:pPr>
          </w:p>
        </w:tc>
        <w:tc>
          <w:tcPr>
            <w:tcW w:w="851" w:type="dxa"/>
            <w:gridSpan w:val="2"/>
          </w:tcPr>
          <w:p w:rsidR="001D10C3" w:rsidRPr="00E53E39" w:rsidRDefault="001D10C3" w:rsidP="00A05C97">
            <w:pPr>
              <w:rPr>
                <w:sz w:val="28"/>
                <w:szCs w:val="28"/>
              </w:rPr>
            </w:pPr>
          </w:p>
        </w:tc>
        <w:tc>
          <w:tcPr>
            <w:tcW w:w="850" w:type="dxa"/>
            <w:gridSpan w:val="3"/>
          </w:tcPr>
          <w:p w:rsidR="001D10C3" w:rsidRPr="00E53E39" w:rsidRDefault="001D10C3" w:rsidP="00A05C97">
            <w:pPr>
              <w:rPr>
                <w:sz w:val="28"/>
                <w:szCs w:val="28"/>
              </w:rPr>
            </w:pPr>
          </w:p>
        </w:tc>
        <w:tc>
          <w:tcPr>
            <w:tcW w:w="851" w:type="dxa"/>
            <w:gridSpan w:val="2"/>
          </w:tcPr>
          <w:p w:rsidR="001D10C3" w:rsidRPr="00E53E39" w:rsidRDefault="001D10C3" w:rsidP="00A05C97">
            <w:pPr>
              <w:rPr>
                <w:sz w:val="28"/>
                <w:szCs w:val="28"/>
              </w:rPr>
            </w:pPr>
          </w:p>
        </w:tc>
        <w:tc>
          <w:tcPr>
            <w:tcW w:w="850" w:type="dxa"/>
            <w:gridSpan w:val="2"/>
          </w:tcPr>
          <w:p w:rsidR="001D10C3" w:rsidRPr="00E53E39" w:rsidRDefault="001D10C3" w:rsidP="00A05C97">
            <w:pPr>
              <w:rPr>
                <w:sz w:val="28"/>
                <w:szCs w:val="28"/>
              </w:rPr>
            </w:pPr>
          </w:p>
        </w:tc>
        <w:tc>
          <w:tcPr>
            <w:tcW w:w="851" w:type="dxa"/>
            <w:gridSpan w:val="2"/>
            <w:vMerge/>
            <w:shd w:val="clear" w:color="auto" w:fill="D9E2F3"/>
          </w:tcPr>
          <w:p w:rsidR="001D10C3" w:rsidRPr="00E53E39" w:rsidRDefault="001D10C3" w:rsidP="00A05C97">
            <w:pPr>
              <w:widowControl w:val="0"/>
              <w:pBdr>
                <w:top w:val="nil"/>
                <w:left w:val="nil"/>
                <w:bottom w:val="nil"/>
                <w:right w:val="nil"/>
                <w:between w:val="nil"/>
              </w:pBdr>
              <w:spacing w:line="276" w:lineRule="auto"/>
              <w:rPr>
                <w:sz w:val="28"/>
                <w:szCs w:val="28"/>
              </w:rPr>
            </w:pPr>
          </w:p>
        </w:tc>
        <w:tc>
          <w:tcPr>
            <w:tcW w:w="850" w:type="dxa"/>
            <w:gridSpan w:val="2"/>
          </w:tcPr>
          <w:p w:rsidR="001D10C3" w:rsidRPr="00E53E39" w:rsidRDefault="001D10C3" w:rsidP="00A05C97">
            <w:pPr>
              <w:rPr>
                <w:sz w:val="28"/>
                <w:szCs w:val="28"/>
              </w:rPr>
            </w:pPr>
          </w:p>
        </w:tc>
        <w:tc>
          <w:tcPr>
            <w:tcW w:w="892" w:type="dxa"/>
            <w:gridSpan w:val="2"/>
          </w:tcPr>
          <w:p w:rsidR="001D10C3" w:rsidRPr="00E53E39" w:rsidRDefault="001D10C3" w:rsidP="00A05C97">
            <w:pPr>
              <w:rPr>
                <w:sz w:val="28"/>
                <w:szCs w:val="28"/>
              </w:rPr>
            </w:pPr>
          </w:p>
        </w:tc>
      </w:tr>
      <w:tr w:rsidR="001D10C3" w:rsidRPr="00E53E39">
        <w:tc>
          <w:tcPr>
            <w:tcW w:w="2272" w:type="dxa"/>
          </w:tcPr>
          <w:p w:rsidR="001D10C3" w:rsidRPr="00E53E39" w:rsidRDefault="001D10C3" w:rsidP="00A05C97">
            <w:pPr>
              <w:jc w:val="both"/>
              <w:rPr>
                <w:sz w:val="28"/>
                <w:szCs w:val="28"/>
              </w:rPr>
            </w:pPr>
            <w:r w:rsidRPr="00E53E39">
              <w:rPr>
                <w:sz w:val="28"/>
                <w:szCs w:val="28"/>
              </w:rPr>
              <w:t xml:space="preserve">Методика раннего обучения английскому языку  5 </w:t>
            </w:r>
            <w:r w:rsidR="00D66061" w:rsidRPr="00E53E39">
              <w:rPr>
                <w:sz w:val="28"/>
                <w:szCs w:val="28"/>
              </w:rPr>
              <w:t>академических кредитов</w:t>
            </w:r>
          </w:p>
        </w:tc>
        <w:tc>
          <w:tcPr>
            <w:tcW w:w="698" w:type="dxa"/>
          </w:tcPr>
          <w:p w:rsidR="001D10C3" w:rsidRPr="00E53E39" w:rsidRDefault="001D10C3" w:rsidP="00A05C97">
            <w:pPr>
              <w:jc w:val="center"/>
              <w:rPr>
                <w:sz w:val="28"/>
                <w:szCs w:val="28"/>
              </w:rPr>
            </w:pPr>
          </w:p>
        </w:tc>
        <w:tc>
          <w:tcPr>
            <w:tcW w:w="851" w:type="dxa"/>
            <w:gridSpan w:val="2"/>
          </w:tcPr>
          <w:p w:rsidR="001D10C3" w:rsidRPr="00E53E39" w:rsidRDefault="001D10C3" w:rsidP="00A05C97">
            <w:pPr>
              <w:rPr>
                <w:sz w:val="28"/>
                <w:szCs w:val="28"/>
              </w:rPr>
            </w:pPr>
          </w:p>
        </w:tc>
        <w:tc>
          <w:tcPr>
            <w:tcW w:w="850" w:type="dxa"/>
            <w:gridSpan w:val="3"/>
          </w:tcPr>
          <w:p w:rsidR="001D10C3" w:rsidRPr="00E53E39" w:rsidRDefault="001D10C3" w:rsidP="00A05C97">
            <w:pPr>
              <w:rPr>
                <w:sz w:val="28"/>
                <w:szCs w:val="28"/>
              </w:rPr>
            </w:pPr>
          </w:p>
        </w:tc>
        <w:tc>
          <w:tcPr>
            <w:tcW w:w="851" w:type="dxa"/>
            <w:gridSpan w:val="2"/>
          </w:tcPr>
          <w:p w:rsidR="001D10C3" w:rsidRPr="00E53E39" w:rsidRDefault="001D10C3" w:rsidP="00A05C97">
            <w:pPr>
              <w:rPr>
                <w:sz w:val="28"/>
                <w:szCs w:val="28"/>
              </w:rPr>
            </w:pPr>
          </w:p>
        </w:tc>
        <w:tc>
          <w:tcPr>
            <w:tcW w:w="850" w:type="dxa"/>
            <w:gridSpan w:val="2"/>
          </w:tcPr>
          <w:p w:rsidR="001D10C3" w:rsidRPr="00E53E39" w:rsidRDefault="001D10C3" w:rsidP="00A05C97">
            <w:pPr>
              <w:rPr>
                <w:sz w:val="28"/>
                <w:szCs w:val="28"/>
              </w:rPr>
            </w:pPr>
          </w:p>
        </w:tc>
        <w:tc>
          <w:tcPr>
            <w:tcW w:w="851" w:type="dxa"/>
            <w:gridSpan w:val="2"/>
          </w:tcPr>
          <w:p w:rsidR="001D10C3" w:rsidRPr="00E53E39" w:rsidRDefault="001D10C3" w:rsidP="00A05C97">
            <w:pPr>
              <w:rPr>
                <w:sz w:val="28"/>
                <w:szCs w:val="28"/>
              </w:rPr>
            </w:pPr>
          </w:p>
        </w:tc>
        <w:tc>
          <w:tcPr>
            <w:tcW w:w="850" w:type="dxa"/>
            <w:gridSpan w:val="2"/>
            <w:vMerge w:val="restart"/>
            <w:shd w:val="clear" w:color="auto" w:fill="D9E2F3"/>
          </w:tcPr>
          <w:p w:rsidR="001D10C3" w:rsidRPr="00E53E39" w:rsidRDefault="001D10C3" w:rsidP="00A05C97">
            <w:pPr>
              <w:rPr>
                <w:sz w:val="28"/>
                <w:szCs w:val="28"/>
              </w:rPr>
            </w:pPr>
            <w:r w:rsidRPr="00E53E39">
              <w:rPr>
                <w:sz w:val="28"/>
                <w:szCs w:val="28"/>
              </w:rPr>
              <w:t>5</w:t>
            </w:r>
          </w:p>
        </w:tc>
        <w:tc>
          <w:tcPr>
            <w:tcW w:w="892" w:type="dxa"/>
            <w:gridSpan w:val="2"/>
          </w:tcPr>
          <w:p w:rsidR="001D10C3" w:rsidRPr="00E53E39" w:rsidRDefault="001D10C3" w:rsidP="00A05C97">
            <w:pPr>
              <w:rPr>
                <w:sz w:val="28"/>
                <w:szCs w:val="28"/>
              </w:rPr>
            </w:pPr>
          </w:p>
        </w:tc>
      </w:tr>
      <w:tr w:rsidR="001D10C3" w:rsidRPr="00E53E39">
        <w:tc>
          <w:tcPr>
            <w:tcW w:w="2272" w:type="dxa"/>
          </w:tcPr>
          <w:p w:rsidR="001D10C3" w:rsidRPr="00E53E39" w:rsidRDefault="001D10C3" w:rsidP="00A05C97">
            <w:pPr>
              <w:jc w:val="both"/>
              <w:rPr>
                <w:sz w:val="28"/>
                <w:szCs w:val="28"/>
              </w:rPr>
            </w:pPr>
            <w:r w:rsidRPr="00E53E39">
              <w:rPr>
                <w:sz w:val="28"/>
                <w:szCs w:val="28"/>
              </w:rPr>
              <w:lastRenderedPageBreak/>
              <w:t xml:space="preserve">Интерактивные методы и технологии обучения английскому языку в различных типах школ 5 </w:t>
            </w:r>
            <w:r w:rsidR="00D66061" w:rsidRPr="00E53E39">
              <w:rPr>
                <w:sz w:val="28"/>
                <w:szCs w:val="28"/>
              </w:rPr>
              <w:t>академических кредитов</w:t>
            </w:r>
          </w:p>
        </w:tc>
        <w:tc>
          <w:tcPr>
            <w:tcW w:w="698" w:type="dxa"/>
          </w:tcPr>
          <w:p w:rsidR="001D10C3" w:rsidRPr="00E53E39" w:rsidRDefault="001D10C3" w:rsidP="00A05C97">
            <w:pPr>
              <w:jc w:val="center"/>
              <w:rPr>
                <w:sz w:val="28"/>
                <w:szCs w:val="28"/>
              </w:rPr>
            </w:pPr>
          </w:p>
        </w:tc>
        <w:tc>
          <w:tcPr>
            <w:tcW w:w="851" w:type="dxa"/>
            <w:gridSpan w:val="2"/>
          </w:tcPr>
          <w:p w:rsidR="001D10C3" w:rsidRPr="00E53E39" w:rsidRDefault="001D10C3" w:rsidP="00A05C97">
            <w:pPr>
              <w:rPr>
                <w:sz w:val="28"/>
                <w:szCs w:val="28"/>
              </w:rPr>
            </w:pPr>
          </w:p>
        </w:tc>
        <w:tc>
          <w:tcPr>
            <w:tcW w:w="850" w:type="dxa"/>
            <w:gridSpan w:val="3"/>
          </w:tcPr>
          <w:p w:rsidR="001D10C3" w:rsidRPr="00E53E39" w:rsidRDefault="001D10C3" w:rsidP="00A05C97">
            <w:pPr>
              <w:rPr>
                <w:sz w:val="28"/>
                <w:szCs w:val="28"/>
              </w:rPr>
            </w:pPr>
          </w:p>
        </w:tc>
        <w:tc>
          <w:tcPr>
            <w:tcW w:w="851" w:type="dxa"/>
            <w:gridSpan w:val="2"/>
          </w:tcPr>
          <w:p w:rsidR="001D10C3" w:rsidRPr="00E53E39" w:rsidRDefault="001D10C3" w:rsidP="00A05C97">
            <w:pPr>
              <w:rPr>
                <w:sz w:val="28"/>
                <w:szCs w:val="28"/>
              </w:rPr>
            </w:pPr>
          </w:p>
        </w:tc>
        <w:tc>
          <w:tcPr>
            <w:tcW w:w="850" w:type="dxa"/>
            <w:gridSpan w:val="2"/>
          </w:tcPr>
          <w:p w:rsidR="001D10C3" w:rsidRPr="00E53E39" w:rsidRDefault="001D10C3" w:rsidP="00A05C97">
            <w:pPr>
              <w:rPr>
                <w:sz w:val="28"/>
                <w:szCs w:val="28"/>
              </w:rPr>
            </w:pPr>
          </w:p>
        </w:tc>
        <w:tc>
          <w:tcPr>
            <w:tcW w:w="851" w:type="dxa"/>
            <w:gridSpan w:val="2"/>
          </w:tcPr>
          <w:p w:rsidR="001D10C3" w:rsidRPr="00E53E39" w:rsidRDefault="001D10C3" w:rsidP="00A05C97">
            <w:pPr>
              <w:rPr>
                <w:sz w:val="28"/>
                <w:szCs w:val="28"/>
              </w:rPr>
            </w:pPr>
          </w:p>
        </w:tc>
        <w:tc>
          <w:tcPr>
            <w:tcW w:w="850" w:type="dxa"/>
            <w:gridSpan w:val="2"/>
            <w:vMerge/>
            <w:shd w:val="clear" w:color="auto" w:fill="D9E2F3"/>
          </w:tcPr>
          <w:p w:rsidR="001D10C3" w:rsidRPr="00E53E39" w:rsidRDefault="001D10C3" w:rsidP="00A05C97">
            <w:pPr>
              <w:widowControl w:val="0"/>
              <w:pBdr>
                <w:top w:val="nil"/>
                <w:left w:val="nil"/>
                <w:bottom w:val="nil"/>
                <w:right w:val="nil"/>
                <w:between w:val="nil"/>
              </w:pBdr>
              <w:spacing w:line="276" w:lineRule="auto"/>
              <w:rPr>
                <w:sz w:val="28"/>
                <w:szCs w:val="28"/>
              </w:rPr>
            </w:pPr>
          </w:p>
        </w:tc>
        <w:tc>
          <w:tcPr>
            <w:tcW w:w="892" w:type="dxa"/>
            <w:gridSpan w:val="2"/>
          </w:tcPr>
          <w:p w:rsidR="001D10C3" w:rsidRPr="00E53E39" w:rsidRDefault="001D10C3" w:rsidP="00A05C97">
            <w:pPr>
              <w:rPr>
                <w:sz w:val="28"/>
                <w:szCs w:val="28"/>
              </w:rPr>
            </w:pPr>
          </w:p>
        </w:tc>
      </w:tr>
      <w:tr w:rsidR="001D10C3" w:rsidRPr="00E53E39">
        <w:tc>
          <w:tcPr>
            <w:tcW w:w="2272" w:type="dxa"/>
          </w:tcPr>
          <w:p w:rsidR="001D10C3" w:rsidRPr="00E53E39" w:rsidRDefault="001D10C3" w:rsidP="00A05C97">
            <w:pPr>
              <w:rPr>
                <w:sz w:val="28"/>
                <w:szCs w:val="28"/>
              </w:rPr>
            </w:pPr>
            <w:r w:rsidRPr="00E53E39">
              <w:rPr>
                <w:sz w:val="28"/>
                <w:szCs w:val="28"/>
              </w:rPr>
              <w:t xml:space="preserve">Практика устной и письменной речи (B1) 6 </w:t>
            </w:r>
            <w:r w:rsidR="00D66061" w:rsidRPr="00E53E39">
              <w:rPr>
                <w:sz w:val="28"/>
                <w:szCs w:val="28"/>
              </w:rPr>
              <w:t>академических кредитов</w:t>
            </w:r>
          </w:p>
        </w:tc>
        <w:tc>
          <w:tcPr>
            <w:tcW w:w="698" w:type="dxa"/>
            <w:shd w:val="clear" w:color="auto" w:fill="D9E2F3"/>
          </w:tcPr>
          <w:p w:rsidR="001D10C3" w:rsidRPr="00E53E39" w:rsidRDefault="001D10C3" w:rsidP="00A05C97">
            <w:pPr>
              <w:rPr>
                <w:sz w:val="28"/>
                <w:szCs w:val="28"/>
              </w:rPr>
            </w:pPr>
            <w:r w:rsidRPr="00E53E39">
              <w:rPr>
                <w:sz w:val="28"/>
                <w:szCs w:val="28"/>
              </w:rPr>
              <w:t>6</w:t>
            </w:r>
          </w:p>
        </w:tc>
        <w:tc>
          <w:tcPr>
            <w:tcW w:w="851" w:type="dxa"/>
            <w:gridSpan w:val="2"/>
          </w:tcPr>
          <w:p w:rsidR="001D10C3" w:rsidRPr="00E53E39" w:rsidRDefault="001D10C3" w:rsidP="00A05C97">
            <w:pPr>
              <w:rPr>
                <w:sz w:val="28"/>
                <w:szCs w:val="28"/>
              </w:rPr>
            </w:pPr>
          </w:p>
        </w:tc>
        <w:tc>
          <w:tcPr>
            <w:tcW w:w="850" w:type="dxa"/>
            <w:gridSpan w:val="3"/>
          </w:tcPr>
          <w:p w:rsidR="001D10C3" w:rsidRPr="00E53E39" w:rsidRDefault="001D10C3" w:rsidP="00A05C97">
            <w:pPr>
              <w:rPr>
                <w:sz w:val="28"/>
                <w:szCs w:val="28"/>
              </w:rPr>
            </w:pPr>
          </w:p>
        </w:tc>
        <w:tc>
          <w:tcPr>
            <w:tcW w:w="851" w:type="dxa"/>
            <w:gridSpan w:val="2"/>
          </w:tcPr>
          <w:p w:rsidR="001D10C3" w:rsidRPr="00E53E39" w:rsidRDefault="001D10C3" w:rsidP="00A05C97">
            <w:pPr>
              <w:rPr>
                <w:sz w:val="28"/>
                <w:szCs w:val="28"/>
              </w:rPr>
            </w:pPr>
          </w:p>
        </w:tc>
        <w:tc>
          <w:tcPr>
            <w:tcW w:w="850" w:type="dxa"/>
            <w:gridSpan w:val="2"/>
          </w:tcPr>
          <w:p w:rsidR="001D10C3" w:rsidRPr="00E53E39" w:rsidRDefault="001D10C3" w:rsidP="00A05C97">
            <w:pPr>
              <w:rPr>
                <w:sz w:val="28"/>
                <w:szCs w:val="28"/>
              </w:rPr>
            </w:pPr>
          </w:p>
        </w:tc>
        <w:tc>
          <w:tcPr>
            <w:tcW w:w="851" w:type="dxa"/>
            <w:gridSpan w:val="2"/>
          </w:tcPr>
          <w:p w:rsidR="001D10C3" w:rsidRPr="00E53E39" w:rsidRDefault="001D10C3" w:rsidP="00A05C97">
            <w:pPr>
              <w:rPr>
                <w:sz w:val="28"/>
                <w:szCs w:val="28"/>
              </w:rPr>
            </w:pPr>
          </w:p>
        </w:tc>
        <w:tc>
          <w:tcPr>
            <w:tcW w:w="850" w:type="dxa"/>
            <w:gridSpan w:val="2"/>
          </w:tcPr>
          <w:p w:rsidR="001D10C3" w:rsidRPr="00E53E39" w:rsidRDefault="001D10C3" w:rsidP="00A05C97">
            <w:pPr>
              <w:rPr>
                <w:sz w:val="28"/>
                <w:szCs w:val="28"/>
              </w:rPr>
            </w:pPr>
          </w:p>
        </w:tc>
        <w:tc>
          <w:tcPr>
            <w:tcW w:w="892" w:type="dxa"/>
            <w:gridSpan w:val="2"/>
          </w:tcPr>
          <w:p w:rsidR="001D10C3" w:rsidRPr="00E53E39" w:rsidRDefault="001D10C3" w:rsidP="00A05C97">
            <w:pPr>
              <w:rPr>
                <w:sz w:val="28"/>
                <w:szCs w:val="28"/>
              </w:rPr>
            </w:pPr>
          </w:p>
        </w:tc>
      </w:tr>
      <w:tr w:rsidR="001D10C3" w:rsidRPr="00E53E39">
        <w:tc>
          <w:tcPr>
            <w:tcW w:w="2272" w:type="dxa"/>
          </w:tcPr>
          <w:p w:rsidR="001D10C3" w:rsidRPr="00E53E39" w:rsidRDefault="001D10C3" w:rsidP="00A05C97">
            <w:pPr>
              <w:rPr>
                <w:sz w:val="28"/>
                <w:szCs w:val="28"/>
              </w:rPr>
            </w:pPr>
            <w:r w:rsidRPr="00E53E39">
              <w:rPr>
                <w:sz w:val="28"/>
                <w:szCs w:val="28"/>
              </w:rPr>
              <w:t xml:space="preserve">Практика устной и письменной речи (B2) 8 </w:t>
            </w:r>
            <w:r w:rsidR="00D66061" w:rsidRPr="00E53E39">
              <w:rPr>
                <w:sz w:val="28"/>
                <w:szCs w:val="28"/>
              </w:rPr>
              <w:t>академических кредитов</w:t>
            </w:r>
          </w:p>
        </w:tc>
        <w:tc>
          <w:tcPr>
            <w:tcW w:w="698" w:type="dxa"/>
          </w:tcPr>
          <w:p w:rsidR="001D10C3" w:rsidRPr="00E53E39" w:rsidRDefault="001D10C3" w:rsidP="00A05C97">
            <w:pPr>
              <w:rPr>
                <w:sz w:val="28"/>
                <w:szCs w:val="28"/>
              </w:rPr>
            </w:pPr>
          </w:p>
        </w:tc>
        <w:tc>
          <w:tcPr>
            <w:tcW w:w="851" w:type="dxa"/>
            <w:gridSpan w:val="2"/>
            <w:shd w:val="clear" w:color="auto" w:fill="D9E2F3"/>
          </w:tcPr>
          <w:p w:rsidR="001D10C3" w:rsidRPr="00E53E39" w:rsidRDefault="001D10C3" w:rsidP="00A05C97">
            <w:pPr>
              <w:rPr>
                <w:sz w:val="28"/>
                <w:szCs w:val="28"/>
              </w:rPr>
            </w:pPr>
            <w:r w:rsidRPr="00E53E39">
              <w:rPr>
                <w:sz w:val="28"/>
                <w:szCs w:val="28"/>
              </w:rPr>
              <w:t>8</w:t>
            </w:r>
          </w:p>
        </w:tc>
        <w:tc>
          <w:tcPr>
            <w:tcW w:w="850" w:type="dxa"/>
            <w:gridSpan w:val="3"/>
          </w:tcPr>
          <w:p w:rsidR="001D10C3" w:rsidRPr="00E53E39" w:rsidRDefault="001D10C3" w:rsidP="00A05C97">
            <w:pPr>
              <w:rPr>
                <w:sz w:val="28"/>
                <w:szCs w:val="28"/>
              </w:rPr>
            </w:pPr>
          </w:p>
        </w:tc>
        <w:tc>
          <w:tcPr>
            <w:tcW w:w="851" w:type="dxa"/>
            <w:gridSpan w:val="2"/>
          </w:tcPr>
          <w:p w:rsidR="001D10C3" w:rsidRPr="00E53E39" w:rsidRDefault="001D10C3" w:rsidP="00A05C97">
            <w:pPr>
              <w:rPr>
                <w:sz w:val="28"/>
                <w:szCs w:val="28"/>
              </w:rPr>
            </w:pPr>
          </w:p>
        </w:tc>
        <w:tc>
          <w:tcPr>
            <w:tcW w:w="850" w:type="dxa"/>
            <w:gridSpan w:val="2"/>
          </w:tcPr>
          <w:p w:rsidR="001D10C3" w:rsidRPr="00E53E39" w:rsidRDefault="001D10C3" w:rsidP="00A05C97">
            <w:pPr>
              <w:rPr>
                <w:sz w:val="28"/>
                <w:szCs w:val="28"/>
              </w:rPr>
            </w:pPr>
          </w:p>
        </w:tc>
        <w:tc>
          <w:tcPr>
            <w:tcW w:w="851" w:type="dxa"/>
            <w:gridSpan w:val="2"/>
          </w:tcPr>
          <w:p w:rsidR="001D10C3" w:rsidRPr="00E53E39" w:rsidRDefault="001D10C3" w:rsidP="00A05C97">
            <w:pPr>
              <w:rPr>
                <w:sz w:val="28"/>
                <w:szCs w:val="28"/>
              </w:rPr>
            </w:pPr>
          </w:p>
        </w:tc>
        <w:tc>
          <w:tcPr>
            <w:tcW w:w="850" w:type="dxa"/>
            <w:gridSpan w:val="2"/>
          </w:tcPr>
          <w:p w:rsidR="001D10C3" w:rsidRPr="00E53E39" w:rsidRDefault="001D10C3" w:rsidP="00A05C97">
            <w:pPr>
              <w:rPr>
                <w:sz w:val="28"/>
                <w:szCs w:val="28"/>
              </w:rPr>
            </w:pPr>
          </w:p>
        </w:tc>
        <w:tc>
          <w:tcPr>
            <w:tcW w:w="892" w:type="dxa"/>
            <w:gridSpan w:val="2"/>
          </w:tcPr>
          <w:p w:rsidR="001D10C3" w:rsidRPr="00E53E39" w:rsidRDefault="001D10C3" w:rsidP="00A05C97">
            <w:pPr>
              <w:rPr>
                <w:sz w:val="28"/>
                <w:szCs w:val="28"/>
              </w:rPr>
            </w:pPr>
          </w:p>
        </w:tc>
      </w:tr>
      <w:tr w:rsidR="001D10C3" w:rsidRPr="00E53E39">
        <w:tc>
          <w:tcPr>
            <w:tcW w:w="227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1D10C3" w:rsidRPr="00E53E39" w:rsidRDefault="001D10C3" w:rsidP="00A05C97">
            <w:pPr>
              <w:ind w:right="137"/>
              <w:jc w:val="both"/>
              <w:rPr>
                <w:sz w:val="28"/>
                <w:szCs w:val="28"/>
              </w:rPr>
            </w:pPr>
            <w:r w:rsidRPr="00E53E39">
              <w:rPr>
                <w:sz w:val="28"/>
                <w:szCs w:val="28"/>
              </w:rPr>
              <w:t xml:space="preserve">Лингвострановедение и межкультурное образование 5 </w:t>
            </w:r>
            <w:r w:rsidR="00D66061" w:rsidRPr="00E53E39">
              <w:rPr>
                <w:sz w:val="28"/>
                <w:szCs w:val="28"/>
              </w:rPr>
              <w:t>академических кредитов</w:t>
            </w:r>
          </w:p>
        </w:tc>
        <w:tc>
          <w:tcPr>
            <w:tcW w:w="698" w:type="dxa"/>
          </w:tcPr>
          <w:p w:rsidR="001D10C3" w:rsidRPr="00E53E39" w:rsidRDefault="001D10C3" w:rsidP="00A05C97">
            <w:pPr>
              <w:rPr>
                <w:sz w:val="28"/>
                <w:szCs w:val="28"/>
              </w:rPr>
            </w:pPr>
          </w:p>
        </w:tc>
        <w:tc>
          <w:tcPr>
            <w:tcW w:w="851" w:type="dxa"/>
            <w:gridSpan w:val="2"/>
          </w:tcPr>
          <w:p w:rsidR="001D10C3" w:rsidRPr="00E53E39" w:rsidRDefault="001D10C3" w:rsidP="00A05C97">
            <w:pPr>
              <w:rPr>
                <w:sz w:val="28"/>
                <w:szCs w:val="28"/>
              </w:rPr>
            </w:pPr>
          </w:p>
        </w:tc>
        <w:tc>
          <w:tcPr>
            <w:tcW w:w="850" w:type="dxa"/>
            <w:gridSpan w:val="3"/>
          </w:tcPr>
          <w:p w:rsidR="001D10C3" w:rsidRPr="00E53E39" w:rsidRDefault="001D10C3" w:rsidP="00A05C97">
            <w:pPr>
              <w:rPr>
                <w:sz w:val="28"/>
                <w:szCs w:val="28"/>
              </w:rPr>
            </w:pPr>
          </w:p>
        </w:tc>
        <w:tc>
          <w:tcPr>
            <w:tcW w:w="851" w:type="dxa"/>
            <w:gridSpan w:val="2"/>
          </w:tcPr>
          <w:p w:rsidR="001D10C3" w:rsidRPr="00E53E39" w:rsidRDefault="001D10C3" w:rsidP="00A05C97">
            <w:pPr>
              <w:rPr>
                <w:sz w:val="28"/>
                <w:szCs w:val="28"/>
              </w:rPr>
            </w:pPr>
          </w:p>
        </w:tc>
        <w:tc>
          <w:tcPr>
            <w:tcW w:w="850" w:type="dxa"/>
            <w:gridSpan w:val="2"/>
          </w:tcPr>
          <w:p w:rsidR="001D10C3" w:rsidRPr="00E53E39" w:rsidRDefault="001D10C3" w:rsidP="00A05C97">
            <w:pPr>
              <w:rPr>
                <w:sz w:val="28"/>
                <w:szCs w:val="28"/>
              </w:rPr>
            </w:pPr>
          </w:p>
        </w:tc>
        <w:tc>
          <w:tcPr>
            <w:tcW w:w="851" w:type="dxa"/>
            <w:gridSpan w:val="2"/>
            <w:vMerge w:val="restart"/>
            <w:shd w:val="clear" w:color="auto" w:fill="D9E2F3"/>
          </w:tcPr>
          <w:p w:rsidR="001D10C3" w:rsidRPr="00E53E39" w:rsidRDefault="001D10C3" w:rsidP="00A05C97">
            <w:pPr>
              <w:rPr>
                <w:sz w:val="28"/>
                <w:szCs w:val="28"/>
              </w:rPr>
            </w:pPr>
            <w:r w:rsidRPr="00E53E39">
              <w:rPr>
                <w:sz w:val="28"/>
                <w:szCs w:val="28"/>
              </w:rPr>
              <w:t>5</w:t>
            </w:r>
          </w:p>
        </w:tc>
        <w:tc>
          <w:tcPr>
            <w:tcW w:w="850" w:type="dxa"/>
            <w:gridSpan w:val="2"/>
          </w:tcPr>
          <w:p w:rsidR="001D10C3" w:rsidRPr="00E53E39" w:rsidRDefault="001D10C3" w:rsidP="00A05C97">
            <w:pPr>
              <w:rPr>
                <w:sz w:val="28"/>
                <w:szCs w:val="28"/>
              </w:rPr>
            </w:pPr>
          </w:p>
        </w:tc>
        <w:tc>
          <w:tcPr>
            <w:tcW w:w="892" w:type="dxa"/>
            <w:gridSpan w:val="2"/>
          </w:tcPr>
          <w:p w:rsidR="001D10C3" w:rsidRPr="00E53E39" w:rsidRDefault="001D10C3" w:rsidP="00A05C97">
            <w:pPr>
              <w:rPr>
                <w:sz w:val="28"/>
                <w:szCs w:val="28"/>
              </w:rPr>
            </w:pPr>
          </w:p>
        </w:tc>
      </w:tr>
      <w:tr w:rsidR="001D10C3" w:rsidRPr="00E53E39">
        <w:tc>
          <w:tcPr>
            <w:tcW w:w="227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1D10C3" w:rsidRPr="00E53E39" w:rsidRDefault="001D10C3" w:rsidP="00A05C97">
            <w:pPr>
              <w:ind w:right="137"/>
              <w:jc w:val="both"/>
              <w:rPr>
                <w:sz w:val="28"/>
                <w:szCs w:val="28"/>
              </w:rPr>
            </w:pPr>
            <w:r w:rsidRPr="00E53E39">
              <w:rPr>
                <w:sz w:val="28"/>
                <w:szCs w:val="28"/>
              </w:rPr>
              <w:t xml:space="preserve">Культура и межкультурное образование: отечественное и зарубежное направление 5 </w:t>
            </w:r>
            <w:r w:rsidR="00D66061" w:rsidRPr="00E53E39">
              <w:rPr>
                <w:sz w:val="28"/>
                <w:szCs w:val="28"/>
              </w:rPr>
              <w:t>академических кредитов</w:t>
            </w:r>
          </w:p>
        </w:tc>
        <w:tc>
          <w:tcPr>
            <w:tcW w:w="698" w:type="dxa"/>
          </w:tcPr>
          <w:p w:rsidR="001D10C3" w:rsidRPr="00E53E39" w:rsidRDefault="001D10C3" w:rsidP="00A05C97">
            <w:pPr>
              <w:rPr>
                <w:sz w:val="28"/>
                <w:szCs w:val="28"/>
              </w:rPr>
            </w:pPr>
          </w:p>
        </w:tc>
        <w:tc>
          <w:tcPr>
            <w:tcW w:w="851" w:type="dxa"/>
            <w:gridSpan w:val="2"/>
          </w:tcPr>
          <w:p w:rsidR="001D10C3" w:rsidRPr="00E53E39" w:rsidRDefault="001D10C3" w:rsidP="00A05C97">
            <w:pPr>
              <w:rPr>
                <w:sz w:val="28"/>
                <w:szCs w:val="28"/>
              </w:rPr>
            </w:pPr>
          </w:p>
        </w:tc>
        <w:tc>
          <w:tcPr>
            <w:tcW w:w="850" w:type="dxa"/>
            <w:gridSpan w:val="3"/>
          </w:tcPr>
          <w:p w:rsidR="001D10C3" w:rsidRPr="00E53E39" w:rsidRDefault="001D10C3" w:rsidP="00A05C97">
            <w:pPr>
              <w:rPr>
                <w:sz w:val="28"/>
                <w:szCs w:val="28"/>
              </w:rPr>
            </w:pPr>
          </w:p>
        </w:tc>
        <w:tc>
          <w:tcPr>
            <w:tcW w:w="851" w:type="dxa"/>
            <w:gridSpan w:val="2"/>
          </w:tcPr>
          <w:p w:rsidR="001D10C3" w:rsidRPr="00E53E39" w:rsidRDefault="001D10C3" w:rsidP="00A05C97">
            <w:pPr>
              <w:rPr>
                <w:sz w:val="28"/>
                <w:szCs w:val="28"/>
              </w:rPr>
            </w:pPr>
          </w:p>
        </w:tc>
        <w:tc>
          <w:tcPr>
            <w:tcW w:w="850" w:type="dxa"/>
            <w:gridSpan w:val="2"/>
          </w:tcPr>
          <w:p w:rsidR="001D10C3" w:rsidRPr="00E53E39" w:rsidRDefault="001D10C3" w:rsidP="00A05C97">
            <w:pPr>
              <w:rPr>
                <w:sz w:val="28"/>
                <w:szCs w:val="28"/>
              </w:rPr>
            </w:pPr>
          </w:p>
        </w:tc>
        <w:tc>
          <w:tcPr>
            <w:tcW w:w="851" w:type="dxa"/>
            <w:gridSpan w:val="2"/>
            <w:vMerge/>
            <w:shd w:val="clear" w:color="auto" w:fill="D9E2F3"/>
          </w:tcPr>
          <w:p w:rsidR="001D10C3" w:rsidRPr="00E53E39" w:rsidRDefault="001D10C3" w:rsidP="00A05C97">
            <w:pPr>
              <w:widowControl w:val="0"/>
              <w:pBdr>
                <w:top w:val="nil"/>
                <w:left w:val="nil"/>
                <w:bottom w:val="nil"/>
                <w:right w:val="nil"/>
                <w:between w:val="nil"/>
              </w:pBdr>
              <w:spacing w:line="276" w:lineRule="auto"/>
              <w:rPr>
                <w:sz w:val="28"/>
                <w:szCs w:val="28"/>
              </w:rPr>
            </w:pPr>
          </w:p>
        </w:tc>
        <w:tc>
          <w:tcPr>
            <w:tcW w:w="850" w:type="dxa"/>
            <w:gridSpan w:val="2"/>
          </w:tcPr>
          <w:p w:rsidR="001D10C3" w:rsidRPr="00E53E39" w:rsidRDefault="001D10C3" w:rsidP="00A05C97">
            <w:pPr>
              <w:rPr>
                <w:sz w:val="28"/>
                <w:szCs w:val="28"/>
              </w:rPr>
            </w:pPr>
          </w:p>
        </w:tc>
        <w:tc>
          <w:tcPr>
            <w:tcW w:w="892" w:type="dxa"/>
            <w:gridSpan w:val="2"/>
          </w:tcPr>
          <w:p w:rsidR="001D10C3" w:rsidRPr="00E53E39" w:rsidRDefault="001D10C3" w:rsidP="00A05C97">
            <w:pPr>
              <w:rPr>
                <w:sz w:val="28"/>
                <w:szCs w:val="28"/>
              </w:rPr>
            </w:pPr>
          </w:p>
        </w:tc>
      </w:tr>
      <w:tr w:rsidR="00DC7550" w:rsidRPr="00E53E39" w:rsidTr="00DC7550">
        <w:tc>
          <w:tcPr>
            <w:tcW w:w="2272" w:type="dxa"/>
          </w:tcPr>
          <w:p w:rsidR="00DC7550" w:rsidRPr="00E53E39" w:rsidRDefault="00DC7550" w:rsidP="00D66061">
            <w:pPr>
              <w:rPr>
                <w:sz w:val="28"/>
                <w:szCs w:val="28"/>
                <w:lang w:val="ru-RU"/>
              </w:rPr>
            </w:pPr>
            <w:r w:rsidRPr="00E53E39">
              <w:rPr>
                <w:sz w:val="28"/>
                <w:szCs w:val="28"/>
              </w:rPr>
              <w:t xml:space="preserve">Медийная грамотность и цифровая коммуникация 3 </w:t>
            </w:r>
            <w:r w:rsidR="00D66061" w:rsidRPr="00E53E39">
              <w:rPr>
                <w:sz w:val="28"/>
                <w:szCs w:val="28"/>
              </w:rPr>
              <w:t>академических кредит</w:t>
            </w:r>
            <w:r w:rsidR="00D66061" w:rsidRPr="00E53E39">
              <w:rPr>
                <w:sz w:val="28"/>
                <w:szCs w:val="28"/>
                <w:lang w:val="ru-RU"/>
              </w:rPr>
              <w:t>а</w:t>
            </w:r>
          </w:p>
        </w:tc>
        <w:tc>
          <w:tcPr>
            <w:tcW w:w="698" w:type="dxa"/>
          </w:tcPr>
          <w:p w:rsidR="00DC7550" w:rsidRPr="00E53E39" w:rsidRDefault="00DC7550" w:rsidP="00A05C97">
            <w:pPr>
              <w:rPr>
                <w:sz w:val="28"/>
                <w:szCs w:val="28"/>
              </w:rPr>
            </w:pPr>
          </w:p>
        </w:tc>
        <w:tc>
          <w:tcPr>
            <w:tcW w:w="851" w:type="dxa"/>
            <w:gridSpan w:val="2"/>
          </w:tcPr>
          <w:p w:rsidR="00DC7550" w:rsidRPr="00E53E39" w:rsidRDefault="00DC7550" w:rsidP="00A05C97">
            <w:pPr>
              <w:rPr>
                <w:sz w:val="28"/>
                <w:szCs w:val="28"/>
              </w:rPr>
            </w:pPr>
          </w:p>
        </w:tc>
        <w:tc>
          <w:tcPr>
            <w:tcW w:w="850" w:type="dxa"/>
            <w:gridSpan w:val="3"/>
          </w:tcPr>
          <w:p w:rsidR="00DC7550" w:rsidRPr="00E53E39" w:rsidRDefault="00DC7550" w:rsidP="00A05C97">
            <w:pPr>
              <w:rPr>
                <w:sz w:val="28"/>
                <w:szCs w:val="28"/>
              </w:rPr>
            </w:pPr>
          </w:p>
        </w:tc>
        <w:tc>
          <w:tcPr>
            <w:tcW w:w="851" w:type="dxa"/>
            <w:gridSpan w:val="2"/>
            <w:vMerge w:val="restart"/>
            <w:shd w:val="clear" w:color="auto" w:fill="D9E2F3" w:themeFill="accent1" w:themeFillTint="33"/>
          </w:tcPr>
          <w:p w:rsidR="00DC7550" w:rsidRPr="00E53E39" w:rsidRDefault="00DC7550" w:rsidP="00A05C97">
            <w:pPr>
              <w:rPr>
                <w:sz w:val="28"/>
                <w:szCs w:val="28"/>
                <w:lang w:val="ru-RU"/>
              </w:rPr>
            </w:pPr>
            <w:r w:rsidRPr="00E53E39">
              <w:rPr>
                <w:sz w:val="28"/>
                <w:szCs w:val="28"/>
                <w:lang w:val="ru-RU"/>
              </w:rPr>
              <w:t>3</w:t>
            </w:r>
          </w:p>
        </w:tc>
        <w:tc>
          <w:tcPr>
            <w:tcW w:w="850" w:type="dxa"/>
            <w:gridSpan w:val="2"/>
          </w:tcPr>
          <w:p w:rsidR="00DC7550" w:rsidRPr="00E53E39" w:rsidRDefault="00DC7550" w:rsidP="00A05C97">
            <w:pPr>
              <w:rPr>
                <w:sz w:val="28"/>
                <w:szCs w:val="28"/>
              </w:rPr>
            </w:pPr>
          </w:p>
        </w:tc>
        <w:tc>
          <w:tcPr>
            <w:tcW w:w="851" w:type="dxa"/>
            <w:gridSpan w:val="2"/>
          </w:tcPr>
          <w:p w:rsidR="00DC7550" w:rsidRPr="00E53E39" w:rsidRDefault="00DC7550" w:rsidP="00A05C97">
            <w:pPr>
              <w:rPr>
                <w:sz w:val="28"/>
                <w:szCs w:val="28"/>
              </w:rPr>
            </w:pPr>
          </w:p>
        </w:tc>
        <w:tc>
          <w:tcPr>
            <w:tcW w:w="850" w:type="dxa"/>
            <w:gridSpan w:val="2"/>
            <w:vMerge w:val="restart"/>
            <w:shd w:val="clear" w:color="auto" w:fill="FFFFFF" w:themeFill="background1"/>
          </w:tcPr>
          <w:p w:rsidR="00DC7550" w:rsidRPr="00E53E39" w:rsidRDefault="00DC7550" w:rsidP="00A05C97">
            <w:pPr>
              <w:rPr>
                <w:sz w:val="28"/>
                <w:szCs w:val="28"/>
              </w:rPr>
            </w:pPr>
          </w:p>
        </w:tc>
        <w:tc>
          <w:tcPr>
            <w:tcW w:w="892" w:type="dxa"/>
            <w:gridSpan w:val="2"/>
          </w:tcPr>
          <w:p w:rsidR="00DC7550" w:rsidRPr="00E53E39" w:rsidRDefault="00DC7550" w:rsidP="00A05C97">
            <w:pPr>
              <w:rPr>
                <w:sz w:val="28"/>
                <w:szCs w:val="28"/>
              </w:rPr>
            </w:pPr>
          </w:p>
        </w:tc>
      </w:tr>
      <w:tr w:rsidR="00DC7550" w:rsidRPr="00E53E39" w:rsidTr="00DC7550">
        <w:tc>
          <w:tcPr>
            <w:tcW w:w="2272" w:type="dxa"/>
          </w:tcPr>
          <w:p w:rsidR="00DC7550" w:rsidRPr="00E53E39" w:rsidRDefault="00DC7550" w:rsidP="00A05C97">
            <w:pPr>
              <w:rPr>
                <w:sz w:val="28"/>
                <w:szCs w:val="28"/>
              </w:rPr>
            </w:pPr>
            <w:r w:rsidRPr="00E53E39">
              <w:rPr>
                <w:sz w:val="28"/>
                <w:szCs w:val="28"/>
              </w:rPr>
              <w:lastRenderedPageBreak/>
              <w:t xml:space="preserve">Английский язык и глобальная коммуникация 3 </w:t>
            </w:r>
            <w:r w:rsidR="00D66061" w:rsidRPr="00E53E39">
              <w:rPr>
                <w:sz w:val="28"/>
                <w:szCs w:val="28"/>
              </w:rPr>
              <w:t>академических кредит</w:t>
            </w:r>
            <w:r w:rsidR="00D66061" w:rsidRPr="00E53E39">
              <w:rPr>
                <w:sz w:val="28"/>
                <w:szCs w:val="28"/>
                <w:lang w:val="ru-RU"/>
              </w:rPr>
              <w:t>а</w:t>
            </w:r>
          </w:p>
        </w:tc>
        <w:tc>
          <w:tcPr>
            <w:tcW w:w="698" w:type="dxa"/>
          </w:tcPr>
          <w:p w:rsidR="00DC7550" w:rsidRPr="00E53E39" w:rsidRDefault="00DC7550" w:rsidP="00A05C97">
            <w:pPr>
              <w:rPr>
                <w:sz w:val="28"/>
                <w:szCs w:val="28"/>
              </w:rPr>
            </w:pPr>
          </w:p>
        </w:tc>
        <w:tc>
          <w:tcPr>
            <w:tcW w:w="851" w:type="dxa"/>
            <w:gridSpan w:val="2"/>
          </w:tcPr>
          <w:p w:rsidR="00DC7550" w:rsidRPr="00E53E39" w:rsidRDefault="00DC7550" w:rsidP="00A05C97">
            <w:pPr>
              <w:rPr>
                <w:sz w:val="28"/>
                <w:szCs w:val="28"/>
              </w:rPr>
            </w:pPr>
          </w:p>
        </w:tc>
        <w:tc>
          <w:tcPr>
            <w:tcW w:w="850" w:type="dxa"/>
            <w:gridSpan w:val="3"/>
          </w:tcPr>
          <w:p w:rsidR="00DC7550" w:rsidRPr="00E53E39" w:rsidRDefault="00DC7550" w:rsidP="00A05C97">
            <w:pPr>
              <w:rPr>
                <w:sz w:val="28"/>
                <w:szCs w:val="28"/>
              </w:rPr>
            </w:pPr>
          </w:p>
        </w:tc>
        <w:tc>
          <w:tcPr>
            <w:tcW w:w="851" w:type="dxa"/>
            <w:gridSpan w:val="2"/>
            <w:vMerge/>
            <w:shd w:val="clear" w:color="auto" w:fill="D9E2F3" w:themeFill="accent1" w:themeFillTint="33"/>
          </w:tcPr>
          <w:p w:rsidR="00DC7550" w:rsidRPr="00E53E39" w:rsidRDefault="00DC7550" w:rsidP="00A05C97">
            <w:pPr>
              <w:rPr>
                <w:sz w:val="28"/>
                <w:szCs w:val="28"/>
              </w:rPr>
            </w:pPr>
          </w:p>
        </w:tc>
        <w:tc>
          <w:tcPr>
            <w:tcW w:w="850" w:type="dxa"/>
            <w:gridSpan w:val="2"/>
          </w:tcPr>
          <w:p w:rsidR="00DC7550" w:rsidRPr="00E53E39" w:rsidRDefault="00DC7550" w:rsidP="00A05C97">
            <w:pPr>
              <w:rPr>
                <w:sz w:val="28"/>
                <w:szCs w:val="28"/>
              </w:rPr>
            </w:pPr>
          </w:p>
        </w:tc>
        <w:tc>
          <w:tcPr>
            <w:tcW w:w="851" w:type="dxa"/>
            <w:gridSpan w:val="2"/>
          </w:tcPr>
          <w:p w:rsidR="00DC7550" w:rsidRPr="00E53E39" w:rsidRDefault="00DC7550" w:rsidP="00A05C97">
            <w:pPr>
              <w:rPr>
                <w:sz w:val="28"/>
                <w:szCs w:val="28"/>
              </w:rPr>
            </w:pPr>
          </w:p>
        </w:tc>
        <w:tc>
          <w:tcPr>
            <w:tcW w:w="850" w:type="dxa"/>
            <w:gridSpan w:val="2"/>
            <w:vMerge/>
            <w:shd w:val="clear" w:color="auto" w:fill="FFFFFF" w:themeFill="background1"/>
          </w:tcPr>
          <w:p w:rsidR="00DC7550" w:rsidRPr="00E53E39" w:rsidRDefault="00DC7550" w:rsidP="00A05C97">
            <w:pPr>
              <w:widowControl w:val="0"/>
              <w:pBdr>
                <w:top w:val="nil"/>
                <w:left w:val="nil"/>
                <w:bottom w:val="nil"/>
                <w:right w:val="nil"/>
                <w:between w:val="nil"/>
              </w:pBdr>
              <w:spacing w:line="276" w:lineRule="auto"/>
              <w:rPr>
                <w:sz w:val="28"/>
                <w:szCs w:val="28"/>
              </w:rPr>
            </w:pPr>
          </w:p>
        </w:tc>
        <w:tc>
          <w:tcPr>
            <w:tcW w:w="892" w:type="dxa"/>
            <w:gridSpan w:val="2"/>
          </w:tcPr>
          <w:p w:rsidR="00DC7550" w:rsidRPr="00E53E39" w:rsidRDefault="00DC7550" w:rsidP="00A05C97">
            <w:pPr>
              <w:rPr>
                <w:sz w:val="28"/>
                <w:szCs w:val="28"/>
              </w:rPr>
            </w:pPr>
          </w:p>
        </w:tc>
      </w:tr>
      <w:tr w:rsidR="001D10C3" w:rsidRPr="00E53E39" w:rsidTr="008374F0">
        <w:tc>
          <w:tcPr>
            <w:tcW w:w="2272" w:type="dxa"/>
          </w:tcPr>
          <w:p w:rsidR="001D10C3" w:rsidRPr="00E53E39" w:rsidRDefault="001D10C3" w:rsidP="00A05C97">
            <w:pPr>
              <w:rPr>
                <w:sz w:val="28"/>
                <w:szCs w:val="28"/>
              </w:rPr>
            </w:pPr>
            <w:r w:rsidRPr="00E53E39">
              <w:rPr>
                <w:sz w:val="28"/>
                <w:szCs w:val="28"/>
              </w:rPr>
              <w:t xml:space="preserve">Профессионально-ориентированный английский язык (уровень С1) 6 </w:t>
            </w:r>
            <w:r w:rsidR="00D66061" w:rsidRPr="00E53E39">
              <w:rPr>
                <w:sz w:val="28"/>
                <w:szCs w:val="28"/>
              </w:rPr>
              <w:t>академических кредитов</w:t>
            </w:r>
          </w:p>
        </w:tc>
        <w:tc>
          <w:tcPr>
            <w:tcW w:w="698" w:type="dxa"/>
          </w:tcPr>
          <w:p w:rsidR="001D10C3" w:rsidRPr="00E53E39" w:rsidRDefault="001D10C3" w:rsidP="00A05C97">
            <w:pPr>
              <w:rPr>
                <w:sz w:val="28"/>
                <w:szCs w:val="28"/>
              </w:rPr>
            </w:pPr>
          </w:p>
        </w:tc>
        <w:tc>
          <w:tcPr>
            <w:tcW w:w="851" w:type="dxa"/>
            <w:gridSpan w:val="2"/>
          </w:tcPr>
          <w:p w:rsidR="001D10C3" w:rsidRPr="00E53E39" w:rsidRDefault="001D10C3" w:rsidP="00A05C97">
            <w:pPr>
              <w:rPr>
                <w:sz w:val="28"/>
                <w:szCs w:val="28"/>
              </w:rPr>
            </w:pPr>
          </w:p>
        </w:tc>
        <w:tc>
          <w:tcPr>
            <w:tcW w:w="850" w:type="dxa"/>
            <w:gridSpan w:val="3"/>
            <w:shd w:val="clear" w:color="auto" w:fill="D9E2F3" w:themeFill="accent1" w:themeFillTint="33"/>
          </w:tcPr>
          <w:p w:rsidR="001D10C3" w:rsidRPr="00E53E39" w:rsidRDefault="001D10C3" w:rsidP="00A05C97">
            <w:pPr>
              <w:rPr>
                <w:sz w:val="28"/>
                <w:szCs w:val="28"/>
                <w:lang w:val="ru-RU"/>
              </w:rPr>
            </w:pPr>
            <w:r w:rsidRPr="00E53E39">
              <w:rPr>
                <w:sz w:val="28"/>
                <w:szCs w:val="28"/>
                <w:lang w:val="ru-RU"/>
              </w:rPr>
              <w:t>6</w:t>
            </w:r>
          </w:p>
        </w:tc>
        <w:tc>
          <w:tcPr>
            <w:tcW w:w="851" w:type="dxa"/>
            <w:gridSpan w:val="2"/>
          </w:tcPr>
          <w:p w:rsidR="001D10C3" w:rsidRPr="00E53E39" w:rsidRDefault="001D10C3" w:rsidP="00A05C97">
            <w:pPr>
              <w:rPr>
                <w:sz w:val="28"/>
                <w:szCs w:val="28"/>
              </w:rPr>
            </w:pPr>
          </w:p>
        </w:tc>
        <w:tc>
          <w:tcPr>
            <w:tcW w:w="850" w:type="dxa"/>
            <w:gridSpan w:val="2"/>
          </w:tcPr>
          <w:p w:rsidR="001D10C3" w:rsidRPr="00E53E39" w:rsidRDefault="001D10C3" w:rsidP="00A05C97">
            <w:pPr>
              <w:rPr>
                <w:sz w:val="28"/>
                <w:szCs w:val="28"/>
              </w:rPr>
            </w:pPr>
          </w:p>
        </w:tc>
        <w:tc>
          <w:tcPr>
            <w:tcW w:w="851" w:type="dxa"/>
            <w:gridSpan w:val="2"/>
            <w:shd w:val="clear" w:color="auto" w:fill="FFFFFF" w:themeFill="background1"/>
          </w:tcPr>
          <w:p w:rsidR="001D10C3" w:rsidRPr="00E53E39" w:rsidRDefault="001D10C3" w:rsidP="00A05C97">
            <w:pPr>
              <w:rPr>
                <w:sz w:val="28"/>
                <w:szCs w:val="28"/>
                <w:lang w:val="ru-RU"/>
              </w:rPr>
            </w:pPr>
          </w:p>
        </w:tc>
        <w:tc>
          <w:tcPr>
            <w:tcW w:w="850" w:type="dxa"/>
            <w:gridSpan w:val="2"/>
          </w:tcPr>
          <w:p w:rsidR="001D10C3" w:rsidRPr="00E53E39" w:rsidRDefault="001D10C3" w:rsidP="00A05C97">
            <w:pPr>
              <w:rPr>
                <w:sz w:val="28"/>
                <w:szCs w:val="28"/>
              </w:rPr>
            </w:pPr>
          </w:p>
        </w:tc>
        <w:tc>
          <w:tcPr>
            <w:tcW w:w="892" w:type="dxa"/>
            <w:gridSpan w:val="2"/>
          </w:tcPr>
          <w:p w:rsidR="001D10C3" w:rsidRPr="00E53E39" w:rsidRDefault="001D10C3" w:rsidP="00A05C97">
            <w:pPr>
              <w:rPr>
                <w:sz w:val="28"/>
                <w:szCs w:val="28"/>
              </w:rPr>
            </w:pPr>
          </w:p>
        </w:tc>
      </w:tr>
      <w:tr w:rsidR="001D10C3" w:rsidRPr="00E53E39" w:rsidTr="00DC7550">
        <w:tc>
          <w:tcPr>
            <w:tcW w:w="2272" w:type="dxa"/>
          </w:tcPr>
          <w:p w:rsidR="001D10C3" w:rsidRPr="00E53E39" w:rsidRDefault="001D10C3" w:rsidP="00A05C97">
            <w:pPr>
              <w:rPr>
                <w:sz w:val="28"/>
                <w:szCs w:val="28"/>
              </w:rPr>
            </w:pPr>
            <w:r w:rsidRPr="00E53E39">
              <w:rPr>
                <w:sz w:val="28"/>
                <w:szCs w:val="28"/>
              </w:rPr>
              <w:t xml:space="preserve">Профессионально-ориентированный английский язык (уровень С2) 6 </w:t>
            </w:r>
            <w:r w:rsidR="00D66061" w:rsidRPr="00E53E39">
              <w:rPr>
                <w:sz w:val="28"/>
                <w:szCs w:val="28"/>
              </w:rPr>
              <w:t>академических кредитов</w:t>
            </w:r>
          </w:p>
        </w:tc>
        <w:tc>
          <w:tcPr>
            <w:tcW w:w="698" w:type="dxa"/>
          </w:tcPr>
          <w:p w:rsidR="001D10C3" w:rsidRPr="00E53E39" w:rsidRDefault="001D10C3" w:rsidP="00A05C97">
            <w:pPr>
              <w:rPr>
                <w:sz w:val="28"/>
                <w:szCs w:val="28"/>
              </w:rPr>
            </w:pPr>
          </w:p>
        </w:tc>
        <w:tc>
          <w:tcPr>
            <w:tcW w:w="851" w:type="dxa"/>
            <w:gridSpan w:val="2"/>
          </w:tcPr>
          <w:p w:rsidR="001D10C3" w:rsidRPr="00E53E39" w:rsidRDefault="001D10C3" w:rsidP="00A05C97">
            <w:pPr>
              <w:rPr>
                <w:sz w:val="28"/>
                <w:szCs w:val="28"/>
              </w:rPr>
            </w:pPr>
          </w:p>
        </w:tc>
        <w:tc>
          <w:tcPr>
            <w:tcW w:w="850" w:type="dxa"/>
            <w:gridSpan w:val="3"/>
          </w:tcPr>
          <w:p w:rsidR="001D10C3" w:rsidRPr="00E53E39" w:rsidRDefault="001D10C3" w:rsidP="00A05C97">
            <w:pPr>
              <w:rPr>
                <w:sz w:val="28"/>
                <w:szCs w:val="28"/>
              </w:rPr>
            </w:pPr>
          </w:p>
        </w:tc>
        <w:tc>
          <w:tcPr>
            <w:tcW w:w="851" w:type="dxa"/>
            <w:gridSpan w:val="2"/>
            <w:shd w:val="clear" w:color="auto" w:fill="D9E2F3" w:themeFill="accent1" w:themeFillTint="33"/>
          </w:tcPr>
          <w:p w:rsidR="001D10C3" w:rsidRPr="00E53E39" w:rsidRDefault="00DC7550" w:rsidP="00A05C97">
            <w:pPr>
              <w:rPr>
                <w:sz w:val="28"/>
                <w:szCs w:val="28"/>
                <w:lang w:val="ru-RU"/>
              </w:rPr>
            </w:pPr>
            <w:r w:rsidRPr="00E53E39">
              <w:rPr>
                <w:sz w:val="28"/>
                <w:szCs w:val="28"/>
                <w:lang w:val="ru-RU"/>
              </w:rPr>
              <w:t>6</w:t>
            </w:r>
          </w:p>
        </w:tc>
        <w:tc>
          <w:tcPr>
            <w:tcW w:w="850" w:type="dxa"/>
            <w:gridSpan w:val="2"/>
          </w:tcPr>
          <w:p w:rsidR="001D10C3" w:rsidRPr="00E53E39" w:rsidRDefault="001D10C3" w:rsidP="00A05C97">
            <w:pPr>
              <w:rPr>
                <w:sz w:val="28"/>
                <w:szCs w:val="28"/>
              </w:rPr>
            </w:pPr>
          </w:p>
        </w:tc>
        <w:tc>
          <w:tcPr>
            <w:tcW w:w="851" w:type="dxa"/>
            <w:gridSpan w:val="2"/>
          </w:tcPr>
          <w:p w:rsidR="001D10C3" w:rsidRPr="00E53E39" w:rsidRDefault="001D10C3" w:rsidP="00A05C97">
            <w:pPr>
              <w:rPr>
                <w:sz w:val="28"/>
                <w:szCs w:val="28"/>
              </w:rPr>
            </w:pPr>
          </w:p>
        </w:tc>
        <w:tc>
          <w:tcPr>
            <w:tcW w:w="850" w:type="dxa"/>
            <w:gridSpan w:val="2"/>
            <w:shd w:val="clear" w:color="auto" w:fill="FFFFFF" w:themeFill="background1"/>
          </w:tcPr>
          <w:p w:rsidR="001D10C3" w:rsidRPr="00E53E39" w:rsidRDefault="001D10C3" w:rsidP="00A05C97">
            <w:pPr>
              <w:rPr>
                <w:sz w:val="28"/>
                <w:szCs w:val="28"/>
              </w:rPr>
            </w:pPr>
          </w:p>
        </w:tc>
        <w:tc>
          <w:tcPr>
            <w:tcW w:w="892" w:type="dxa"/>
            <w:gridSpan w:val="2"/>
          </w:tcPr>
          <w:p w:rsidR="001D10C3" w:rsidRPr="00E53E39" w:rsidRDefault="001D10C3" w:rsidP="00A05C97">
            <w:pPr>
              <w:rPr>
                <w:sz w:val="28"/>
                <w:szCs w:val="28"/>
              </w:rPr>
            </w:pPr>
          </w:p>
        </w:tc>
      </w:tr>
      <w:tr w:rsidR="00727530" w:rsidRPr="00E53E39" w:rsidTr="00D70B26">
        <w:tc>
          <w:tcPr>
            <w:tcW w:w="2272" w:type="dxa"/>
          </w:tcPr>
          <w:p w:rsidR="00727530" w:rsidRPr="00E53E39" w:rsidRDefault="00727530" w:rsidP="00A05C97">
            <w:pPr>
              <w:rPr>
                <w:sz w:val="28"/>
                <w:szCs w:val="28"/>
              </w:rPr>
            </w:pPr>
            <w:r w:rsidRPr="00E53E39">
              <w:rPr>
                <w:sz w:val="28"/>
                <w:szCs w:val="28"/>
              </w:rPr>
              <w:t>Английский язык для академических целей  6 академических кредитов</w:t>
            </w:r>
          </w:p>
        </w:tc>
        <w:tc>
          <w:tcPr>
            <w:tcW w:w="698" w:type="dxa"/>
          </w:tcPr>
          <w:p w:rsidR="00727530" w:rsidRPr="00E53E39" w:rsidRDefault="00727530" w:rsidP="00A05C97">
            <w:pPr>
              <w:rPr>
                <w:sz w:val="28"/>
                <w:szCs w:val="28"/>
              </w:rPr>
            </w:pPr>
          </w:p>
        </w:tc>
        <w:tc>
          <w:tcPr>
            <w:tcW w:w="851" w:type="dxa"/>
            <w:gridSpan w:val="2"/>
          </w:tcPr>
          <w:p w:rsidR="00727530" w:rsidRPr="00E53E39" w:rsidRDefault="00727530" w:rsidP="00A05C97">
            <w:pPr>
              <w:rPr>
                <w:sz w:val="28"/>
                <w:szCs w:val="28"/>
              </w:rPr>
            </w:pPr>
          </w:p>
        </w:tc>
        <w:tc>
          <w:tcPr>
            <w:tcW w:w="850" w:type="dxa"/>
            <w:gridSpan w:val="3"/>
            <w:shd w:val="clear" w:color="auto" w:fill="FFFFFF" w:themeFill="background1"/>
          </w:tcPr>
          <w:p w:rsidR="00727530" w:rsidRPr="00E53E39" w:rsidRDefault="00727530" w:rsidP="00A05C97">
            <w:pPr>
              <w:rPr>
                <w:sz w:val="28"/>
                <w:szCs w:val="28"/>
                <w:lang w:val="ru-RU"/>
              </w:rPr>
            </w:pPr>
          </w:p>
        </w:tc>
        <w:tc>
          <w:tcPr>
            <w:tcW w:w="851" w:type="dxa"/>
            <w:gridSpan w:val="2"/>
          </w:tcPr>
          <w:p w:rsidR="00727530" w:rsidRPr="00E53E39" w:rsidRDefault="00727530" w:rsidP="00A05C97">
            <w:pPr>
              <w:rPr>
                <w:sz w:val="28"/>
                <w:szCs w:val="28"/>
              </w:rPr>
            </w:pPr>
          </w:p>
        </w:tc>
        <w:tc>
          <w:tcPr>
            <w:tcW w:w="850" w:type="dxa"/>
            <w:gridSpan w:val="2"/>
            <w:vMerge w:val="restart"/>
            <w:shd w:val="clear" w:color="auto" w:fill="D9E2F3" w:themeFill="accent1" w:themeFillTint="33"/>
          </w:tcPr>
          <w:p w:rsidR="00727530" w:rsidRPr="00E53E39" w:rsidRDefault="00727530" w:rsidP="00A05C97">
            <w:pPr>
              <w:rPr>
                <w:sz w:val="28"/>
                <w:szCs w:val="28"/>
                <w:lang w:val="ru-RU"/>
              </w:rPr>
            </w:pPr>
            <w:r w:rsidRPr="00E53E39">
              <w:rPr>
                <w:sz w:val="28"/>
                <w:szCs w:val="28"/>
                <w:lang w:val="ru-RU"/>
              </w:rPr>
              <w:t>6</w:t>
            </w:r>
          </w:p>
        </w:tc>
        <w:tc>
          <w:tcPr>
            <w:tcW w:w="851" w:type="dxa"/>
            <w:gridSpan w:val="2"/>
            <w:shd w:val="clear" w:color="auto" w:fill="FFFFFF" w:themeFill="background1"/>
          </w:tcPr>
          <w:p w:rsidR="00727530" w:rsidRPr="00E53E39" w:rsidRDefault="00727530" w:rsidP="00A05C97">
            <w:pPr>
              <w:rPr>
                <w:sz w:val="28"/>
                <w:szCs w:val="28"/>
                <w:lang w:val="ru-RU"/>
              </w:rPr>
            </w:pPr>
          </w:p>
        </w:tc>
        <w:tc>
          <w:tcPr>
            <w:tcW w:w="850" w:type="dxa"/>
            <w:gridSpan w:val="2"/>
          </w:tcPr>
          <w:p w:rsidR="00727530" w:rsidRPr="00E53E39" w:rsidRDefault="00727530" w:rsidP="00A05C97">
            <w:pPr>
              <w:rPr>
                <w:sz w:val="28"/>
                <w:szCs w:val="28"/>
              </w:rPr>
            </w:pPr>
          </w:p>
        </w:tc>
        <w:tc>
          <w:tcPr>
            <w:tcW w:w="892" w:type="dxa"/>
            <w:gridSpan w:val="2"/>
          </w:tcPr>
          <w:p w:rsidR="00727530" w:rsidRPr="00E53E39" w:rsidRDefault="00727530" w:rsidP="00A05C97">
            <w:pPr>
              <w:rPr>
                <w:sz w:val="28"/>
                <w:szCs w:val="28"/>
              </w:rPr>
            </w:pPr>
          </w:p>
        </w:tc>
      </w:tr>
      <w:tr w:rsidR="00727530" w:rsidRPr="00E53E39" w:rsidTr="00D70B26">
        <w:tc>
          <w:tcPr>
            <w:tcW w:w="2272" w:type="dxa"/>
          </w:tcPr>
          <w:p w:rsidR="00727530" w:rsidRPr="00E53E39" w:rsidRDefault="00727530" w:rsidP="00A05C97">
            <w:pPr>
              <w:rPr>
                <w:sz w:val="28"/>
                <w:szCs w:val="28"/>
              </w:rPr>
            </w:pPr>
            <w:r w:rsidRPr="00E53E39">
              <w:rPr>
                <w:sz w:val="28"/>
                <w:szCs w:val="28"/>
              </w:rPr>
              <w:t>Специализированный английский язык 6 академических кредитов</w:t>
            </w:r>
          </w:p>
        </w:tc>
        <w:tc>
          <w:tcPr>
            <w:tcW w:w="698" w:type="dxa"/>
          </w:tcPr>
          <w:p w:rsidR="00727530" w:rsidRPr="00E53E39" w:rsidRDefault="00727530" w:rsidP="00A05C97">
            <w:pPr>
              <w:rPr>
                <w:sz w:val="28"/>
                <w:szCs w:val="28"/>
              </w:rPr>
            </w:pPr>
          </w:p>
        </w:tc>
        <w:tc>
          <w:tcPr>
            <w:tcW w:w="851" w:type="dxa"/>
            <w:gridSpan w:val="2"/>
          </w:tcPr>
          <w:p w:rsidR="00727530" w:rsidRPr="00E53E39" w:rsidRDefault="00727530" w:rsidP="00A05C97">
            <w:pPr>
              <w:rPr>
                <w:sz w:val="28"/>
                <w:szCs w:val="28"/>
              </w:rPr>
            </w:pPr>
          </w:p>
        </w:tc>
        <w:tc>
          <w:tcPr>
            <w:tcW w:w="850" w:type="dxa"/>
            <w:gridSpan w:val="3"/>
            <w:shd w:val="clear" w:color="auto" w:fill="FFFFFF" w:themeFill="background1"/>
          </w:tcPr>
          <w:p w:rsidR="00727530" w:rsidRPr="00E53E39" w:rsidRDefault="00727530" w:rsidP="00A05C97">
            <w:pPr>
              <w:widowControl w:val="0"/>
              <w:pBdr>
                <w:top w:val="nil"/>
                <w:left w:val="nil"/>
                <w:bottom w:val="nil"/>
                <w:right w:val="nil"/>
                <w:between w:val="nil"/>
              </w:pBdr>
              <w:spacing w:line="276" w:lineRule="auto"/>
              <w:rPr>
                <w:sz w:val="28"/>
                <w:szCs w:val="28"/>
              </w:rPr>
            </w:pPr>
          </w:p>
        </w:tc>
        <w:tc>
          <w:tcPr>
            <w:tcW w:w="851" w:type="dxa"/>
            <w:gridSpan w:val="2"/>
          </w:tcPr>
          <w:p w:rsidR="00727530" w:rsidRPr="00E53E39" w:rsidRDefault="00727530" w:rsidP="00A05C97">
            <w:pPr>
              <w:rPr>
                <w:sz w:val="28"/>
                <w:szCs w:val="28"/>
              </w:rPr>
            </w:pPr>
          </w:p>
        </w:tc>
        <w:tc>
          <w:tcPr>
            <w:tcW w:w="850" w:type="dxa"/>
            <w:gridSpan w:val="2"/>
            <w:vMerge/>
          </w:tcPr>
          <w:p w:rsidR="00727530" w:rsidRPr="00E53E39" w:rsidRDefault="00727530" w:rsidP="00A05C97">
            <w:pPr>
              <w:rPr>
                <w:sz w:val="28"/>
                <w:szCs w:val="28"/>
              </w:rPr>
            </w:pPr>
          </w:p>
        </w:tc>
        <w:tc>
          <w:tcPr>
            <w:tcW w:w="851" w:type="dxa"/>
            <w:gridSpan w:val="2"/>
            <w:shd w:val="clear" w:color="auto" w:fill="FFFFFF" w:themeFill="background1"/>
          </w:tcPr>
          <w:p w:rsidR="00727530" w:rsidRPr="00E53E39" w:rsidRDefault="00727530" w:rsidP="00A05C97">
            <w:pPr>
              <w:rPr>
                <w:sz w:val="28"/>
                <w:szCs w:val="28"/>
              </w:rPr>
            </w:pPr>
          </w:p>
        </w:tc>
        <w:tc>
          <w:tcPr>
            <w:tcW w:w="850" w:type="dxa"/>
            <w:gridSpan w:val="2"/>
          </w:tcPr>
          <w:p w:rsidR="00727530" w:rsidRPr="00E53E39" w:rsidRDefault="00727530" w:rsidP="00A05C97">
            <w:pPr>
              <w:rPr>
                <w:sz w:val="28"/>
                <w:szCs w:val="28"/>
              </w:rPr>
            </w:pPr>
          </w:p>
        </w:tc>
        <w:tc>
          <w:tcPr>
            <w:tcW w:w="892" w:type="dxa"/>
            <w:gridSpan w:val="2"/>
          </w:tcPr>
          <w:p w:rsidR="00727530" w:rsidRPr="00E53E39" w:rsidRDefault="00727530" w:rsidP="00A05C97">
            <w:pPr>
              <w:rPr>
                <w:sz w:val="28"/>
                <w:szCs w:val="28"/>
              </w:rPr>
            </w:pPr>
          </w:p>
        </w:tc>
      </w:tr>
      <w:tr w:rsidR="00DC7550" w:rsidRPr="00E53E39" w:rsidTr="00DC7550">
        <w:tc>
          <w:tcPr>
            <w:tcW w:w="2272" w:type="dxa"/>
          </w:tcPr>
          <w:p w:rsidR="00DC7550" w:rsidRPr="00E53E39" w:rsidRDefault="00DC7550" w:rsidP="00620413">
            <w:pPr>
              <w:rPr>
                <w:sz w:val="28"/>
                <w:szCs w:val="28"/>
              </w:rPr>
            </w:pPr>
            <w:r w:rsidRPr="00E53E39">
              <w:rPr>
                <w:sz w:val="28"/>
                <w:szCs w:val="28"/>
              </w:rPr>
              <w:t xml:space="preserve">English Literature and Creative Writing  </w:t>
            </w:r>
            <w:r w:rsidR="00620413">
              <w:rPr>
                <w:sz w:val="28"/>
                <w:szCs w:val="28"/>
                <w:lang w:val="kk-KZ"/>
              </w:rPr>
              <w:t>6</w:t>
            </w:r>
            <w:r w:rsidRPr="00E53E39">
              <w:rPr>
                <w:sz w:val="28"/>
                <w:szCs w:val="28"/>
              </w:rPr>
              <w:t xml:space="preserve"> </w:t>
            </w:r>
            <w:r w:rsidR="00D66061" w:rsidRPr="00E53E39">
              <w:rPr>
                <w:sz w:val="28"/>
                <w:szCs w:val="28"/>
              </w:rPr>
              <w:t>академических кредитов</w:t>
            </w:r>
          </w:p>
        </w:tc>
        <w:tc>
          <w:tcPr>
            <w:tcW w:w="698" w:type="dxa"/>
          </w:tcPr>
          <w:p w:rsidR="00DC7550" w:rsidRPr="00E53E39" w:rsidRDefault="00DC7550" w:rsidP="00A05C97">
            <w:pPr>
              <w:rPr>
                <w:sz w:val="28"/>
                <w:szCs w:val="28"/>
              </w:rPr>
            </w:pPr>
          </w:p>
        </w:tc>
        <w:tc>
          <w:tcPr>
            <w:tcW w:w="851" w:type="dxa"/>
            <w:gridSpan w:val="2"/>
          </w:tcPr>
          <w:p w:rsidR="00DC7550" w:rsidRPr="00E53E39" w:rsidRDefault="00DC7550" w:rsidP="00A05C97">
            <w:pPr>
              <w:rPr>
                <w:sz w:val="28"/>
                <w:szCs w:val="28"/>
              </w:rPr>
            </w:pPr>
          </w:p>
        </w:tc>
        <w:tc>
          <w:tcPr>
            <w:tcW w:w="850" w:type="dxa"/>
            <w:gridSpan w:val="3"/>
          </w:tcPr>
          <w:p w:rsidR="00DC7550" w:rsidRPr="00E53E39" w:rsidRDefault="00DC7550" w:rsidP="00A05C97">
            <w:pPr>
              <w:rPr>
                <w:sz w:val="28"/>
                <w:szCs w:val="28"/>
              </w:rPr>
            </w:pPr>
          </w:p>
        </w:tc>
        <w:tc>
          <w:tcPr>
            <w:tcW w:w="851" w:type="dxa"/>
            <w:gridSpan w:val="2"/>
            <w:shd w:val="clear" w:color="auto" w:fill="FFFFFF" w:themeFill="background1"/>
          </w:tcPr>
          <w:p w:rsidR="00DC7550" w:rsidRPr="00E53E39" w:rsidRDefault="00DC7550" w:rsidP="00A05C97">
            <w:pPr>
              <w:rPr>
                <w:sz w:val="28"/>
                <w:szCs w:val="28"/>
                <w:lang w:val="en-US"/>
              </w:rPr>
            </w:pPr>
          </w:p>
        </w:tc>
        <w:tc>
          <w:tcPr>
            <w:tcW w:w="850" w:type="dxa"/>
            <w:gridSpan w:val="2"/>
          </w:tcPr>
          <w:p w:rsidR="00DC7550" w:rsidRPr="00E53E39" w:rsidRDefault="00DC7550" w:rsidP="00A05C97">
            <w:pPr>
              <w:rPr>
                <w:sz w:val="28"/>
                <w:szCs w:val="28"/>
              </w:rPr>
            </w:pPr>
          </w:p>
        </w:tc>
        <w:tc>
          <w:tcPr>
            <w:tcW w:w="851" w:type="dxa"/>
            <w:gridSpan w:val="2"/>
          </w:tcPr>
          <w:p w:rsidR="00DC7550" w:rsidRPr="00E53E39" w:rsidRDefault="00DC7550" w:rsidP="00A05C97">
            <w:pPr>
              <w:rPr>
                <w:sz w:val="28"/>
                <w:szCs w:val="28"/>
              </w:rPr>
            </w:pPr>
          </w:p>
        </w:tc>
        <w:tc>
          <w:tcPr>
            <w:tcW w:w="850" w:type="dxa"/>
            <w:gridSpan w:val="2"/>
            <w:vMerge w:val="restart"/>
            <w:shd w:val="clear" w:color="auto" w:fill="D9E2F3" w:themeFill="accent1" w:themeFillTint="33"/>
          </w:tcPr>
          <w:p w:rsidR="00DC7550" w:rsidRPr="00E53E39" w:rsidRDefault="00DC7550" w:rsidP="00A05C97">
            <w:pPr>
              <w:rPr>
                <w:sz w:val="28"/>
                <w:szCs w:val="28"/>
                <w:lang w:val="ru-RU"/>
              </w:rPr>
            </w:pPr>
            <w:r w:rsidRPr="00E53E39">
              <w:rPr>
                <w:sz w:val="28"/>
                <w:szCs w:val="28"/>
                <w:lang w:val="ru-RU"/>
              </w:rPr>
              <w:t>6</w:t>
            </w:r>
          </w:p>
        </w:tc>
        <w:tc>
          <w:tcPr>
            <w:tcW w:w="892" w:type="dxa"/>
            <w:gridSpan w:val="2"/>
          </w:tcPr>
          <w:p w:rsidR="00DC7550" w:rsidRPr="00E53E39" w:rsidRDefault="00DC7550" w:rsidP="00A05C97">
            <w:pPr>
              <w:rPr>
                <w:sz w:val="28"/>
                <w:szCs w:val="28"/>
              </w:rPr>
            </w:pPr>
          </w:p>
        </w:tc>
      </w:tr>
      <w:tr w:rsidR="00DC7550" w:rsidRPr="00E53E39" w:rsidTr="00DC7550">
        <w:tc>
          <w:tcPr>
            <w:tcW w:w="2272" w:type="dxa"/>
          </w:tcPr>
          <w:p w:rsidR="00DC7550" w:rsidRPr="00E53E39" w:rsidRDefault="00DC7550" w:rsidP="00620413">
            <w:pPr>
              <w:rPr>
                <w:sz w:val="28"/>
                <w:szCs w:val="28"/>
              </w:rPr>
            </w:pPr>
            <w:r w:rsidRPr="00E53E39">
              <w:rPr>
                <w:sz w:val="28"/>
                <w:szCs w:val="28"/>
              </w:rPr>
              <w:t xml:space="preserve">Театрализация в процессе обучения </w:t>
            </w:r>
            <w:r w:rsidRPr="00E53E39">
              <w:rPr>
                <w:sz w:val="28"/>
                <w:szCs w:val="28"/>
              </w:rPr>
              <w:lastRenderedPageBreak/>
              <w:t xml:space="preserve">английскому языку  </w:t>
            </w:r>
            <w:r w:rsidR="00620413">
              <w:rPr>
                <w:sz w:val="28"/>
                <w:szCs w:val="28"/>
                <w:lang w:val="kk-KZ"/>
              </w:rPr>
              <w:t>6</w:t>
            </w:r>
            <w:r w:rsidRPr="00E53E39">
              <w:rPr>
                <w:sz w:val="28"/>
                <w:szCs w:val="28"/>
              </w:rPr>
              <w:t xml:space="preserve"> </w:t>
            </w:r>
            <w:r w:rsidR="00D66061" w:rsidRPr="00E53E39">
              <w:rPr>
                <w:sz w:val="28"/>
                <w:szCs w:val="28"/>
              </w:rPr>
              <w:t>академических кредитов</w:t>
            </w:r>
          </w:p>
        </w:tc>
        <w:tc>
          <w:tcPr>
            <w:tcW w:w="698" w:type="dxa"/>
          </w:tcPr>
          <w:p w:rsidR="00DC7550" w:rsidRPr="00E53E39" w:rsidRDefault="00DC7550" w:rsidP="00A05C97">
            <w:pPr>
              <w:rPr>
                <w:sz w:val="28"/>
                <w:szCs w:val="28"/>
              </w:rPr>
            </w:pPr>
          </w:p>
        </w:tc>
        <w:tc>
          <w:tcPr>
            <w:tcW w:w="851" w:type="dxa"/>
            <w:gridSpan w:val="2"/>
          </w:tcPr>
          <w:p w:rsidR="00DC7550" w:rsidRPr="00E53E39" w:rsidRDefault="00DC7550" w:rsidP="00A05C97">
            <w:pPr>
              <w:rPr>
                <w:sz w:val="28"/>
                <w:szCs w:val="28"/>
              </w:rPr>
            </w:pPr>
          </w:p>
        </w:tc>
        <w:tc>
          <w:tcPr>
            <w:tcW w:w="850" w:type="dxa"/>
            <w:gridSpan w:val="3"/>
          </w:tcPr>
          <w:p w:rsidR="00DC7550" w:rsidRPr="00E53E39" w:rsidRDefault="00DC7550" w:rsidP="00A05C97">
            <w:pPr>
              <w:rPr>
                <w:sz w:val="28"/>
                <w:szCs w:val="28"/>
              </w:rPr>
            </w:pPr>
          </w:p>
        </w:tc>
        <w:tc>
          <w:tcPr>
            <w:tcW w:w="851" w:type="dxa"/>
            <w:gridSpan w:val="2"/>
            <w:shd w:val="clear" w:color="auto" w:fill="FFFFFF" w:themeFill="background1"/>
          </w:tcPr>
          <w:p w:rsidR="00DC7550" w:rsidRPr="00E53E39" w:rsidRDefault="00DC7550" w:rsidP="00A05C97">
            <w:pPr>
              <w:widowControl w:val="0"/>
              <w:pBdr>
                <w:top w:val="nil"/>
                <w:left w:val="nil"/>
                <w:bottom w:val="nil"/>
                <w:right w:val="nil"/>
                <w:between w:val="nil"/>
              </w:pBdr>
              <w:spacing w:line="276" w:lineRule="auto"/>
              <w:rPr>
                <w:sz w:val="28"/>
                <w:szCs w:val="28"/>
              </w:rPr>
            </w:pPr>
          </w:p>
        </w:tc>
        <w:tc>
          <w:tcPr>
            <w:tcW w:w="850" w:type="dxa"/>
            <w:gridSpan w:val="2"/>
          </w:tcPr>
          <w:p w:rsidR="00DC7550" w:rsidRPr="00E53E39" w:rsidRDefault="00DC7550" w:rsidP="00A05C97">
            <w:pPr>
              <w:rPr>
                <w:sz w:val="28"/>
                <w:szCs w:val="28"/>
              </w:rPr>
            </w:pPr>
          </w:p>
        </w:tc>
        <w:tc>
          <w:tcPr>
            <w:tcW w:w="851" w:type="dxa"/>
            <w:gridSpan w:val="2"/>
          </w:tcPr>
          <w:p w:rsidR="00DC7550" w:rsidRPr="00E53E39" w:rsidRDefault="00DC7550" w:rsidP="00A05C97">
            <w:pPr>
              <w:rPr>
                <w:sz w:val="28"/>
                <w:szCs w:val="28"/>
              </w:rPr>
            </w:pPr>
          </w:p>
        </w:tc>
        <w:tc>
          <w:tcPr>
            <w:tcW w:w="850" w:type="dxa"/>
            <w:gridSpan w:val="2"/>
            <w:vMerge/>
            <w:shd w:val="clear" w:color="auto" w:fill="D9E2F3" w:themeFill="accent1" w:themeFillTint="33"/>
          </w:tcPr>
          <w:p w:rsidR="00DC7550" w:rsidRPr="00E53E39" w:rsidRDefault="00DC7550" w:rsidP="00A05C97">
            <w:pPr>
              <w:rPr>
                <w:sz w:val="28"/>
                <w:szCs w:val="28"/>
              </w:rPr>
            </w:pPr>
          </w:p>
        </w:tc>
        <w:tc>
          <w:tcPr>
            <w:tcW w:w="892" w:type="dxa"/>
            <w:gridSpan w:val="2"/>
          </w:tcPr>
          <w:p w:rsidR="00DC7550" w:rsidRPr="00E53E39" w:rsidRDefault="00DC7550" w:rsidP="00A05C97">
            <w:pPr>
              <w:rPr>
                <w:sz w:val="28"/>
                <w:szCs w:val="28"/>
              </w:rPr>
            </w:pPr>
          </w:p>
        </w:tc>
      </w:tr>
      <w:tr w:rsidR="00D70B26" w:rsidRPr="00E53E39" w:rsidTr="00D70B26">
        <w:tc>
          <w:tcPr>
            <w:tcW w:w="2272" w:type="dxa"/>
          </w:tcPr>
          <w:p w:rsidR="00D70B26" w:rsidRPr="00E53E39" w:rsidRDefault="00D70B26" w:rsidP="00A05C97">
            <w:pPr>
              <w:rPr>
                <w:sz w:val="28"/>
                <w:szCs w:val="28"/>
              </w:rPr>
            </w:pPr>
            <w:r w:rsidRPr="00E53E39">
              <w:rPr>
                <w:sz w:val="28"/>
                <w:szCs w:val="28"/>
              </w:rPr>
              <w:t xml:space="preserve">Деловой английский язык 5 </w:t>
            </w:r>
            <w:r w:rsidR="00D66061" w:rsidRPr="00E53E39">
              <w:rPr>
                <w:sz w:val="28"/>
                <w:szCs w:val="28"/>
              </w:rPr>
              <w:t>академических кредитов</w:t>
            </w:r>
          </w:p>
        </w:tc>
        <w:tc>
          <w:tcPr>
            <w:tcW w:w="698" w:type="dxa"/>
          </w:tcPr>
          <w:p w:rsidR="00D70B26" w:rsidRPr="00E53E39" w:rsidRDefault="00D70B26" w:rsidP="00A05C97">
            <w:pPr>
              <w:rPr>
                <w:sz w:val="28"/>
                <w:szCs w:val="28"/>
              </w:rPr>
            </w:pPr>
          </w:p>
        </w:tc>
        <w:tc>
          <w:tcPr>
            <w:tcW w:w="851" w:type="dxa"/>
            <w:gridSpan w:val="2"/>
          </w:tcPr>
          <w:p w:rsidR="00D70B26" w:rsidRPr="00E53E39" w:rsidRDefault="00D70B26" w:rsidP="00A05C97">
            <w:pPr>
              <w:rPr>
                <w:sz w:val="28"/>
                <w:szCs w:val="28"/>
              </w:rPr>
            </w:pPr>
          </w:p>
        </w:tc>
        <w:tc>
          <w:tcPr>
            <w:tcW w:w="850" w:type="dxa"/>
            <w:gridSpan w:val="3"/>
          </w:tcPr>
          <w:p w:rsidR="00D70B26" w:rsidRPr="00E53E39" w:rsidRDefault="00D70B26" w:rsidP="00A05C97">
            <w:pPr>
              <w:rPr>
                <w:sz w:val="28"/>
                <w:szCs w:val="28"/>
              </w:rPr>
            </w:pPr>
          </w:p>
        </w:tc>
        <w:tc>
          <w:tcPr>
            <w:tcW w:w="851" w:type="dxa"/>
            <w:gridSpan w:val="2"/>
          </w:tcPr>
          <w:p w:rsidR="00D70B26" w:rsidRPr="00E53E39" w:rsidRDefault="00D70B26" w:rsidP="00A05C97">
            <w:pPr>
              <w:rPr>
                <w:sz w:val="28"/>
                <w:szCs w:val="28"/>
              </w:rPr>
            </w:pPr>
          </w:p>
        </w:tc>
        <w:tc>
          <w:tcPr>
            <w:tcW w:w="850" w:type="dxa"/>
            <w:gridSpan w:val="2"/>
            <w:shd w:val="clear" w:color="auto" w:fill="FFFFFF" w:themeFill="background1"/>
          </w:tcPr>
          <w:p w:rsidR="00D70B26" w:rsidRPr="00E53E39" w:rsidRDefault="00D70B26" w:rsidP="00A05C97">
            <w:pPr>
              <w:rPr>
                <w:sz w:val="28"/>
                <w:szCs w:val="28"/>
                <w:lang w:val="ru-RU"/>
              </w:rPr>
            </w:pPr>
          </w:p>
        </w:tc>
        <w:tc>
          <w:tcPr>
            <w:tcW w:w="851" w:type="dxa"/>
            <w:gridSpan w:val="2"/>
            <w:vMerge w:val="restart"/>
            <w:shd w:val="clear" w:color="auto" w:fill="D9E2F3" w:themeFill="accent1" w:themeFillTint="33"/>
          </w:tcPr>
          <w:p w:rsidR="00D70B26" w:rsidRPr="00E53E39" w:rsidRDefault="00D70B26" w:rsidP="00A05C97">
            <w:pPr>
              <w:rPr>
                <w:sz w:val="28"/>
                <w:szCs w:val="28"/>
                <w:lang w:val="ru-RU"/>
              </w:rPr>
            </w:pPr>
            <w:r w:rsidRPr="00E53E39">
              <w:rPr>
                <w:sz w:val="28"/>
                <w:szCs w:val="28"/>
                <w:lang w:val="ru-RU"/>
              </w:rPr>
              <w:t>5</w:t>
            </w:r>
          </w:p>
        </w:tc>
        <w:tc>
          <w:tcPr>
            <w:tcW w:w="850" w:type="dxa"/>
            <w:gridSpan w:val="2"/>
          </w:tcPr>
          <w:p w:rsidR="00D70B26" w:rsidRPr="00E53E39" w:rsidRDefault="00D70B26" w:rsidP="00A05C97">
            <w:pPr>
              <w:rPr>
                <w:sz w:val="28"/>
                <w:szCs w:val="28"/>
              </w:rPr>
            </w:pPr>
          </w:p>
        </w:tc>
        <w:tc>
          <w:tcPr>
            <w:tcW w:w="892" w:type="dxa"/>
            <w:gridSpan w:val="2"/>
          </w:tcPr>
          <w:p w:rsidR="00D70B26" w:rsidRPr="00E53E39" w:rsidRDefault="00D70B26" w:rsidP="00A05C97">
            <w:pPr>
              <w:rPr>
                <w:sz w:val="28"/>
                <w:szCs w:val="28"/>
              </w:rPr>
            </w:pPr>
          </w:p>
        </w:tc>
      </w:tr>
      <w:tr w:rsidR="00D70B26" w:rsidRPr="00E53E39" w:rsidTr="00D70B26">
        <w:tc>
          <w:tcPr>
            <w:tcW w:w="2272" w:type="dxa"/>
          </w:tcPr>
          <w:p w:rsidR="00D70B26" w:rsidRPr="00E53E39" w:rsidRDefault="00D70B26" w:rsidP="00A05C97">
            <w:pPr>
              <w:rPr>
                <w:sz w:val="28"/>
                <w:szCs w:val="28"/>
              </w:rPr>
            </w:pPr>
            <w:r w:rsidRPr="00E53E39">
              <w:rPr>
                <w:sz w:val="28"/>
                <w:szCs w:val="28"/>
              </w:rPr>
              <w:t xml:space="preserve">Ораторское искусство и дипломатия 5 </w:t>
            </w:r>
            <w:r w:rsidR="00D66061" w:rsidRPr="00E53E39">
              <w:rPr>
                <w:sz w:val="28"/>
                <w:szCs w:val="28"/>
              </w:rPr>
              <w:t>академических кредитов</w:t>
            </w:r>
          </w:p>
        </w:tc>
        <w:tc>
          <w:tcPr>
            <w:tcW w:w="698" w:type="dxa"/>
          </w:tcPr>
          <w:p w:rsidR="00D70B26" w:rsidRPr="00E53E39" w:rsidRDefault="00D70B26" w:rsidP="00A05C97">
            <w:pPr>
              <w:rPr>
                <w:sz w:val="28"/>
                <w:szCs w:val="28"/>
              </w:rPr>
            </w:pPr>
          </w:p>
        </w:tc>
        <w:tc>
          <w:tcPr>
            <w:tcW w:w="851" w:type="dxa"/>
            <w:gridSpan w:val="2"/>
          </w:tcPr>
          <w:p w:rsidR="00D70B26" w:rsidRPr="00E53E39" w:rsidRDefault="00D70B26" w:rsidP="00A05C97">
            <w:pPr>
              <w:rPr>
                <w:sz w:val="28"/>
                <w:szCs w:val="28"/>
              </w:rPr>
            </w:pPr>
          </w:p>
        </w:tc>
        <w:tc>
          <w:tcPr>
            <w:tcW w:w="850" w:type="dxa"/>
            <w:gridSpan w:val="3"/>
          </w:tcPr>
          <w:p w:rsidR="00D70B26" w:rsidRPr="00E53E39" w:rsidRDefault="00D70B26" w:rsidP="00A05C97">
            <w:pPr>
              <w:rPr>
                <w:sz w:val="28"/>
                <w:szCs w:val="28"/>
              </w:rPr>
            </w:pPr>
          </w:p>
        </w:tc>
        <w:tc>
          <w:tcPr>
            <w:tcW w:w="851" w:type="dxa"/>
            <w:gridSpan w:val="2"/>
          </w:tcPr>
          <w:p w:rsidR="00D70B26" w:rsidRPr="00E53E39" w:rsidRDefault="00D70B26" w:rsidP="00A05C97">
            <w:pPr>
              <w:rPr>
                <w:sz w:val="28"/>
                <w:szCs w:val="28"/>
              </w:rPr>
            </w:pPr>
          </w:p>
        </w:tc>
        <w:tc>
          <w:tcPr>
            <w:tcW w:w="850" w:type="dxa"/>
            <w:gridSpan w:val="2"/>
            <w:shd w:val="clear" w:color="auto" w:fill="FFFFFF" w:themeFill="background1"/>
          </w:tcPr>
          <w:p w:rsidR="00D70B26" w:rsidRPr="00E53E39" w:rsidRDefault="00D70B26" w:rsidP="00A05C97">
            <w:pPr>
              <w:widowControl w:val="0"/>
              <w:pBdr>
                <w:top w:val="nil"/>
                <w:left w:val="nil"/>
                <w:bottom w:val="nil"/>
                <w:right w:val="nil"/>
                <w:between w:val="nil"/>
              </w:pBdr>
              <w:spacing w:line="276" w:lineRule="auto"/>
              <w:rPr>
                <w:sz w:val="28"/>
                <w:szCs w:val="28"/>
              </w:rPr>
            </w:pPr>
          </w:p>
        </w:tc>
        <w:tc>
          <w:tcPr>
            <w:tcW w:w="851" w:type="dxa"/>
            <w:gridSpan w:val="2"/>
            <w:vMerge/>
            <w:shd w:val="clear" w:color="auto" w:fill="D9E2F3" w:themeFill="accent1" w:themeFillTint="33"/>
          </w:tcPr>
          <w:p w:rsidR="00D70B26" w:rsidRPr="00E53E39" w:rsidRDefault="00D70B26" w:rsidP="00A05C97">
            <w:pPr>
              <w:rPr>
                <w:sz w:val="28"/>
                <w:szCs w:val="28"/>
              </w:rPr>
            </w:pPr>
          </w:p>
        </w:tc>
        <w:tc>
          <w:tcPr>
            <w:tcW w:w="850" w:type="dxa"/>
            <w:gridSpan w:val="2"/>
          </w:tcPr>
          <w:p w:rsidR="00D70B26" w:rsidRPr="00E53E39" w:rsidRDefault="00D70B26" w:rsidP="00A05C97">
            <w:pPr>
              <w:rPr>
                <w:sz w:val="28"/>
                <w:szCs w:val="28"/>
              </w:rPr>
            </w:pPr>
          </w:p>
        </w:tc>
        <w:tc>
          <w:tcPr>
            <w:tcW w:w="892" w:type="dxa"/>
            <w:gridSpan w:val="2"/>
          </w:tcPr>
          <w:p w:rsidR="00D70B26" w:rsidRPr="00E53E39" w:rsidRDefault="00D70B26" w:rsidP="00A05C97">
            <w:pPr>
              <w:rPr>
                <w:sz w:val="28"/>
                <w:szCs w:val="28"/>
              </w:rPr>
            </w:pPr>
          </w:p>
        </w:tc>
      </w:tr>
      <w:tr w:rsidR="001D10C3" w:rsidRPr="00E53E39" w:rsidTr="00450297">
        <w:tc>
          <w:tcPr>
            <w:tcW w:w="2272" w:type="dxa"/>
          </w:tcPr>
          <w:p w:rsidR="001D10C3" w:rsidRPr="00E53E39" w:rsidRDefault="001D10C3" w:rsidP="001A7E6E">
            <w:pPr>
              <w:rPr>
                <w:sz w:val="28"/>
                <w:szCs w:val="28"/>
              </w:rPr>
            </w:pPr>
            <w:r w:rsidRPr="00E53E39">
              <w:rPr>
                <w:sz w:val="28"/>
                <w:szCs w:val="28"/>
              </w:rPr>
              <w:t xml:space="preserve">Методика и проектирование научного исследования </w:t>
            </w:r>
            <w:r w:rsidR="001A7E6E">
              <w:rPr>
                <w:sz w:val="28"/>
                <w:szCs w:val="28"/>
                <w:lang w:val="kk-KZ"/>
              </w:rPr>
              <w:t>10</w:t>
            </w:r>
            <w:r w:rsidRPr="00E53E39">
              <w:rPr>
                <w:sz w:val="28"/>
                <w:szCs w:val="28"/>
              </w:rPr>
              <w:t xml:space="preserve"> </w:t>
            </w:r>
            <w:r w:rsidR="00D66061" w:rsidRPr="00E53E39">
              <w:rPr>
                <w:sz w:val="28"/>
                <w:szCs w:val="28"/>
              </w:rPr>
              <w:t>академических кредитов</w:t>
            </w:r>
          </w:p>
        </w:tc>
        <w:tc>
          <w:tcPr>
            <w:tcW w:w="698" w:type="dxa"/>
          </w:tcPr>
          <w:p w:rsidR="001D10C3" w:rsidRPr="00E53E39" w:rsidRDefault="001D10C3" w:rsidP="00A05C97">
            <w:pPr>
              <w:rPr>
                <w:sz w:val="28"/>
                <w:szCs w:val="28"/>
              </w:rPr>
            </w:pPr>
          </w:p>
        </w:tc>
        <w:tc>
          <w:tcPr>
            <w:tcW w:w="851" w:type="dxa"/>
            <w:gridSpan w:val="2"/>
          </w:tcPr>
          <w:p w:rsidR="001D10C3" w:rsidRPr="00E53E39" w:rsidRDefault="001D10C3" w:rsidP="00A05C97">
            <w:pPr>
              <w:rPr>
                <w:sz w:val="28"/>
                <w:szCs w:val="28"/>
              </w:rPr>
            </w:pPr>
          </w:p>
        </w:tc>
        <w:tc>
          <w:tcPr>
            <w:tcW w:w="850" w:type="dxa"/>
            <w:gridSpan w:val="3"/>
          </w:tcPr>
          <w:p w:rsidR="001D10C3" w:rsidRPr="00E53E39" w:rsidRDefault="001D10C3" w:rsidP="00A05C97">
            <w:pPr>
              <w:rPr>
                <w:sz w:val="28"/>
                <w:szCs w:val="28"/>
              </w:rPr>
            </w:pPr>
          </w:p>
        </w:tc>
        <w:tc>
          <w:tcPr>
            <w:tcW w:w="851" w:type="dxa"/>
            <w:gridSpan w:val="2"/>
          </w:tcPr>
          <w:p w:rsidR="001D10C3" w:rsidRPr="00E53E39" w:rsidRDefault="001D10C3" w:rsidP="00A05C97">
            <w:pPr>
              <w:rPr>
                <w:sz w:val="28"/>
                <w:szCs w:val="28"/>
              </w:rPr>
            </w:pPr>
          </w:p>
        </w:tc>
        <w:tc>
          <w:tcPr>
            <w:tcW w:w="850" w:type="dxa"/>
            <w:gridSpan w:val="2"/>
          </w:tcPr>
          <w:p w:rsidR="001D10C3" w:rsidRPr="00E53E39" w:rsidRDefault="001D10C3" w:rsidP="00A05C97">
            <w:pPr>
              <w:rPr>
                <w:sz w:val="28"/>
                <w:szCs w:val="28"/>
              </w:rPr>
            </w:pPr>
          </w:p>
        </w:tc>
        <w:tc>
          <w:tcPr>
            <w:tcW w:w="851" w:type="dxa"/>
            <w:gridSpan w:val="2"/>
          </w:tcPr>
          <w:p w:rsidR="001D10C3" w:rsidRPr="00E53E39" w:rsidRDefault="001D10C3" w:rsidP="00A05C97">
            <w:pPr>
              <w:rPr>
                <w:sz w:val="28"/>
                <w:szCs w:val="28"/>
              </w:rPr>
            </w:pPr>
          </w:p>
        </w:tc>
        <w:tc>
          <w:tcPr>
            <w:tcW w:w="850" w:type="dxa"/>
            <w:gridSpan w:val="2"/>
            <w:shd w:val="clear" w:color="auto" w:fill="FFFFFF" w:themeFill="background1"/>
          </w:tcPr>
          <w:p w:rsidR="001D10C3" w:rsidRPr="00E53E39" w:rsidRDefault="001D10C3" w:rsidP="00A05C97">
            <w:pPr>
              <w:rPr>
                <w:sz w:val="28"/>
                <w:szCs w:val="28"/>
                <w:lang w:val="ru-RU"/>
              </w:rPr>
            </w:pPr>
          </w:p>
        </w:tc>
        <w:tc>
          <w:tcPr>
            <w:tcW w:w="892" w:type="dxa"/>
            <w:gridSpan w:val="2"/>
            <w:shd w:val="clear" w:color="auto" w:fill="D9E2F3" w:themeFill="accent1" w:themeFillTint="33"/>
          </w:tcPr>
          <w:p w:rsidR="001D10C3" w:rsidRPr="00E53E39" w:rsidRDefault="00450297" w:rsidP="00A05C97">
            <w:pPr>
              <w:rPr>
                <w:sz w:val="28"/>
                <w:szCs w:val="28"/>
                <w:lang w:val="ru-RU"/>
              </w:rPr>
            </w:pPr>
            <w:r w:rsidRPr="00E53E39">
              <w:rPr>
                <w:sz w:val="28"/>
                <w:szCs w:val="28"/>
                <w:lang w:val="ru-RU"/>
              </w:rPr>
              <w:t>10</w:t>
            </w:r>
          </w:p>
        </w:tc>
      </w:tr>
      <w:tr w:rsidR="00620413" w:rsidRPr="00E53E39" w:rsidTr="00620413">
        <w:tc>
          <w:tcPr>
            <w:tcW w:w="8965" w:type="dxa"/>
            <w:gridSpan w:val="17"/>
            <w:shd w:val="clear" w:color="auto" w:fill="D9D9D9" w:themeFill="background1" w:themeFillShade="D9"/>
          </w:tcPr>
          <w:p w:rsidR="00620413" w:rsidRPr="00E53E39" w:rsidRDefault="00620413" w:rsidP="00A05C97">
            <w:pPr>
              <w:rPr>
                <w:sz w:val="28"/>
                <w:szCs w:val="28"/>
                <w:lang w:val="ru-RU"/>
              </w:rPr>
            </w:pPr>
            <w:r w:rsidRPr="00E53E39">
              <w:rPr>
                <w:b/>
                <w:bCs/>
                <w:sz w:val="28"/>
                <w:szCs w:val="28"/>
                <w:lang w:val="ru-RU"/>
              </w:rPr>
              <w:t>ИТОГОВАЯ АТТЕСТАЦИЯ</w:t>
            </w:r>
            <w:r w:rsidRPr="00E53E39">
              <w:rPr>
                <w:b/>
                <w:sz w:val="28"/>
                <w:szCs w:val="28"/>
              </w:rPr>
              <w:t xml:space="preserve"> </w:t>
            </w:r>
            <w:r>
              <w:rPr>
                <w:b/>
                <w:sz w:val="28"/>
                <w:szCs w:val="28"/>
                <w:lang w:val="kk-KZ"/>
              </w:rPr>
              <w:t xml:space="preserve">8 </w:t>
            </w:r>
            <w:r w:rsidRPr="00E53E39">
              <w:rPr>
                <w:b/>
                <w:sz w:val="28"/>
                <w:szCs w:val="28"/>
              </w:rPr>
              <w:t>академических кредитов</w:t>
            </w:r>
          </w:p>
        </w:tc>
      </w:tr>
      <w:tr w:rsidR="001D10C3" w:rsidRPr="00E53E39">
        <w:tc>
          <w:tcPr>
            <w:tcW w:w="2272" w:type="dxa"/>
          </w:tcPr>
          <w:p w:rsidR="001D10C3" w:rsidRPr="00620413" w:rsidRDefault="001A7E6E" w:rsidP="008A19BB">
            <w:pPr>
              <w:rPr>
                <w:sz w:val="28"/>
                <w:szCs w:val="28"/>
              </w:rPr>
            </w:pPr>
            <w:r>
              <w:rPr>
                <w:bCs/>
                <w:sz w:val="28"/>
                <w:szCs w:val="28"/>
                <w:lang w:val="ru-RU"/>
              </w:rPr>
              <w:t>Итоговая а</w:t>
            </w:r>
            <w:r w:rsidR="00620413" w:rsidRPr="00620413">
              <w:rPr>
                <w:bCs/>
                <w:sz w:val="28"/>
                <w:szCs w:val="28"/>
                <w:lang w:val="ru-RU"/>
              </w:rPr>
              <w:t>ттестация</w:t>
            </w:r>
            <w:r w:rsidR="001D736B" w:rsidRPr="00620413">
              <w:rPr>
                <w:bCs/>
                <w:sz w:val="28"/>
                <w:szCs w:val="28"/>
                <w:lang w:val="ru-RU"/>
              </w:rPr>
              <w:t xml:space="preserve"> </w:t>
            </w:r>
          </w:p>
        </w:tc>
        <w:tc>
          <w:tcPr>
            <w:tcW w:w="698" w:type="dxa"/>
          </w:tcPr>
          <w:p w:rsidR="001D10C3" w:rsidRPr="00E53E39" w:rsidRDefault="001D10C3" w:rsidP="00A05C97">
            <w:pPr>
              <w:rPr>
                <w:sz w:val="28"/>
                <w:szCs w:val="28"/>
              </w:rPr>
            </w:pPr>
          </w:p>
        </w:tc>
        <w:tc>
          <w:tcPr>
            <w:tcW w:w="851" w:type="dxa"/>
            <w:gridSpan w:val="2"/>
          </w:tcPr>
          <w:p w:rsidR="001D10C3" w:rsidRPr="00E53E39" w:rsidRDefault="001D10C3" w:rsidP="00A05C97">
            <w:pPr>
              <w:rPr>
                <w:sz w:val="28"/>
                <w:szCs w:val="28"/>
              </w:rPr>
            </w:pPr>
          </w:p>
        </w:tc>
        <w:tc>
          <w:tcPr>
            <w:tcW w:w="850" w:type="dxa"/>
            <w:gridSpan w:val="3"/>
          </w:tcPr>
          <w:p w:rsidR="001D10C3" w:rsidRPr="00E53E39" w:rsidRDefault="001D10C3" w:rsidP="00A05C97">
            <w:pPr>
              <w:rPr>
                <w:sz w:val="28"/>
                <w:szCs w:val="28"/>
              </w:rPr>
            </w:pPr>
          </w:p>
        </w:tc>
        <w:tc>
          <w:tcPr>
            <w:tcW w:w="851" w:type="dxa"/>
            <w:gridSpan w:val="2"/>
          </w:tcPr>
          <w:p w:rsidR="001D10C3" w:rsidRPr="00E53E39" w:rsidRDefault="001D10C3" w:rsidP="00A05C97">
            <w:pPr>
              <w:rPr>
                <w:sz w:val="28"/>
                <w:szCs w:val="28"/>
              </w:rPr>
            </w:pPr>
          </w:p>
        </w:tc>
        <w:tc>
          <w:tcPr>
            <w:tcW w:w="850" w:type="dxa"/>
            <w:gridSpan w:val="2"/>
          </w:tcPr>
          <w:p w:rsidR="001D10C3" w:rsidRPr="00E53E39" w:rsidRDefault="001D10C3" w:rsidP="00A05C97">
            <w:pPr>
              <w:rPr>
                <w:sz w:val="28"/>
                <w:szCs w:val="28"/>
              </w:rPr>
            </w:pPr>
          </w:p>
        </w:tc>
        <w:tc>
          <w:tcPr>
            <w:tcW w:w="851" w:type="dxa"/>
            <w:gridSpan w:val="2"/>
          </w:tcPr>
          <w:p w:rsidR="001D10C3" w:rsidRPr="00E53E39" w:rsidRDefault="001D10C3" w:rsidP="00A05C97">
            <w:pPr>
              <w:rPr>
                <w:sz w:val="28"/>
                <w:szCs w:val="28"/>
              </w:rPr>
            </w:pPr>
          </w:p>
        </w:tc>
        <w:tc>
          <w:tcPr>
            <w:tcW w:w="850" w:type="dxa"/>
            <w:gridSpan w:val="2"/>
          </w:tcPr>
          <w:p w:rsidR="001D10C3" w:rsidRPr="00E53E39" w:rsidRDefault="001D10C3" w:rsidP="00A05C97">
            <w:pPr>
              <w:rPr>
                <w:sz w:val="28"/>
                <w:szCs w:val="28"/>
              </w:rPr>
            </w:pPr>
          </w:p>
        </w:tc>
        <w:tc>
          <w:tcPr>
            <w:tcW w:w="892" w:type="dxa"/>
            <w:gridSpan w:val="2"/>
            <w:shd w:val="clear" w:color="auto" w:fill="D9E2F3"/>
          </w:tcPr>
          <w:p w:rsidR="001D10C3" w:rsidRPr="00E53E39" w:rsidRDefault="001D10C3" w:rsidP="00A05C97">
            <w:pPr>
              <w:rPr>
                <w:sz w:val="28"/>
                <w:szCs w:val="28"/>
                <w:lang w:val="ru-RU"/>
              </w:rPr>
            </w:pPr>
            <w:r w:rsidRPr="00E53E39">
              <w:rPr>
                <w:sz w:val="28"/>
                <w:szCs w:val="28"/>
                <w:lang w:val="ru-RU"/>
              </w:rPr>
              <w:t>8</w:t>
            </w:r>
          </w:p>
        </w:tc>
      </w:tr>
      <w:tr w:rsidR="001A7E6E" w:rsidRPr="00E53E39">
        <w:tc>
          <w:tcPr>
            <w:tcW w:w="2272" w:type="dxa"/>
            <w:shd w:val="clear" w:color="auto" w:fill="D9D9D9"/>
          </w:tcPr>
          <w:p w:rsidR="001A7E6E" w:rsidRPr="00E53E39" w:rsidRDefault="001A7E6E" w:rsidP="001A7E6E">
            <w:pPr>
              <w:rPr>
                <w:b/>
                <w:sz w:val="28"/>
                <w:szCs w:val="28"/>
              </w:rPr>
            </w:pPr>
            <w:r w:rsidRPr="00E53E39">
              <w:rPr>
                <w:b/>
                <w:sz w:val="28"/>
                <w:szCs w:val="28"/>
              </w:rPr>
              <w:t>Всего академических кредитов</w:t>
            </w:r>
          </w:p>
        </w:tc>
        <w:tc>
          <w:tcPr>
            <w:tcW w:w="698" w:type="dxa"/>
            <w:tcBorders>
              <w:left w:val="single" w:sz="4" w:space="0" w:color="000000"/>
              <w:bottom w:val="single" w:sz="4" w:space="0" w:color="000000"/>
              <w:right w:val="single" w:sz="4" w:space="0" w:color="000000"/>
            </w:tcBorders>
            <w:shd w:val="clear" w:color="auto" w:fill="E7E6E6"/>
          </w:tcPr>
          <w:p w:rsidR="001A7E6E" w:rsidRPr="00CB4DDD" w:rsidRDefault="001A7E6E" w:rsidP="001A7E6E">
            <w:pPr>
              <w:jc w:val="center"/>
              <w:rPr>
                <w:sz w:val="28"/>
                <w:szCs w:val="28"/>
                <w:lang w:val="en-GB"/>
              </w:rPr>
            </w:pPr>
            <w:r>
              <w:rPr>
                <w:b/>
                <w:sz w:val="28"/>
                <w:szCs w:val="28"/>
                <w:lang w:val="en-GB"/>
              </w:rPr>
              <w:t>30</w:t>
            </w:r>
          </w:p>
        </w:tc>
        <w:tc>
          <w:tcPr>
            <w:tcW w:w="851" w:type="dxa"/>
            <w:gridSpan w:val="2"/>
            <w:tcBorders>
              <w:left w:val="single" w:sz="4" w:space="0" w:color="000000"/>
              <w:bottom w:val="single" w:sz="4" w:space="0" w:color="000000"/>
              <w:right w:val="single" w:sz="4" w:space="0" w:color="000000"/>
            </w:tcBorders>
            <w:shd w:val="clear" w:color="auto" w:fill="E7E6E6"/>
          </w:tcPr>
          <w:p w:rsidR="001A7E6E" w:rsidRPr="00CB4DDD" w:rsidRDefault="001A7E6E" w:rsidP="001A7E6E">
            <w:pPr>
              <w:jc w:val="center"/>
              <w:rPr>
                <w:sz w:val="28"/>
                <w:szCs w:val="28"/>
                <w:lang w:val="en-GB"/>
              </w:rPr>
            </w:pPr>
            <w:r>
              <w:rPr>
                <w:b/>
                <w:sz w:val="28"/>
                <w:szCs w:val="28"/>
                <w:lang w:val="en-GB"/>
              </w:rPr>
              <w:t>30</w:t>
            </w:r>
          </w:p>
        </w:tc>
        <w:tc>
          <w:tcPr>
            <w:tcW w:w="850" w:type="dxa"/>
            <w:gridSpan w:val="3"/>
            <w:tcBorders>
              <w:left w:val="single" w:sz="4" w:space="0" w:color="000000"/>
              <w:bottom w:val="single" w:sz="4" w:space="0" w:color="000000"/>
              <w:right w:val="single" w:sz="4" w:space="0" w:color="000000"/>
            </w:tcBorders>
            <w:shd w:val="clear" w:color="auto" w:fill="E7E6E6"/>
          </w:tcPr>
          <w:p w:rsidR="001A7E6E" w:rsidRPr="009B7645" w:rsidRDefault="001A7E6E" w:rsidP="001A7E6E">
            <w:pPr>
              <w:jc w:val="center"/>
              <w:rPr>
                <w:sz w:val="28"/>
                <w:szCs w:val="28"/>
                <w:lang w:val="en-US"/>
              </w:rPr>
            </w:pPr>
            <w:r>
              <w:rPr>
                <w:b/>
                <w:sz w:val="28"/>
                <w:szCs w:val="28"/>
                <w:lang w:val="ru-RU"/>
              </w:rPr>
              <w:t>31</w:t>
            </w:r>
          </w:p>
        </w:tc>
        <w:tc>
          <w:tcPr>
            <w:tcW w:w="851" w:type="dxa"/>
            <w:gridSpan w:val="2"/>
            <w:tcBorders>
              <w:left w:val="single" w:sz="4" w:space="0" w:color="000000"/>
              <w:bottom w:val="single" w:sz="4" w:space="0" w:color="000000"/>
              <w:right w:val="single" w:sz="4" w:space="0" w:color="000000"/>
            </w:tcBorders>
            <w:shd w:val="clear" w:color="auto" w:fill="E7E6E6"/>
          </w:tcPr>
          <w:p w:rsidR="001A7E6E" w:rsidRPr="00CB4DDD" w:rsidRDefault="001A7E6E" w:rsidP="001A7E6E">
            <w:pPr>
              <w:jc w:val="center"/>
              <w:rPr>
                <w:sz w:val="28"/>
                <w:szCs w:val="28"/>
                <w:lang w:val="en-GB"/>
              </w:rPr>
            </w:pPr>
            <w:r>
              <w:rPr>
                <w:b/>
                <w:sz w:val="28"/>
                <w:szCs w:val="28"/>
                <w:lang w:val="en-GB"/>
              </w:rPr>
              <w:t>29</w:t>
            </w:r>
          </w:p>
        </w:tc>
        <w:tc>
          <w:tcPr>
            <w:tcW w:w="850" w:type="dxa"/>
            <w:gridSpan w:val="2"/>
            <w:tcBorders>
              <w:left w:val="single" w:sz="4" w:space="0" w:color="000000"/>
              <w:bottom w:val="single" w:sz="4" w:space="0" w:color="000000"/>
              <w:right w:val="single" w:sz="4" w:space="0" w:color="000000"/>
            </w:tcBorders>
            <w:shd w:val="clear" w:color="auto" w:fill="E7E6E6"/>
          </w:tcPr>
          <w:p w:rsidR="001A7E6E" w:rsidRPr="00CB4DDD" w:rsidRDefault="001A7E6E" w:rsidP="001A7E6E">
            <w:pPr>
              <w:jc w:val="center"/>
              <w:rPr>
                <w:sz w:val="28"/>
                <w:szCs w:val="28"/>
                <w:lang w:val="en-GB"/>
              </w:rPr>
            </w:pPr>
            <w:r>
              <w:rPr>
                <w:b/>
                <w:sz w:val="28"/>
                <w:szCs w:val="28"/>
                <w:lang w:val="en-GB"/>
              </w:rPr>
              <w:t>30</w:t>
            </w:r>
          </w:p>
        </w:tc>
        <w:tc>
          <w:tcPr>
            <w:tcW w:w="851" w:type="dxa"/>
            <w:gridSpan w:val="2"/>
            <w:tcBorders>
              <w:left w:val="single" w:sz="4" w:space="0" w:color="000000"/>
              <w:bottom w:val="single" w:sz="4" w:space="0" w:color="000000"/>
              <w:right w:val="single" w:sz="4" w:space="0" w:color="000000"/>
            </w:tcBorders>
            <w:shd w:val="clear" w:color="auto" w:fill="E7E6E6"/>
          </w:tcPr>
          <w:p w:rsidR="001A7E6E" w:rsidRPr="009B7645" w:rsidRDefault="001A7E6E" w:rsidP="001A7E6E">
            <w:pPr>
              <w:jc w:val="center"/>
              <w:rPr>
                <w:sz w:val="28"/>
                <w:szCs w:val="28"/>
                <w:lang w:val="en-US"/>
              </w:rPr>
            </w:pPr>
            <w:r>
              <w:rPr>
                <w:b/>
                <w:sz w:val="28"/>
                <w:szCs w:val="28"/>
              </w:rPr>
              <w:t>30</w:t>
            </w:r>
          </w:p>
        </w:tc>
        <w:tc>
          <w:tcPr>
            <w:tcW w:w="850" w:type="dxa"/>
            <w:gridSpan w:val="2"/>
            <w:tcBorders>
              <w:left w:val="single" w:sz="4" w:space="0" w:color="000000"/>
              <w:bottom w:val="single" w:sz="4" w:space="0" w:color="000000"/>
              <w:right w:val="single" w:sz="4" w:space="0" w:color="000000"/>
            </w:tcBorders>
            <w:shd w:val="clear" w:color="auto" w:fill="E7E6E6"/>
          </w:tcPr>
          <w:p w:rsidR="001A7E6E" w:rsidRPr="009B7645" w:rsidRDefault="001A7E6E" w:rsidP="001A7E6E">
            <w:pPr>
              <w:jc w:val="center"/>
              <w:rPr>
                <w:sz w:val="28"/>
                <w:szCs w:val="28"/>
                <w:lang w:val="en-US"/>
              </w:rPr>
            </w:pPr>
            <w:r w:rsidRPr="009B7645">
              <w:rPr>
                <w:b/>
                <w:sz w:val="28"/>
                <w:szCs w:val="28"/>
                <w:lang w:val="ru-RU"/>
              </w:rPr>
              <w:t>3</w:t>
            </w:r>
            <w:r w:rsidRPr="009B7645">
              <w:rPr>
                <w:b/>
                <w:sz w:val="28"/>
                <w:szCs w:val="28"/>
                <w:lang w:val="en-GB"/>
              </w:rPr>
              <w:t>0</w:t>
            </w:r>
          </w:p>
        </w:tc>
        <w:tc>
          <w:tcPr>
            <w:tcW w:w="892" w:type="dxa"/>
            <w:gridSpan w:val="2"/>
            <w:tcBorders>
              <w:left w:val="single" w:sz="4" w:space="0" w:color="000000"/>
              <w:bottom w:val="single" w:sz="4" w:space="0" w:color="000000"/>
              <w:right w:val="single" w:sz="8" w:space="0" w:color="000000"/>
            </w:tcBorders>
            <w:shd w:val="clear" w:color="auto" w:fill="E7E6E6"/>
          </w:tcPr>
          <w:p w:rsidR="001A7E6E" w:rsidRPr="009B7645" w:rsidRDefault="001A7E6E" w:rsidP="001A7E6E">
            <w:pPr>
              <w:jc w:val="center"/>
              <w:rPr>
                <w:sz w:val="28"/>
                <w:szCs w:val="28"/>
                <w:lang w:val="en-US"/>
              </w:rPr>
            </w:pPr>
            <w:r w:rsidRPr="009B7645">
              <w:rPr>
                <w:b/>
                <w:sz w:val="28"/>
                <w:szCs w:val="28"/>
                <w:lang w:val="ru-RU"/>
              </w:rPr>
              <w:t>30</w:t>
            </w:r>
          </w:p>
        </w:tc>
      </w:tr>
      <w:tr w:rsidR="001D10C3" w:rsidRPr="00E53E39">
        <w:tc>
          <w:tcPr>
            <w:tcW w:w="8965" w:type="dxa"/>
            <w:gridSpan w:val="17"/>
          </w:tcPr>
          <w:p w:rsidR="001D10C3" w:rsidRPr="00E53E39" w:rsidRDefault="001D10C3" w:rsidP="00A05C97">
            <w:pPr>
              <w:rPr>
                <w:sz w:val="28"/>
                <w:szCs w:val="28"/>
              </w:rPr>
            </w:pPr>
          </w:p>
        </w:tc>
      </w:tr>
    </w:tbl>
    <w:p w:rsidR="00175BF7" w:rsidRPr="00E53E39" w:rsidRDefault="00175BF7" w:rsidP="00A05C97">
      <w:pPr>
        <w:spacing w:after="120" w:line="240" w:lineRule="auto"/>
        <w:jc w:val="both"/>
        <w:rPr>
          <w:rFonts w:ascii="Times New Roman" w:eastAsia="Times New Roman" w:hAnsi="Times New Roman" w:cs="Times New Roman"/>
          <w:color w:val="FF0000"/>
          <w:sz w:val="28"/>
          <w:szCs w:val="28"/>
        </w:rPr>
      </w:pPr>
    </w:p>
    <w:tbl>
      <w:tblPr>
        <w:tblW w:w="9000" w:type="dxa"/>
        <w:tblInd w:w="-10" w:type="dxa"/>
        <w:tblLayout w:type="fixed"/>
        <w:tblLook w:val="0400" w:firstRow="0" w:lastRow="0" w:firstColumn="0" w:lastColumn="0" w:noHBand="0" w:noVBand="1"/>
      </w:tblPr>
      <w:tblGrid>
        <w:gridCol w:w="9000"/>
      </w:tblGrid>
      <w:tr w:rsidR="008A19BB" w:rsidRPr="00E53E39" w:rsidTr="008A19BB">
        <w:tc>
          <w:tcPr>
            <w:tcW w:w="90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rsidR="008A19BB" w:rsidRPr="00E53E39" w:rsidRDefault="008A19BB" w:rsidP="008A19BB">
            <w:pPr>
              <w:keepNext/>
              <w:keepLines/>
              <w:tabs>
                <w:tab w:val="left" w:pos="284"/>
                <w:tab w:val="left" w:pos="426"/>
              </w:tabs>
              <w:spacing w:before="40" w:after="120" w:line="240" w:lineRule="auto"/>
              <w:ind w:right="180"/>
              <w:jc w:val="both"/>
              <w:outlineLvl w:val="1"/>
              <w:rPr>
                <w:rFonts w:ascii="Times New Roman" w:eastAsiaTheme="majorEastAsia" w:hAnsi="Times New Roman" w:cs="Times New Roman"/>
                <w:color w:val="2F5496" w:themeColor="accent1" w:themeShade="BF"/>
                <w:sz w:val="28"/>
                <w:szCs w:val="28"/>
                <w:lang w:val="ru-RU" w:eastAsia="en-US"/>
              </w:rPr>
            </w:pPr>
            <w:bookmarkStart w:id="11" w:name="_Toc119109381"/>
            <w:bookmarkStart w:id="12" w:name="_Toc123694528"/>
            <w:bookmarkStart w:id="13" w:name="_Toc132045531"/>
            <w:bookmarkStart w:id="14" w:name="_Toc137350502"/>
            <w:r w:rsidRPr="00E53E39">
              <w:rPr>
                <w:rFonts w:ascii="Times New Roman" w:eastAsiaTheme="majorEastAsia" w:hAnsi="Times New Roman" w:cs="Times New Roman"/>
                <w:color w:val="2F5496" w:themeColor="accent1" w:themeShade="BF"/>
                <w:sz w:val="28"/>
                <w:szCs w:val="28"/>
                <w:lang w:val="ru" w:eastAsia="en-US"/>
              </w:rPr>
              <w:t xml:space="preserve">4.5 Требования для </w:t>
            </w:r>
            <w:r w:rsidRPr="00E53E39">
              <w:rPr>
                <w:rFonts w:ascii="Times New Roman" w:eastAsiaTheme="majorEastAsia" w:hAnsi="Times New Roman" w:cs="Times New Roman"/>
                <w:color w:val="2F5496" w:themeColor="accent1" w:themeShade="BF"/>
                <w:sz w:val="28"/>
                <w:szCs w:val="28"/>
                <w:lang w:eastAsia="en-US"/>
              </w:rPr>
              <w:t>успешного завершения образовательной программы</w:t>
            </w:r>
            <w:bookmarkEnd w:id="11"/>
            <w:bookmarkEnd w:id="12"/>
            <w:bookmarkEnd w:id="13"/>
            <w:bookmarkEnd w:id="14"/>
          </w:p>
        </w:tc>
      </w:tr>
      <w:tr w:rsidR="008A19BB" w:rsidRPr="00E53E39" w:rsidTr="008A19BB">
        <w:trPr>
          <w:trHeight w:val="340"/>
        </w:trPr>
        <w:tc>
          <w:tcPr>
            <w:tcW w:w="900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8A19BB" w:rsidRPr="00E53E39" w:rsidRDefault="008A19BB" w:rsidP="008A19BB">
            <w:pPr>
              <w:tabs>
                <w:tab w:val="left" w:pos="284"/>
                <w:tab w:val="left" w:pos="426"/>
              </w:tabs>
              <w:spacing w:after="120" w:line="240" w:lineRule="auto"/>
              <w:ind w:right="180"/>
              <w:jc w:val="both"/>
              <w:textAlignment w:val="baseline"/>
              <w:rPr>
                <w:rFonts w:ascii="Times New Roman" w:eastAsia="Times New Roman" w:hAnsi="Times New Roman" w:cs="Times New Roman"/>
                <w:sz w:val="28"/>
                <w:szCs w:val="28"/>
                <w:lang w:val="ru-RU" w:eastAsia="fi-FI"/>
              </w:rPr>
            </w:pPr>
            <w:r w:rsidRPr="00E53E39">
              <w:rPr>
                <w:rFonts w:ascii="Times New Roman" w:eastAsia="Times New Roman" w:hAnsi="Times New Roman" w:cs="Times New Roman"/>
                <w:sz w:val="28"/>
                <w:szCs w:val="28"/>
                <w:lang w:val="ru-RU" w:eastAsia="fi-FI"/>
              </w:rPr>
              <w:t xml:space="preserve">Для успешного завершения образовательной программы будущие учителя должны достичь: </w:t>
            </w:r>
          </w:p>
          <w:p w:rsidR="008A19BB" w:rsidRPr="00E53E39" w:rsidRDefault="008A19BB" w:rsidP="008A19BB">
            <w:pPr>
              <w:numPr>
                <w:ilvl w:val="0"/>
                <w:numId w:val="47"/>
              </w:numPr>
              <w:tabs>
                <w:tab w:val="left" w:pos="284"/>
                <w:tab w:val="left" w:pos="426"/>
              </w:tabs>
              <w:spacing w:after="120" w:line="240" w:lineRule="auto"/>
              <w:ind w:right="180"/>
              <w:contextualSpacing/>
              <w:jc w:val="both"/>
              <w:textAlignment w:val="baseline"/>
              <w:rPr>
                <w:rFonts w:ascii="Times New Roman" w:eastAsia="Times New Roman" w:hAnsi="Times New Roman" w:cs="Times New Roman"/>
                <w:sz w:val="28"/>
                <w:szCs w:val="28"/>
                <w:lang w:val="ru-RU" w:eastAsia="fi-FI"/>
              </w:rPr>
            </w:pPr>
            <w:r w:rsidRPr="00E53E39">
              <w:rPr>
                <w:rFonts w:ascii="Times New Roman" w:eastAsia="Times New Roman" w:hAnsi="Times New Roman" w:cs="Times New Roman"/>
                <w:sz w:val="28"/>
                <w:szCs w:val="28"/>
                <w:lang w:val="ru-RU" w:eastAsia="fi-FI"/>
              </w:rPr>
              <w:t xml:space="preserve">минимальное </w:t>
            </w:r>
            <w:r w:rsidR="00F02384">
              <w:rPr>
                <w:rFonts w:ascii="Times New Roman" w:eastAsia="Times New Roman" w:hAnsi="Times New Roman" w:cs="Times New Roman"/>
                <w:sz w:val="28"/>
                <w:szCs w:val="28"/>
                <w:lang w:val="ru-RU" w:eastAsia="fi-FI"/>
              </w:rPr>
              <w:t>количество академических кредитов</w:t>
            </w:r>
            <w:r w:rsidRPr="00E53E39">
              <w:rPr>
                <w:rFonts w:ascii="Times New Roman" w:eastAsia="Times New Roman" w:hAnsi="Times New Roman" w:cs="Times New Roman"/>
                <w:sz w:val="28"/>
                <w:szCs w:val="28"/>
                <w:lang w:val="ru-RU" w:eastAsia="fi-FI"/>
              </w:rPr>
              <w:t xml:space="preserve"> по циклам базовых и профилирующих дисциплин;</w:t>
            </w:r>
          </w:p>
          <w:p w:rsidR="008A19BB" w:rsidRPr="00E53E39" w:rsidRDefault="008A19BB" w:rsidP="008A19BB">
            <w:pPr>
              <w:numPr>
                <w:ilvl w:val="0"/>
                <w:numId w:val="47"/>
              </w:numPr>
              <w:tabs>
                <w:tab w:val="left" w:pos="284"/>
                <w:tab w:val="left" w:pos="426"/>
              </w:tabs>
              <w:spacing w:after="120" w:line="240" w:lineRule="auto"/>
              <w:ind w:right="180"/>
              <w:contextualSpacing/>
              <w:jc w:val="both"/>
              <w:textAlignment w:val="baseline"/>
              <w:rPr>
                <w:rFonts w:ascii="Times New Roman" w:eastAsia="Times New Roman" w:hAnsi="Times New Roman" w:cs="Times New Roman"/>
                <w:sz w:val="28"/>
                <w:szCs w:val="28"/>
                <w:lang w:val="ru-RU" w:eastAsia="fi-FI"/>
              </w:rPr>
            </w:pPr>
            <w:r w:rsidRPr="00E53E39">
              <w:rPr>
                <w:rFonts w:ascii="Times New Roman" w:eastAsia="Times New Roman" w:hAnsi="Times New Roman" w:cs="Times New Roman"/>
                <w:sz w:val="28"/>
                <w:szCs w:val="28"/>
                <w:lang w:val="ru-RU" w:eastAsia="fi-FI"/>
              </w:rPr>
              <w:t xml:space="preserve">успешное завершение курсов по вузовскому компоненту и компоненту по выбору;  </w:t>
            </w:r>
          </w:p>
          <w:p w:rsidR="008A19BB" w:rsidRPr="00E53E39" w:rsidRDefault="008A19BB" w:rsidP="008A19BB">
            <w:pPr>
              <w:numPr>
                <w:ilvl w:val="0"/>
                <w:numId w:val="47"/>
              </w:numPr>
              <w:tabs>
                <w:tab w:val="left" w:pos="284"/>
                <w:tab w:val="left" w:pos="426"/>
              </w:tabs>
              <w:spacing w:after="120" w:line="240" w:lineRule="auto"/>
              <w:ind w:right="180"/>
              <w:contextualSpacing/>
              <w:jc w:val="both"/>
              <w:textAlignment w:val="baseline"/>
              <w:rPr>
                <w:rFonts w:ascii="Times New Roman" w:eastAsia="Times New Roman" w:hAnsi="Times New Roman" w:cs="Times New Roman"/>
                <w:sz w:val="28"/>
                <w:szCs w:val="28"/>
                <w:lang w:val="ru-RU" w:eastAsia="fi-FI"/>
              </w:rPr>
            </w:pPr>
            <w:r w:rsidRPr="00E53E39">
              <w:rPr>
                <w:rFonts w:ascii="Times New Roman" w:eastAsia="Times New Roman" w:hAnsi="Times New Roman" w:cs="Times New Roman"/>
                <w:sz w:val="28"/>
                <w:szCs w:val="28"/>
                <w:lang w:val="ru-RU" w:eastAsia="fi-FI"/>
              </w:rPr>
              <w:t xml:space="preserve">достижение всех результатов обучения; </w:t>
            </w:r>
          </w:p>
          <w:p w:rsidR="008A19BB" w:rsidRPr="00E53E39" w:rsidRDefault="008A19BB" w:rsidP="008A19BB">
            <w:pPr>
              <w:numPr>
                <w:ilvl w:val="0"/>
                <w:numId w:val="47"/>
              </w:numPr>
              <w:tabs>
                <w:tab w:val="left" w:pos="284"/>
                <w:tab w:val="left" w:pos="426"/>
              </w:tabs>
              <w:spacing w:after="120" w:line="240" w:lineRule="auto"/>
              <w:ind w:right="180"/>
              <w:contextualSpacing/>
              <w:jc w:val="both"/>
              <w:textAlignment w:val="baseline"/>
              <w:rPr>
                <w:rFonts w:ascii="Times New Roman" w:eastAsia="Times New Roman" w:hAnsi="Times New Roman" w:cs="Times New Roman"/>
                <w:sz w:val="28"/>
                <w:szCs w:val="28"/>
                <w:lang w:val="ru-RU" w:eastAsia="fi-FI"/>
              </w:rPr>
            </w:pPr>
            <w:r w:rsidRPr="00E53E39">
              <w:rPr>
                <w:rFonts w:ascii="Times New Roman" w:eastAsia="Times New Roman" w:hAnsi="Times New Roman" w:cs="Times New Roman"/>
                <w:sz w:val="28"/>
                <w:szCs w:val="28"/>
                <w:lang w:val="ru-RU" w:eastAsia="fi-FI"/>
              </w:rPr>
              <w:t>успешное выполнение и защита итоговой аттестационной работы на получение высшего образования</w:t>
            </w:r>
            <w:r w:rsidRPr="00E53E39">
              <w:rPr>
                <w:rFonts w:ascii="Times New Roman" w:eastAsia="Times New Roman" w:hAnsi="Times New Roman" w:cs="Times New Roman"/>
                <w:i/>
                <w:sz w:val="28"/>
                <w:szCs w:val="28"/>
                <w:lang w:val="ru-RU" w:eastAsia="fi-FI"/>
              </w:rPr>
              <w:t xml:space="preserve"> (устный экзамен, письменный экзамен, дипломная работа, исследовательский проект, организационный проект, стратегический проект, арт-проект);</w:t>
            </w:r>
            <w:r w:rsidRPr="00E53E39">
              <w:rPr>
                <w:rFonts w:ascii="Times New Roman" w:eastAsia="Times New Roman" w:hAnsi="Times New Roman" w:cs="Times New Roman"/>
                <w:sz w:val="28"/>
                <w:szCs w:val="28"/>
                <w:lang w:val="ru-RU" w:eastAsia="fi-FI"/>
              </w:rPr>
              <w:t xml:space="preserve"> </w:t>
            </w:r>
          </w:p>
          <w:p w:rsidR="008A19BB" w:rsidRPr="00E53E39" w:rsidRDefault="008A19BB" w:rsidP="008A19BB">
            <w:pPr>
              <w:numPr>
                <w:ilvl w:val="0"/>
                <w:numId w:val="47"/>
              </w:numPr>
              <w:tabs>
                <w:tab w:val="left" w:pos="284"/>
                <w:tab w:val="left" w:pos="426"/>
              </w:tabs>
              <w:spacing w:after="120" w:line="240" w:lineRule="auto"/>
              <w:ind w:right="180"/>
              <w:contextualSpacing/>
              <w:jc w:val="both"/>
              <w:textAlignment w:val="baseline"/>
              <w:rPr>
                <w:rFonts w:ascii="Times New Roman" w:eastAsiaTheme="minorHAnsi" w:hAnsi="Times New Roman" w:cs="Times New Roman"/>
                <w:sz w:val="28"/>
                <w:szCs w:val="28"/>
                <w:lang w:val="ru-RU" w:eastAsia="en-US"/>
              </w:rPr>
            </w:pPr>
            <w:r w:rsidRPr="00E53E39">
              <w:rPr>
                <w:rFonts w:ascii="Times New Roman" w:eastAsia="Times New Roman" w:hAnsi="Times New Roman" w:cs="Times New Roman"/>
                <w:sz w:val="28"/>
                <w:szCs w:val="28"/>
                <w:lang w:val="ru-RU" w:eastAsia="fi-FI"/>
              </w:rPr>
              <w:lastRenderedPageBreak/>
              <w:t>минимальный средний балл успеваемости.</w:t>
            </w:r>
          </w:p>
        </w:tc>
      </w:tr>
    </w:tbl>
    <w:p w:rsidR="008A19BB" w:rsidRPr="00E53E39" w:rsidRDefault="008A19BB" w:rsidP="008A19BB">
      <w:pPr>
        <w:tabs>
          <w:tab w:val="left" w:pos="284"/>
          <w:tab w:val="left" w:pos="426"/>
        </w:tabs>
        <w:spacing w:after="120" w:line="240" w:lineRule="auto"/>
        <w:ind w:right="180"/>
        <w:jc w:val="both"/>
        <w:rPr>
          <w:rFonts w:ascii="Times New Roman" w:eastAsiaTheme="minorEastAsia" w:hAnsi="Times New Roman" w:cs="Times New Roman"/>
          <w:color w:val="FF0000"/>
          <w:sz w:val="28"/>
          <w:szCs w:val="28"/>
          <w:lang w:val="ru-RU" w:eastAsia="en-US"/>
        </w:rPr>
      </w:pPr>
    </w:p>
    <w:p w:rsidR="008A19BB" w:rsidRPr="00E53E39" w:rsidRDefault="008A19BB" w:rsidP="008A19BB">
      <w:pPr>
        <w:keepNext/>
        <w:keepLines/>
        <w:tabs>
          <w:tab w:val="left" w:pos="284"/>
          <w:tab w:val="left" w:pos="426"/>
        </w:tabs>
        <w:spacing w:before="240" w:after="120" w:line="240" w:lineRule="auto"/>
        <w:ind w:right="180"/>
        <w:jc w:val="both"/>
        <w:outlineLvl w:val="0"/>
        <w:rPr>
          <w:rFonts w:ascii="Times New Roman" w:eastAsiaTheme="majorEastAsia" w:hAnsi="Times New Roman" w:cstheme="majorBidi"/>
          <w:bCs/>
          <w:color w:val="2F5496" w:themeColor="accent1" w:themeShade="BF"/>
          <w:sz w:val="28"/>
          <w:szCs w:val="28"/>
          <w:lang w:val="en-US" w:eastAsia="en-US"/>
        </w:rPr>
      </w:pPr>
      <w:bookmarkStart w:id="15" w:name="_Toc119109382"/>
      <w:bookmarkStart w:id="16" w:name="_Toc123693841"/>
      <w:bookmarkStart w:id="17" w:name="_Toc128168829"/>
      <w:bookmarkStart w:id="18" w:name="_Toc132026242"/>
      <w:bookmarkStart w:id="19" w:name="_Toc132045532"/>
      <w:bookmarkStart w:id="20" w:name="_Toc137350503"/>
      <w:r w:rsidRPr="00E53E39">
        <w:rPr>
          <w:rFonts w:ascii="Times New Roman" w:eastAsiaTheme="majorEastAsia" w:hAnsi="Times New Roman" w:cstheme="majorBidi"/>
          <w:bCs/>
          <w:color w:val="2F5496" w:themeColor="accent1" w:themeShade="BF"/>
          <w:sz w:val="28"/>
          <w:szCs w:val="28"/>
          <w:lang w:val="ru" w:eastAsia="en-US"/>
        </w:rPr>
        <w:t xml:space="preserve">5. Описание работы </w:t>
      </w:r>
      <w:bookmarkEnd w:id="15"/>
      <w:bookmarkEnd w:id="16"/>
      <w:bookmarkEnd w:id="17"/>
      <w:r w:rsidRPr="00E53E39">
        <w:rPr>
          <w:rFonts w:ascii="Times New Roman" w:eastAsiaTheme="majorEastAsia" w:hAnsi="Times New Roman" w:cstheme="majorBidi"/>
          <w:bCs/>
          <w:color w:val="2F5496" w:themeColor="accent1" w:themeShade="BF"/>
          <w:sz w:val="28"/>
          <w:szCs w:val="28"/>
          <w:lang w:val="ru" w:eastAsia="en-US"/>
        </w:rPr>
        <w:t>студента</w:t>
      </w:r>
      <w:bookmarkEnd w:id="18"/>
      <w:bookmarkEnd w:id="19"/>
      <w:bookmarkEnd w:id="20"/>
    </w:p>
    <w:p w:rsidR="008A19BB" w:rsidRPr="00E53E39" w:rsidRDefault="008A19BB" w:rsidP="008A19BB">
      <w:pPr>
        <w:tabs>
          <w:tab w:val="left" w:pos="284"/>
          <w:tab w:val="left" w:pos="426"/>
        </w:tabs>
        <w:spacing w:after="120" w:line="240" w:lineRule="auto"/>
        <w:ind w:right="180"/>
        <w:jc w:val="both"/>
        <w:rPr>
          <w:rFonts w:ascii="Times New Roman" w:eastAsiaTheme="minorHAnsi" w:hAnsi="Times New Roman" w:cs="Times New Roman"/>
          <w:sz w:val="28"/>
          <w:szCs w:val="28"/>
          <w:lang w:val="en-US" w:eastAsia="en-US"/>
        </w:rPr>
      </w:pPr>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5"/>
      </w:tblGrid>
      <w:tr w:rsidR="008A19BB" w:rsidRPr="00E53E39" w:rsidTr="00FB08C1">
        <w:tc>
          <w:tcPr>
            <w:tcW w:w="8995" w:type="dxa"/>
            <w:shd w:val="clear" w:color="auto" w:fill="auto"/>
          </w:tcPr>
          <w:p w:rsidR="008A19BB" w:rsidRPr="00E53E39" w:rsidRDefault="008A19BB" w:rsidP="008A19BB">
            <w:pPr>
              <w:tabs>
                <w:tab w:val="left" w:pos="284"/>
                <w:tab w:val="left" w:pos="426"/>
                <w:tab w:val="left" w:pos="709"/>
              </w:tabs>
              <w:spacing w:after="120"/>
              <w:ind w:right="180"/>
              <w:jc w:val="both"/>
              <w:rPr>
                <w:rFonts w:ascii="Times New Roman" w:eastAsiaTheme="minorHAnsi" w:hAnsi="Times New Roman" w:cs="Times New Roman"/>
                <w:sz w:val="28"/>
                <w:szCs w:val="28"/>
                <w:lang w:val="ru" w:eastAsia="en-US"/>
              </w:rPr>
            </w:pPr>
            <w:r w:rsidRPr="00E53E39">
              <w:rPr>
                <w:rFonts w:ascii="Times New Roman" w:eastAsiaTheme="minorHAnsi" w:hAnsi="Times New Roman" w:cs="Times New Roman"/>
                <w:sz w:val="28"/>
                <w:szCs w:val="28"/>
                <w:lang w:val="ru" w:eastAsia="en-US"/>
              </w:rPr>
              <w:t xml:space="preserve">Работа </w:t>
            </w:r>
            <w:r w:rsidRPr="00E53E39">
              <w:rPr>
                <w:rFonts w:ascii="Times New Roman" w:eastAsiaTheme="minorHAnsi" w:hAnsi="Times New Roman" w:cstheme="minorBidi"/>
                <w:bCs/>
                <w:sz w:val="28"/>
                <w:szCs w:val="28"/>
                <w:lang w:val="ru" w:eastAsia="en-US"/>
              </w:rPr>
              <w:t>студента</w:t>
            </w:r>
            <w:r w:rsidRPr="00E53E39">
              <w:rPr>
                <w:rFonts w:ascii="Times New Roman" w:eastAsiaTheme="minorHAnsi" w:hAnsi="Times New Roman" w:cs="Times New Roman"/>
                <w:sz w:val="28"/>
                <w:szCs w:val="28"/>
                <w:lang w:val="ru" w:eastAsia="en-US"/>
              </w:rPr>
              <w:t xml:space="preserve"> педагогических вузов включает в себя контактные занятия, индивидуальную, парную и групповую работу, задания, экзамены и т.д. 1 академических кредита = 30 часов работы студента.</w:t>
            </w:r>
          </w:p>
          <w:p w:rsidR="008A19BB" w:rsidRPr="00E53E39" w:rsidRDefault="008A19BB" w:rsidP="008A19BB">
            <w:pPr>
              <w:tabs>
                <w:tab w:val="left" w:pos="284"/>
                <w:tab w:val="left" w:pos="426"/>
                <w:tab w:val="left" w:pos="709"/>
              </w:tabs>
              <w:spacing w:after="120"/>
              <w:ind w:right="180"/>
              <w:jc w:val="both"/>
              <w:rPr>
                <w:rFonts w:ascii="Times New Roman" w:eastAsiaTheme="minorHAnsi" w:hAnsi="Times New Roman" w:cs="Times New Roman"/>
                <w:sz w:val="28"/>
                <w:szCs w:val="28"/>
                <w:lang w:val="ru" w:eastAsia="en-US"/>
              </w:rPr>
            </w:pPr>
            <w:r w:rsidRPr="00E53E39">
              <w:rPr>
                <w:rFonts w:ascii="Times New Roman" w:eastAsiaTheme="minorHAnsi" w:hAnsi="Times New Roman" w:cs="Times New Roman"/>
                <w:sz w:val="28"/>
                <w:szCs w:val="28"/>
                <w:lang w:val="ru" w:eastAsia="en-US"/>
              </w:rPr>
              <w:t xml:space="preserve">Самостоятельная и/или парная и групповая работа </w:t>
            </w:r>
            <w:r w:rsidRPr="00E53E39">
              <w:rPr>
                <w:rFonts w:ascii="Times New Roman" w:eastAsiaTheme="minorHAnsi" w:hAnsi="Times New Roman" w:cstheme="minorBidi"/>
                <w:bCs/>
                <w:sz w:val="28"/>
                <w:szCs w:val="28"/>
                <w:lang w:val="ru" w:eastAsia="en-US"/>
              </w:rPr>
              <w:t>студента</w:t>
            </w:r>
            <w:r w:rsidRPr="00E53E39">
              <w:rPr>
                <w:rFonts w:ascii="Times New Roman" w:eastAsiaTheme="minorHAnsi" w:hAnsi="Times New Roman" w:cs="Times New Roman"/>
                <w:sz w:val="28"/>
                <w:szCs w:val="28"/>
                <w:lang w:val="ru" w:eastAsia="en-US"/>
              </w:rPr>
              <w:t xml:space="preserve"> состоит из следующих частей: индивидуальная и/или парная и групповая работа под руководством преподавателя и работа, выполняемая полностью самостоятельно.</w:t>
            </w:r>
          </w:p>
          <w:p w:rsidR="008A19BB" w:rsidRPr="00E53E39" w:rsidRDefault="008A19BB" w:rsidP="008A19BB">
            <w:pPr>
              <w:tabs>
                <w:tab w:val="left" w:pos="284"/>
                <w:tab w:val="left" w:pos="426"/>
                <w:tab w:val="left" w:pos="709"/>
              </w:tabs>
              <w:spacing w:after="120"/>
              <w:ind w:right="180"/>
              <w:jc w:val="both"/>
              <w:rPr>
                <w:rFonts w:ascii="Times New Roman" w:eastAsiaTheme="minorHAnsi" w:hAnsi="Times New Roman" w:cs="Times New Roman"/>
                <w:sz w:val="28"/>
                <w:szCs w:val="28"/>
                <w:lang w:val="ru" w:eastAsia="en-US"/>
              </w:rPr>
            </w:pPr>
            <w:r w:rsidRPr="00E53E39">
              <w:rPr>
                <w:rFonts w:ascii="Times New Roman" w:eastAsiaTheme="minorHAnsi" w:hAnsi="Times New Roman" w:cs="Times New Roman"/>
                <w:sz w:val="28"/>
                <w:szCs w:val="28"/>
                <w:lang w:val="ru" w:eastAsia="en-US"/>
              </w:rPr>
              <w:t xml:space="preserve">Самостоятельная и/или парная и групповая работа </w:t>
            </w:r>
            <w:r w:rsidRPr="00E53E39">
              <w:rPr>
                <w:rFonts w:ascii="Times New Roman" w:eastAsiaTheme="minorHAnsi" w:hAnsi="Times New Roman" w:cstheme="minorBidi"/>
                <w:bCs/>
                <w:sz w:val="28"/>
                <w:szCs w:val="28"/>
                <w:lang w:val="ru" w:eastAsia="en-US"/>
              </w:rPr>
              <w:t>студента</w:t>
            </w:r>
            <w:r w:rsidRPr="00E53E39">
              <w:rPr>
                <w:rFonts w:ascii="Times New Roman" w:eastAsiaTheme="minorHAnsi" w:hAnsi="Times New Roman" w:cs="Times New Roman"/>
                <w:sz w:val="28"/>
                <w:szCs w:val="28"/>
                <w:lang w:val="ru" w:eastAsia="en-US"/>
              </w:rPr>
              <w:t xml:space="preserve"> проводится по определенному перечню тем, выделенных для самостоятельного/группового изучения, обеспеченных учебно-методической литературой и рекомендациями по каждому курсу. Самостоятельная и/или парная и групповая работа </w:t>
            </w:r>
            <w:r w:rsidRPr="00E53E39">
              <w:rPr>
                <w:rFonts w:ascii="Times New Roman" w:eastAsiaTheme="minorHAnsi" w:hAnsi="Times New Roman" w:cstheme="minorBidi"/>
                <w:bCs/>
                <w:sz w:val="28"/>
                <w:szCs w:val="28"/>
                <w:lang w:val="ru" w:eastAsia="en-US"/>
              </w:rPr>
              <w:t>студента</w:t>
            </w:r>
            <w:r w:rsidRPr="00E53E39">
              <w:rPr>
                <w:rFonts w:ascii="Times New Roman" w:eastAsiaTheme="minorHAnsi" w:hAnsi="Times New Roman" w:cs="Times New Roman"/>
                <w:sz w:val="28"/>
                <w:szCs w:val="28"/>
                <w:lang w:val="ru" w:eastAsia="en-US"/>
              </w:rPr>
              <w:t xml:space="preserve"> под руководством преподавателя проводится по графику, который определяет университет или сам преподаватель;</w:t>
            </w:r>
          </w:p>
          <w:p w:rsidR="008A19BB" w:rsidRPr="00E53E39" w:rsidRDefault="008A19BB" w:rsidP="008A19BB">
            <w:pPr>
              <w:tabs>
                <w:tab w:val="left" w:pos="284"/>
                <w:tab w:val="left" w:pos="426"/>
                <w:tab w:val="left" w:pos="709"/>
              </w:tabs>
              <w:spacing w:after="120"/>
              <w:ind w:right="180"/>
              <w:jc w:val="both"/>
              <w:rPr>
                <w:rFonts w:ascii="Times New Roman" w:eastAsiaTheme="minorHAnsi" w:hAnsi="Times New Roman" w:cs="Times New Roman"/>
                <w:sz w:val="28"/>
                <w:szCs w:val="28"/>
                <w:lang w:val="ru" w:eastAsia="en-US"/>
              </w:rPr>
            </w:pPr>
            <w:r w:rsidRPr="00E53E39">
              <w:rPr>
                <w:rFonts w:ascii="Times New Roman" w:eastAsiaTheme="minorHAnsi" w:hAnsi="Times New Roman" w:cs="Times New Roman"/>
                <w:sz w:val="28"/>
                <w:szCs w:val="28"/>
                <w:lang w:val="ru" w:eastAsia="en-US"/>
              </w:rPr>
              <w:t>Весь объем работы, выполняемой полностью самостоятельно, подкрепляется заданиями, которые требуют от студента педагогического вуза ежедневной самостоятельной работы.</w:t>
            </w:r>
          </w:p>
          <w:p w:rsidR="008A19BB" w:rsidRPr="00E53E39" w:rsidRDefault="008A19BB" w:rsidP="008A19BB">
            <w:pPr>
              <w:tabs>
                <w:tab w:val="left" w:pos="284"/>
                <w:tab w:val="left" w:pos="426"/>
                <w:tab w:val="left" w:pos="709"/>
              </w:tabs>
              <w:spacing w:after="120"/>
              <w:ind w:right="180"/>
              <w:jc w:val="both"/>
              <w:rPr>
                <w:rFonts w:ascii="Times New Roman" w:eastAsiaTheme="minorHAnsi" w:hAnsi="Times New Roman" w:cs="Times New Roman"/>
                <w:sz w:val="28"/>
                <w:szCs w:val="28"/>
                <w:lang w:val="ru-RU" w:eastAsia="en-US"/>
              </w:rPr>
            </w:pPr>
            <w:r w:rsidRPr="00E53E39">
              <w:rPr>
                <w:rFonts w:ascii="Times New Roman" w:eastAsiaTheme="minorHAnsi" w:hAnsi="Times New Roman" w:cs="Times New Roman"/>
                <w:sz w:val="28"/>
                <w:szCs w:val="28"/>
                <w:lang w:val="ru" w:eastAsia="en-US"/>
              </w:rPr>
              <w:t xml:space="preserve">Соотношение времени между аудиторной контактной работой, индивидуальной и/или парной и групповой работой </w:t>
            </w:r>
            <w:r w:rsidRPr="00E53E39">
              <w:rPr>
                <w:rFonts w:ascii="Times New Roman" w:eastAsiaTheme="minorHAnsi" w:hAnsi="Times New Roman" w:cstheme="minorBidi"/>
                <w:bCs/>
                <w:sz w:val="28"/>
                <w:szCs w:val="28"/>
                <w:lang w:val="ru" w:eastAsia="en-US"/>
              </w:rPr>
              <w:t>студента</w:t>
            </w:r>
            <w:r w:rsidRPr="00E53E39">
              <w:rPr>
                <w:rFonts w:ascii="Times New Roman" w:eastAsiaTheme="minorHAnsi" w:hAnsi="Times New Roman" w:cs="Times New Roman"/>
                <w:sz w:val="28"/>
                <w:szCs w:val="28"/>
                <w:lang w:val="ru" w:eastAsia="en-US"/>
              </w:rPr>
              <w:t xml:space="preserve"> под руководством преподавателя и работой, выполняемой полностью самостоятельно по всем видам учебной деятельности, определяется образовательным учреждением самостоятельно. </w:t>
            </w:r>
          </w:p>
        </w:tc>
      </w:tr>
    </w:tbl>
    <w:p w:rsidR="008A19BB" w:rsidRPr="00E53E39" w:rsidRDefault="008A19BB" w:rsidP="008A19BB">
      <w:pPr>
        <w:tabs>
          <w:tab w:val="left" w:pos="284"/>
          <w:tab w:val="left" w:pos="426"/>
        </w:tabs>
        <w:spacing w:after="120" w:line="240" w:lineRule="auto"/>
        <w:ind w:right="180"/>
        <w:jc w:val="both"/>
        <w:rPr>
          <w:rFonts w:ascii="Times New Roman" w:eastAsia="Times New Roman" w:hAnsi="Times New Roman" w:cs="Times New Roman"/>
          <w:color w:val="FF0000"/>
          <w:sz w:val="28"/>
          <w:szCs w:val="28"/>
          <w:lang w:val="ru-RU" w:eastAsia="en-US"/>
        </w:rPr>
      </w:pPr>
    </w:p>
    <w:p w:rsidR="008A19BB" w:rsidRPr="00E53E39" w:rsidRDefault="008A19BB" w:rsidP="008A19BB">
      <w:pPr>
        <w:keepNext/>
        <w:keepLines/>
        <w:tabs>
          <w:tab w:val="left" w:pos="284"/>
          <w:tab w:val="left" w:pos="426"/>
        </w:tabs>
        <w:spacing w:before="240" w:after="120" w:line="240" w:lineRule="auto"/>
        <w:ind w:right="180"/>
        <w:jc w:val="both"/>
        <w:outlineLvl w:val="0"/>
        <w:rPr>
          <w:rFonts w:ascii="Times New Roman" w:eastAsiaTheme="majorEastAsia" w:hAnsi="Times New Roman" w:cstheme="majorBidi"/>
          <w:bCs/>
          <w:color w:val="2F5496" w:themeColor="accent1" w:themeShade="BF"/>
          <w:sz w:val="28"/>
          <w:szCs w:val="28"/>
          <w:lang w:val="en-US" w:eastAsia="en-US"/>
        </w:rPr>
      </w:pPr>
      <w:bookmarkStart w:id="21" w:name="_Toc119109383"/>
      <w:bookmarkStart w:id="22" w:name="_Toc123693842"/>
      <w:bookmarkStart w:id="23" w:name="_Toc128168830"/>
      <w:bookmarkStart w:id="24" w:name="_Toc132026243"/>
      <w:bookmarkStart w:id="25" w:name="_Toc132045533"/>
      <w:bookmarkStart w:id="26" w:name="_Toc137350504"/>
      <w:r w:rsidRPr="00E53E39">
        <w:rPr>
          <w:rFonts w:ascii="Times New Roman" w:eastAsiaTheme="majorEastAsia" w:hAnsi="Times New Roman" w:cstheme="majorBidi"/>
          <w:bCs/>
          <w:color w:val="2F5496" w:themeColor="accent1" w:themeShade="BF"/>
          <w:sz w:val="28"/>
          <w:szCs w:val="28"/>
          <w:lang w:val="ru" w:eastAsia="en-US"/>
        </w:rPr>
        <w:t>6. Методы оценки/оценивание</w:t>
      </w:r>
      <w:bookmarkEnd w:id="21"/>
      <w:bookmarkEnd w:id="22"/>
      <w:bookmarkEnd w:id="23"/>
      <w:bookmarkEnd w:id="24"/>
      <w:bookmarkEnd w:id="25"/>
      <w:bookmarkEnd w:id="26"/>
    </w:p>
    <w:p w:rsidR="008A19BB" w:rsidRPr="00E53E39" w:rsidRDefault="008A19BB" w:rsidP="008A19BB">
      <w:pPr>
        <w:tabs>
          <w:tab w:val="left" w:pos="284"/>
          <w:tab w:val="left" w:pos="426"/>
        </w:tabs>
        <w:spacing w:after="120" w:line="240" w:lineRule="auto"/>
        <w:ind w:right="180"/>
        <w:jc w:val="both"/>
        <w:rPr>
          <w:rFonts w:ascii="Times New Roman" w:eastAsia="Times New Roman" w:hAnsi="Times New Roman" w:cs="Times New Roman"/>
          <w:color w:val="FF0000"/>
          <w:sz w:val="28"/>
          <w:szCs w:val="28"/>
          <w:lang w:val="en-U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8A19BB" w:rsidRPr="00E53E39" w:rsidTr="00FB08C1">
        <w:tc>
          <w:tcPr>
            <w:tcW w:w="9016" w:type="dxa"/>
            <w:shd w:val="clear" w:color="auto" w:fill="E7E6E6"/>
          </w:tcPr>
          <w:p w:rsidR="008A19BB" w:rsidRPr="00E53E39" w:rsidRDefault="008A19BB" w:rsidP="008A19BB">
            <w:pPr>
              <w:keepNext/>
              <w:keepLines/>
              <w:tabs>
                <w:tab w:val="left" w:pos="284"/>
                <w:tab w:val="left" w:pos="426"/>
              </w:tabs>
              <w:spacing w:before="40" w:after="120"/>
              <w:ind w:right="180"/>
              <w:jc w:val="both"/>
              <w:outlineLvl w:val="1"/>
              <w:rPr>
                <w:rFonts w:ascii="Times New Roman" w:eastAsiaTheme="majorEastAsia" w:hAnsi="Times New Roman" w:cstheme="majorBidi"/>
                <w:color w:val="2F5496" w:themeColor="accent1" w:themeShade="BF"/>
                <w:sz w:val="28"/>
                <w:szCs w:val="28"/>
                <w:lang w:eastAsia="en-US"/>
              </w:rPr>
            </w:pPr>
            <w:bookmarkStart w:id="27" w:name="_Toc119109384"/>
            <w:bookmarkStart w:id="28" w:name="_Toc123693843"/>
            <w:bookmarkStart w:id="29" w:name="_Toc128168831"/>
            <w:bookmarkStart w:id="30" w:name="_Toc132026244"/>
            <w:bookmarkStart w:id="31" w:name="_Toc132045534"/>
            <w:bookmarkStart w:id="32" w:name="_Toc137350505"/>
            <w:r w:rsidRPr="00E53E39">
              <w:rPr>
                <w:rFonts w:ascii="Times New Roman" w:eastAsiaTheme="majorEastAsia" w:hAnsi="Times New Roman" w:cstheme="majorBidi"/>
                <w:color w:val="2F5496" w:themeColor="accent1" w:themeShade="BF"/>
                <w:sz w:val="28"/>
                <w:szCs w:val="28"/>
                <w:lang w:val="ru" w:eastAsia="en-US"/>
              </w:rPr>
              <w:t>6.1 Оценивание</w:t>
            </w:r>
            <w:bookmarkEnd w:id="27"/>
            <w:bookmarkEnd w:id="28"/>
            <w:bookmarkEnd w:id="29"/>
            <w:bookmarkEnd w:id="30"/>
            <w:bookmarkEnd w:id="31"/>
            <w:bookmarkEnd w:id="32"/>
          </w:p>
        </w:tc>
      </w:tr>
      <w:tr w:rsidR="008A19BB" w:rsidRPr="00E53E39" w:rsidTr="00FB08C1">
        <w:tc>
          <w:tcPr>
            <w:tcW w:w="9016" w:type="dxa"/>
            <w:shd w:val="clear" w:color="auto" w:fill="auto"/>
          </w:tcPr>
          <w:p w:rsidR="008A19BB" w:rsidRPr="00E53E39" w:rsidRDefault="008A19BB" w:rsidP="008A19BB">
            <w:pPr>
              <w:tabs>
                <w:tab w:val="left" w:pos="284"/>
                <w:tab w:val="left" w:pos="426"/>
              </w:tabs>
              <w:spacing w:after="120"/>
              <w:ind w:right="180"/>
              <w:jc w:val="both"/>
              <w:rPr>
                <w:rFonts w:ascii="Times New Roman" w:eastAsiaTheme="minorHAnsi" w:hAnsi="Times New Roman" w:cs="Times New Roman"/>
                <w:color w:val="333333"/>
                <w:sz w:val="28"/>
                <w:szCs w:val="28"/>
                <w:lang w:val="ru" w:eastAsia="en-US"/>
              </w:rPr>
            </w:pPr>
            <w:r w:rsidRPr="00E53E39">
              <w:rPr>
                <w:rFonts w:ascii="Times New Roman" w:eastAsiaTheme="minorHAnsi" w:hAnsi="Times New Roman" w:cs="Times New Roman"/>
                <w:color w:val="333333"/>
                <w:sz w:val="28"/>
                <w:szCs w:val="28"/>
                <w:lang w:val="ru" w:eastAsia="en-US"/>
              </w:rPr>
              <w:t xml:space="preserve">Оценивание результатов обучения основано на компетентностных целях модулей и вытекающих из них критериях оценивания курсов. Критерии оценивания используются в качестве основы для различных </w:t>
            </w:r>
            <w:r w:rsidRPr="00E53E39">
              <w:rPr>
                <w:rFonts w:ascii="Times New Roman" w:eastAsiaTheme="minorHAnsi" w:hAnsi="Times New Roman" w:cs="Times New Roman"/>
                <w:color w:val="333333"/>
                <w:sz w:val="28"/>
                <w:szCs w:val="28"/>
                <w:lang w:val="ru" w:eastAsia="en-US"/>
              </w:rPr>
              <w:lastRenderedPageBreak/>
              <w:t>заданий. Учебные задания включают самостоятельные задания, групповые задания, планы, отчеты, групповые дискуссии, групповые тесты, развивающие задания, лабораторные задания, различные задания для рефлексии и оценки или задания активизирующего характера. Оценивание позволяет получить информацию о достижении будущим учителем компетентностных целей модулей педагогического образования.</w:t>
            </w:r>
          </w:p>
          <w:p w:rsidR="008A19BB" w:rsidRPr="00E53E39" w:rsidRDefault="008A19BB" w:rsidP="008A19BB">
            <w:pPr>
              <w:tabs>
                <w:tab w:val="left" w:pos="284"/>
                <w:tab w:val="left" w:pos="426"/>
              </w:tabs>
              <w:spacing w:after="120"/>
              <w:ind w:right="180"/>
              <w:jc w:val="both"/>
              <w:rPr>
                <w:rFonts w:ascii="Times New Roman" w:eastAsiaTheme="minorHAnsi" w:hAnsi="Times New Roman" w:cs="Times New Roman"/>
                <w:color w:val="333333"/>
                <w:sz w:val="28"/>
                <w:szCs w:val="28"/>
                <w:lang w:val="ru" w:eastAsia="en-US"/>
              </w:rPr>
            </w:pPr>
            <w:r w:rsidRPr="00E53E39">
              <w:rPr>
                <w:rFonts w:ascii="Times New Roman" w:eastAsiaTheme="minorHAnsi" w:hAnsi="Times New Roman" w:cs="Times New Roman"/>
                <w:color w:val="333333"/>
                <w:sz w:val="28"/>
                <w:szCs w:val="28"/>
                <w:lang w:val="ru" w:eastAsia="en-US"/>
              </w:rPr>
              <w:t xml:space="preserve">Оценивание лежит в основе всего компетентностно-ориентированного образования. Компетентносто-ориентированное оценивание должно измерять не только то, что будущий учитель знает, но и учитывать навыки и то, могут ли будущие учителя применять то, что они знают, к реальным жизненным проблемам или ситуациям. Будущим учителям следует давать задания и нестандартные задачи из ситуаций, с которыми они, скорее всего, столкнутся в профессиональной деятельности. Оценивание играет очень важную роль в компетентностном обучении. На основе признания предыдущих компетенций и индивидуальной ситуации, компетенция может быть продемонстрирована на каждом курсе. Демонстрация компетенции может охватывать весь учебный модуль. Специальные руководства, касающиеся практики признания и подтверждения предшествующей подготовки или обучения, полученного в другом месте. </w:t>
            </w:r>
          </w:p>
          <w:p w:rsidR="008A19BB" w:rsidRPr="00E53E39" w:rsidRDefault="008A19BB" w:rsidP="008A19BB">
            <w:pPr>
              <w:tabs>
                <w:tab w:val="left" w:pos="284"/>
                <w:tab w:val="left" w:pos="426"/>
              </w:tabs>
              <w:spacing w:after="120"/>
              <w:ind w:right="180"/>
              <w:jc w:val="both"/>
              <w:rPr>
                <w:rFonts w:ascii="Times New Roman" w:eastAsiaTheme="minorHAnsi" w:hAnsi="Times New Roman" w:cs="Times New Roman"/>
                <w:color w:val="333333"/>
                <w:sz w:val="28"/>
                <w:szCs w:val="28"/>
                <w:lang w:val="ru" w:eastAsia="en-US"/>
              </w:rPr>
            </w:pPr>
            <w:r w:rsidRPr="00E53E39">
              <w:rPr>
                <w:rFonts w:ascii="Times New Roman" w:eastAsiaTheme="minorHAnsi" w:hAnsi="Times New Roman" w:cs="Times New Roman"/>
                <w:color w:val="333333"/>
                <w:sz w:val="28"/>
                <w:szCs w:val="28"/>
                <w:lang w:val="ru" w:eastAsia="en-US"/>
              </w:rPr>
              <w:t>Обучение оценивается на шкальной основе. Учебные достижения (знания, умения, навыки и компетенции) будущих учителей оцениваются по 100-балльной шкале в баллах, соответствующей международно принятой буквенной системе с цифровым эквивалентом (положительные оценки, по убыванию, от "A" до "D", и " неудовлетворительно" - "FX", "F").</w:t>
            </w:r>
          </w:p>
          <w:p w:rsidR="008A19BB" w:rsidRPr="00E53E39" w:rsidRDefault="008A19BB" w:rsidP="008A19BB">
            <w:pPr>
              <w:tabs>
                <w:tab w:val="left" w:pos="284"/>
                <w:tab w:val="left" w:pos="426"/>
              </w:tabs>
              <w:spacing w:after="120"/>
              <w:ind w:right="180"/>
              <w:jc w:val="both"/>
              <w:rPr>
                <w:rFonts w:ascii="Times New Roman" w:eastAsiaTheme="minorHAnsi" w:hAnsi="Times New Roman" w:cs="Times New Roman"/>
                <w:color w:val="333333"/>
                <w:sz w:val="28"/>
                <w:szCs w:val="28"/>
                <w:lang w:val="ru" w:eastAsia="en-US"/>
              </w:rPr>
            </w:pPr>
            <w:r w:rsidRPr="00E53E39">
              <w:rPr>
                <w:rFonts w:ascii="Times New Roman" w:eastAsiaTheme="minorHAnsi" w:hAnsi="Times New Roman" w:cs="Times New Roman"/>
                <w:color w:val="333333"/>
                <w:sz w:val="28"/>
                <w:szCs w:val="28"/>
                <w:lang w:val="ru" w:eastAsia="en-US"/>
              </w:rPr>
              <w:t>Буквенная система оценки учебных достижений обучающихся, соответствующая цифровому эквиваленту по четырех-балльной системе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8"/>
              <w:gridCol w:w="1937"/>
              <w:gridCol w:w="1809"/>
              <w:gridCol w:w="3158"/>
            </w:tblGrid>
            <w:tr w:rsidR="008A19BB" w:rsidRPr="00E53E39" w:rsidTr="00FB08C1">
              <w:tc>
                <w:tcPr>
                  <w:tcW w:w="1812" w:type="dxa"/>
                  <w:tcBorders>
                    <w:top w:val="single" w:sz="4" w:space="0" w:color="auto"/>
                    <w:left w:val="single" w:sz="4" w:space="0" w:color="auto"/>
                    <w:bottom w:val="single" w:sz="4" w:space="0" w:color="auto"/>
                    <w:right w:val="single" w:sz="4" w:space="0" w:color="auto"/>
                  </w:tcBorders>
                  <w:hideMark/>
                </w:tcPr>
                <w:p w:rsidR="008A19BB" w:rsidRPr="00E53E39" w:rsidRDefault="008A19BB" w:rsidP="008A19B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lang w:eastAsia="en-US"/>
                    </w:rPr>
                  </w:pPr>
                  <w:r w:rsidRPr="00E53E39">
                    <w:rPr>
                      <w:rFonts w:ascii="Times New Roman" w:eastAsiaTheme="minorHAnsi" w:hAnsi="Times New Roman" w:cs="Times New Roman"/>
                      <w:sz w:val="28"/>
                      <w:szCs w:val="28"/>
                      <w:lang w:eastAsia="en-US"/>
                    </w:rPr>
                    <w:t>Оценка по буквенной системе</w:t>
                  </w:r>
                </w:p>
              </w:tc>
              <w:tc>
                <w:tcPr>
                  <w:tcW w:w="1996" w:type="dxa"/>
                  <w:tcBorders>
                    <w:top w:val="single" w:sz="4" w:space="0" w:color="auto"/>
                    <w:left w:val="single" w:sz="4" w:space="0" w:color="auto"/>
                    <w:bottom w:val="single" w:sz="4" w:space="0" w:color="auto"/>
                    <w:right w:val="single" w:sz="4" w:space="0" w:color="auto"/>
                  </w:tcBorders>
                  <w:hideMark/>
                </w:tcPr>
                <w:p w:rsidR="008A19BB" w:rsidRPr="00E53E39" w:rsidRDefault="008A19BB" w:rsidP="008A19B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lang w:eastAsia="en-US"/>
                    </w:rPr>
                  </w:pPr>
                  <w:r w:rsidRPr="00E53E39">
                    <w:rPr>
                      <w:rFonts w:ascii="Times New Roman" w:eastAsiaTheme="minorHAnsi" w:hAnsi="Times New Roman" w:cs="Times New Roman"/>
                      <w:sz w:val="28"/>
                      <w:szCs w:val="28"/>
                      <w:lang w:eastAsia="en-US"/>
                    </w:rPr>
                    <w:t>Цифровой эквивалент баллов</w:t>
                  </w:r>
                </w:p>
              </w:tc>
              <w:tc>
                <w:tcPr>
                  <w:tcW w:w="1680" w:type="dxa"/>
                  <w:tcBorders>
                    <w:top w:val="single" w:sz="4" w:space="0" w:color="auto"/>
                    <w:left w:val="single" w:sz="4" w:space="0" w:color="auto"/>
                    <w:bottom w:val="single" w:sz="4" w:space="0" w:color="auto"/>
                    <w:right w:val="single" w:sz="4" w:space="0" w:color="auto"/>
                  </w:tcBorders>
                  <w:hideMark/>
                </w:tcPr>
                <w:p w:rsidR="008A19BB" w:rsidRPr="00E53E39" w:rsidRDefault="008A19BB" w:rsidP="008A19B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lang w:eastAsia="en-US"/>
                    </w:rPr>
                  </w:pPr>
                  <w:r w:rsidRPr="00E53E39">
                    <w:rPr>
                      <w:rFonts w:ascii="Times New Roman" w:eastAsiaTheme="minorHAnsi" w:hAnsi="Times New Roman" w:cs="Times New Roman"/>
                      <w:sz w:val="28"/>
                      <w:szCs w:val="28"/>
                      <w:lang w:eastAsia="en-US"/>
                    </w:rPr>
                    <w:t>%-ное содержание</w:t>
                  </w:r>
                </w:p>
              </w:tc>
              <w:tc>
                <w:tcPr>
                  <w:tcW w:w="3194" w:type="dxa"/>
                  <w:tcBorders>
                    <w:top w:val="single" w:sz="4" w:space="0" w:color="auto"/>
                    <w:left w:val="single" w:sz="4" w:space="0" w:color="auto"/>
                    <w:bottom w:val="single" w:sz="4" w:space="0" w:color="auto"/>
                    <w:right w:val="single" w:sz="4" w:space="0" w:color="auto"/>
                  </w:tcBorders>
                  <w:hideMark/>
                </w:tcPr>
                <w:p w:rsidR="008A19BB" w:rsidRPr="00E53E39" w:rsidRDefault="008A19BB" w:rsidP="008A19B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lang w:eastAsia="en-US"/>
                    </w:rPr>
                  </w:pPr>
                  <w:r w:rsidRPr="00E53E39">
                    <w:rPr>
                      <w:rFonts w:ascii="Times New Roman" w:eastAsiaTheme="minorHAnsi" w:hAnsi="Times New Roman" w:cs="Times New Roman"/>
                      <w:sz w:val="28"/>
                      <w:szCs w:val="28"/>
                      <w:lang w:eastAsia="en-US"/>
                    </w:rPr>
                    <w:t>Оценка по традиционной системе</w:t>
                  </w:r>
                </w:p>
              </w:tc>
            </w:tr>
            <w:tr w:rsidR="008A19BB" w:rsidRPr="00E53E39" w:rsidTr="00FB08C1">
              <w:tc>
                <w:tcPr>
                  <w:tcW w:w="1812" w:type="dxa"/>
                  <w:tcBorders>
                    <w:top w:val="single" w:sz="4" w:space="0" w:color="auto"/>
                    <w:left w:val="single" w:sz="4" w:space="0" w:color="auto"/>
                    <w:bottom w:val="single" w:sz="4" w:space="0" w:color="auto"/>
                    <w:right w:val="single" w:sz="4" w:space="0" w:color="auto"/>
                  </w:tcBorders>
                  <w:hideMark/>
                </w:tcPr>
                <w:p w:rsidR="008A19BB" w:rsidRPr="00E53E39" w:rsidRDefault="008A19BB" w:rsidP="008A19B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lang w:eastAsia="en-US"/>
                    </w:rPr>
                  </w:pPr>
                  <w:r w:rsidRPr="00E53E39">
                    <w:rPr>
                      <w:rFonts w:ascii="Times New Roman" w:eastAsiaTheme="minorHAnsi" w:hAnsi="Times New Roman" w:cs="Times New Roman"/>
                      <w:sz w:val="28"/>
                      <w:szCs w:val="28"/>
                      <w:lang w:eastAsia="en-US"/>
                    </w:rPr>
                    <w:t>А</w:t>
                  </w:r>
                </w:p>
              </w:tc>
              <w:tc>
                <w:tcPr>
                  <w:tcW w:w="1996" w:type="dxa"/>
                  <w:tcBorders>
                    <w:top w:val="single" w:sz="4" w:space="0" w:color="auto"/>
                    <w:left w:val="single" w:sz="4" w:space="0" w:color="auto"/>
                    <w:bottom w:val="single" w:sz="4" w:space="0" w:color="auto"/>
                    <w:right w:val="single" w:sz="4" w:space="0" w:color="auto"/>
                  </w:tcBorders>
                  <w:hideMark/>
                </w:tcPr>
                <w:p w:rsidR="008A19BB" w:rsidRPr="00E53E39" w:rsidRDefault="008A19BB" w:rsidP="008A19B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lang w:eastAsia="en-US"/>
                    </w:rPr>
                  </w:pPr>
                  <w:r w:rsidRPr="00E53E39">
                    <w:rPr>
                      <w:rFonts w:ascii="Times New Roman" w:eastAsiaTheme="minorHAnsi" w:hAnsi="Times New Roman" w:cs="Times New Roman"/>
                      <w:sz w:val="28"/>
                      <w:szCs w:val="28"/>
                      <w:lang w:eastAsia="en-US"/>
                    </w:rPr>
                    <w:t>4,0</w:t>
                  </w:r>
                </w:p>
              </w:tc>
              <w:tc>
                <w:tcPr>
                  <w:tcW w:w="1680" w:type="dxa"/>
                  <w:tcBorders>
                    <w:top w:val="single" w:sz="4" w:space="0" w:color="auto"/>
                    <w:left w:val="single" w:sz="4" w:space="0" w:color="auto"/>
                    <w:bottom w:val="single" w:sz="4" w:space="0" w:color="auto"/>
                    <w:right w:val="single" w:sz="4" w:space="0" w:color="auto"/>
                  </w:tcBorders>
                  <w:hideMark/>
                </w:tcPr>
                <w:p w:rsidR="008A19BB" w:rsidRPr="00E53E39" w:rsidRDefault="008A19BB" w:rsidP="008A19B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lang w:eastAsia="en-US"/>
                    </w:rPr>
                  </w:pPr>
                  <w:r w:rsidRPr="00E53E39">
                    <w:rPr>
                      <w:rFonts w:ascii="Times New Roman" w:eastAsiaTheme="minorHAnsi" w:hAnsi="Times New Roman" w:cs="Times New Roman"/>
                      <w:sz w:val="28"/>
                      <w:szCs w:val="28"/>
                      <w:lang w:eastAsia="en-US"/>
                    </w:rPr>
                    <w:t>95-100</w:t>
                  </w:r>
                </w:p>
              </w:tc>
              <w:tc>
                <w:tcPr>
                  <w:tcW w:w="3194" w:type="dxa"/>
                  <w:vMerge w:val="restart"/>
                  <w:tcBorders>
                    <w:top w:val="single" w:sz="4" w:space="0" w:color="auto"/>
                    <w:left w:val="single" w:sz="4" w:space="0" w:color="auto"/>
                    <w:bottom w:val="single" w:sz="4" w:space="0" w:color="auto"/>
                    <w:right w:val="single" w:sz="4" w:space="0" w:color="auto"/>
                  </w:tcBorders>
                  <w:hideMark/>
                </w:tcPr>
                <w:p w:rsidR="008A19BB" w:rsidRPr="00E53E39" w:rsidRDefault="008A19BB" w:rsidP="008A19B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lang w:eastAsia="en-US"/>
                    </w:rPr>
                  </w:pPr>
                  <w:r w:rsidRPr="00E53E39">
                    <w:rPr>
                      <w:rFonts w:ascii="Times New Roman" w:eastAsiaTheme="minorHAnsi" w:hAnsi="Times New Roman" w:cs="Times New Roman"/>
                      <w:sz w:val="28"/>
                      <w:szCs w:val="28"/>
                      <w:lang w:eastAsia="en-US"/>
                    </w:rPr>
                    <w:t>Отлично</w:t>
                  </w:r>
                </w:p>
              </w:tc>
            </w:tr>
            <w:tr w:rsidR="008A19BB" w:rsidRPr="00E53E39" w:rsidTr="00FB08C1">
              <w:tc>
                <w:tcPr>
                  <w:tcW w:w="1812" w:type="dxa"/>
                  <w:tcBorders>
                    <w:top w:val="single" w:sz="4" w:space="0" w:color="auto"/>
                    <w:left w:val="single" w:sz="4" w:space="0" w:color="auto"/>
                    <w:bottom w:val="single" w:sz="4" w:space="0" w:color="auto"/>
                    <w:right w:val="single" w:sz="4" w:space="0" w:color="auto"/>
                  </w:tcBorders>
                  <w:hideMark/>
                </w:tcPr>
                <w:p w:rsidR="008A19BB" w:rsidRPr="00E53E39" w:rsidRDefault="008A19BB" w:rsidP="008A19B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lang w:eastAsia="en-US"/>
                    </w:rPr>
                  </w:pPr>
                  <w:r w:rsidRPr="00E53E39">
                    <w:rPr>
                      <w:rFonts w:ascii="Times New Roman" w:eastAsiaTheme="minorHAnsi" w:hAnsi="Times New Roman" w:cs="Times New Roman"/>
                      <w:sz w:val="28"/>
                      <w:szCs w:val="28"/>
                      <w:lang w:eastAsia="en-US"/>
                    </w:rPr>
                    <w:t>А-</w:t>
                  </w:r>
                </w:p>
              </w:tc>
              <w:tc>
                <w:tcPr>
                  <w:tcW w:w="1996" w:type="dxa"/>
                  <w:tcBorders>
                    <w:top w:val="single" w:sz="4" w:space="0" w:color="auto"/>
                    <w:left w:val="single" w:sz="4" w:space="0" w:color="auto"/>
                    <w:bottom w:val="single" w:sz="4" w:space="0" w:color="auto"/>
                    <w:right w:val="single" w:sz="4" w:space="0" w:color="auto"/>
                  </w:tcBorders>
                  <w:hideMark/>
                </w:tcPr>
                <w:p w:rsidR="008A19BB" w:rsidRPr="00E53E39" w:rsidRDefault="008A19BB" w:rsidP="008A19B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lang w:eastAsia="en-US"/>
                    </w:rPr>
                  </w:pPr>
                  <w:r w:rsidRPr="00E53E39">
                    <w:rPr>
                      <w:rFonts w:ascii="Times New Roman" w:eastAsiaTheme="minorHAnsi" w:hAnsi="Times New Roman" w:cs="Times New Roman"/>
                      <w:sz w:val="28"/>
                      <w:szCs w:val="28"/>
                      <w:lang w:eastAsia="en-US"/>
                    </w:rPr>
                    <w:t>3,67</w:t>
                  </w:r>
                </w:p>
              </w:tc>
              <w:tc>
                <w:tcPr>
                  <w:tcW w:w="1680" w:type="dxa"/>
                  <w:tcBorders>
                    <w:top w:val="single" w:sz="4" w:space="0" w:color="auto"/>
                    <w:left w:val="single" w:sz="4" w:space="0" w:color="auto"/>
                    <w:bottom w:val="single" w:sz="4" w:space="0" w:color="auto"/>
                    <w:right w:val="single" w:sz="4" w:space="0" w:color="auto"/>
                  </w:tcBorders>
                  <w:hideMark/>
                </w:tcPr>
                <w:p w:rsidR="008A19BB" w:rsidRPr="00E53E39" w:rsidRDefault="008A19BB" w:rsidP="008A19B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lang w:eastAsia="en-US"/>
                    </w:rPr>
                  </w:pPr>
                  <w:r w:rsidRPr="00E53E39">
                    <w:rPr>
                      <w:rFonts w:ascii="Times New Roman" w:eastAsiaTheme="minorHAnsi" w:hAnsi="Times New Roman" w:cs="Times New Roman"/>
                      <w:sz w:val="28"/>
                      <w:szCs w:val="28"/>
                      <w:lang w:eastAsia="en-US"/>
                    </w:rPr>
                    <w:t>90-94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A19BB" w:rsidRPr="00E53E39" w:rsidRDefault="008A19BB" w:rsidP="008A19BB">
                  <w:pPr>
                    <w:tabs>
                      <w:tab w:val="left" w:pos="284"/>
                      <w:tab w:val="left" w:pos="426"/>
                    </w:tabs>
                    <w:spacing w:after="120" w:line="240" w:lineRule="auto"/>
                    <w:ind w:right="180"/>
                    <w:jc w:val="both"/>
                    <w:rPr>
                      <w:rFonts w:ascii="Times New Roman" w:eastAsia="Times New Roman" w:hAnsi="Times New Roman" w:cs="Times New Roman"/>
                      <w:sz w:val="28"/>
                      <w:szCs w:val="28"/>
                      <w:lang w:eastAsia="en-US"/>
                    </w:rPr>
                  </w:pPr>
                </w:p>
              </w:tc>
            </w:tr>
            <w:tr w:rsidR="008A19BB" w:rsidRPr="00E53E39" w:rsidTr="00FB08C1">
              <w:tc>
                <w:tcPr>
                  <w:tcW w:w="1812" w:type="dxa"/>
                  <w:tcBorders>
                    <w:top w:val="single" w:sz="4" w:space="0" w:color="auto"/>
                    <w:left w:val="single" w:sz="4" w:space="0" w:color="auto"/>
                    <w:bottom w:val="single" w:sz="4" w:space="0" w:color="auto"/>
                    <w:right w:val="single" w:sz="4" w:space="0" w:color="auto"/>
                  </w:tcBorders>
                  <w:hideMark/>
                </w:tcPr>
                <w:p w:rsidR="008A19BB" w:rsidRPr="00E53E39" w:rsidRDefault="008A19BB" w:rsidP="008A19B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lang w:eastAsia="en-US"/>
                    </w:rPr>
                  </w:pPr>
                  <w:r w:rsidRPr="00E53E39">
                    <w:rPr>
                      <w:rFonts w:ascii="Times New Roman" w:eastAsiaTheme="minorHAnsi" w:hAnsi="Times New Roman" w:cs="Times New Roman"/>
                      <w:sz w:val="28"/>
                      <w:szCs w:val="28"/>
                      <w:lang w:eastAsia="en-US"/>
                    </w:rPr>
                    <w:t>В+</w:t>
                  </w:r>
                </w:p>
              </w:tc>
              <w:tc>
                <w:tcPr>
                  <w:tcW w:w="1996" w:type="dxa"/>
                  <w:tcBorders>
                    <w:top w:val="single" w:sz="4" w:space="0" w:color="auto"/>
                    <w:left w:val="single" w:sz="4" w:space="0" w:color="auto"/>
                    <w:bottom w:val="single" w:sz="4" w:space="0" w:color="auto"/>
                    <w:right w:val="single" w:sz="4" w:space="0" w:color="auto"/>
                  </w:tcBorders>
                  <w:hideMark/>
                </w:tcPr>
                <w:p w:rsidR="008A19BB" w:rsidRPr="00E53E39" w:rsidRDefault="008A19BB" w:rsidP="008A19B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lang w:eastAsia="en-US"/>
                    </w:rPr>
                  </w:pPr>
                  <w:r w:rsidRPr="00E53E39">
                    <w:rPr>
                      <w:rFonts w:ascii="Times New Roman" w:eastAsiaTheme="minorHAnsi" w:hAnsi="Times New Roman" w:cs="Times New Roman"/>
                      <w:sz w:val="28"/>
                      <w:szCs w:val="28"/>
                      <w:lang w:eastAsia="en-US"/>
                    </w:rPr>
                    <w:t>3,33</w:t>
                  </w:r>
                </w:p>
              </w:tc>
              <w:tc>
                <w:tcPr>
                  <w:tcW w:w="1680" w:type="dxa"/>
                  <w:tcBorders>
                    <w:top w:val="single" w:sz="4" w:space="0" w:color="auto"/>
                    <w:left w:val="single" w:sz="4" w:space="0" w:color="auto"/>
                    <w:bottom w:val="single" w:sz="4" w:space="0" w:color="auto"/>
                    <w:right w:val="single" w:sz="4" w:space="0" w:color="auto"/>
                  </w:tcBorders>
                  <w:hideMark/>
                </w:tcPr>
                <w:p w:rsidR="008A19BB" w:rsidRPr="00E53E39" w:rsidRDefault="008A19BB" w:rsidP="008A19B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lang w:eastAsia="en-US"/>
                    </w:rPr>
                  </w:pPr>
                  <w:r w:rsidRPr="00E53E39">
                    <w:rPr>
                      <w:rFonts w:ascii="Times New Roman" w:eastAsiaTheme="minorHAnsi" w:hAnsi="Times New Roman" w:cs="Times New Roman"/>
                      <w:sz w:val="28"/>
                      <w:szCs w:val="28"/>
                      <w:lang w:eastAsia="en-US"/>
                    </w:rPr>
                    <w:t>85-89</w:t>
                  </w:r>
                </w:p>
              </w:tc>
              <w:tc>
                <w:tcPr>
                  <w:tcW w:w="3194" w:type="dxa"/>
                  <w:vMerge w:val="restart"/>
                  <w:tcBorders>
                    <w:top w:val="single" w:sz="4" w:space="0" w:color="auto"/>
                    <w:left w:val="single" w:sz="4" w:space="0" w:color="auto"/>
                    <w:bottom w:val="single" w:sz="4" w:space="0" w:color="auto"/>
                    <w:right w:val="single" w:sz="4" w:space="0" w:color="auto"/>
                  </w:tcBorders>
                  <w:hideMark/>
                </w:tcPr>
                <w:p w:rsidR="008A19BB" w:rsidRPr="00E53E39" w:rsidRDefault="008A19BB" w:rsidP="008A19B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lang w:eastAsia="en-US"/>
                    </w:rPr>
                  </w:pPr>
                  <w:r w:rsidRPr="00E53E39">
                    <w:rPr>
                      <w:rFonts w:ascii="Times New Roman" w:eastAsiaTheme="minorHAnsi" w:hAnsi="Times New Roman" w:cs="Times New Roman"/>
                      <w:sz w:val="28"/>
                      <w:szCs w:val="28"/>
                      <w:lang w:eastAsia="en-US"/>
                    </w:rPr>
                    <w:t>Хорошо</w:t>
                  </w:r>
                </w:p>
              </w:tc>
            </w:tr>
            <w:tr w:rsidR="008A19BB" w:rsidRPr="00E53E39" w:rsidTr="00FB08C1">
              <w:tc>
                <w:tcPr>
                  <w:tcW w:w="1812" w:type="dxa"/>
                  <w:tcBorders>
                    <w:top w:val="single" w:sz="4" w:space="0" w:color="auto"/>
                    <w:left w:val="single" w:sz="4" w:space="0" w:color="auto"/>
                    <w:bottom w:val="single" w:sz="4" w:space="0" w:color="auto"/>
                    <w:right w:val="single" w:sz="4" w:space="0" w:color="auto"/>
                  </w:tcBorders>
                  <w:hideMark/>
                </w:tcPr>
                <w:p w:rsidR="008A19BB" w:rsidRPr="00E53E39" w:rsidRDefault="008A19BB" w:rsidP="008A19B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lang w:eastAsia="en-US"/>
                    </w:rPr>
                  </w:pPr>
                  <w:r w:rsidRPr="00E53E39">
                    <w:rPr>
                      <w:rFonts w:ascii="Times New Roman" w:eastAsiaTheme="minorHAnsi" w:hAnsi="Times New Roman" w:cs="Times New Roman"/>
                      <w:sz w:val="28"/>
                      <w:szCs w:val="28"/>
                      <w:lang w:eastAsia="en-US"/>
                    </w:rPr>
                    <w:lastRenderedPageBreak/>
                    <w:t>В</w:t>
                  </w:r>
                </w:p>
              </w:tc>
              <w:tc>
                <w:tcPr>
                  <w:tcW w:w="1996" w:type="dxa"/>
                  <w:tcBorders>
                    <w:top w:val="single" w:sz="4" w:space="0" w:color="auto"/>
                    <w:left w:val="single" w:sz="4" w:space="0" w:color="auto"/>
                    <w:bottom w:val="single" w:sz="4" w:space="0" w:color="auto"/>
                    <w:right w:val="single" w:sz="4" w:space="0" w:color="auto"/>
                  </w:tcBorders>
                  <w:hideMark/>
                </w:tcPr>
                <w:p w:rsidR="008A19BB" w:rsidRPr="00E53E39" w:rsidRDefault="008A19BB" w:rsidP="008A19B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lang w:eastAsia="en-US"/>
                    </w:rPr>
                  </w:pPr>
                  <w:r w:rsidRPr="00E53E39">
                    <w:rPr>
                      <w:rFonts w:ascii="Times New Roman" w:eastAsiaTheme="minorHAnsi" w:hAnsi="Times New Roman" w:cs="Times New Roman"/>
                      <w:sz w:val="28"/>
                      <w:szCs w:val="28"/>
                      <w:lang w:eastAsia="en-US"/>
                    </w:rPr>
                    <w:t>3,0</w:t>
                  </w:r>
                </w:p>
              </w:tc>
              <w:tc>
                <w:tcPr>
                  <w:tcW w:w="1680" w:type="dxa"/>
                  <w:tcBorders>
                    <w:top w:val="single" w:sz="4" w:space="0" w:color="auto"/>
                    <w:left w:val="single" w:sz="4" w:space="0" w:color="auto"/>
                    <w:bottom w:val="single" w:sz="4" w:space="0" w:color="auto"/>
                    <w:right w:val="single" w:sz="4" w:space="0" w:color="auto"/>
                  </w:tcBorders>
                  <w:hideMark/>
                </w:tcPr>
                <w:p w:rsidR="008A19BB" w:rsidRPr="00E53E39" w:rsidRDefault="008A19BB" w:rsidP="008A19B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lang w:eastAsia="en-US"/>
                    </w:rPr>
                  </w:pPr>
                  <w:r w:rsidRPr="00E53E39">
                    <w:rPr>
                      <w:rFonts w:ascii="Times New Roman" w:eastAsiaTheme="minorHAnsi" w:hAnsi="Times New Roman" w:cs="Times New Roman"/>
                      <w:sz w:val="28"/>
                      <w:szCs w:val="28"/>
                      <w:lang w:eastAsia="en-US"/>
                    </w:rPr>
                    <w:t>80-84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A19BB" w:rsidRPr="00E53E39" w:rsidRDefault="008A19BB" w:rsidP="008A19BB">
                  <w:pPr>
                    <w:tabs>
                      <w:tab w:val="left" w:pos="284"/>
                      <w:tab w:val="left" w:pos="426"/>
                    </w:tabs>
                    <w:spacing w:after="120" w:line="240" w:lineRule="auto"/>
                    <w:ind w:right="180"/>
                    <w:jc w:val="both"/>
                    <w:rPr>
                      <w:rFonts w:ascii="Times New Roman" w:eastAsia="Times New Roman" w:hAnsi="Times New Roman" w:cs="Times New Roman"/>
                      <w:sz w:val="28"/>
                      <w:szCs w:val="28"/>
                      <w:lang w:eastAsia="en-US"/>
                    </w:rPr>
                  </w:pPr>
                </w:p>
              </w:tc>
            </w:tr>
            <w:tr w:rsidR="008A19BB" w:rsidRPr="00E53E39" w:rsidTr="00FB08C1">
              <w:tc>
                <w:tcPr>
                  <w:tcW w:w="1812" w:type="dxa"/>
                  <w:tcBorders>
                    <w:top w:val="single" w:sz="4" w:space="0" w:color="auto"/>
                    <w:left w:val="single" w:sz="4" w:space="0" w:color="auto"/>
                    <w:bottom w:val="single" w:sz="4" w:space="0" w:color="auto"/>
                    <w:right w:val="single" w:sz="4" w:space="0" w:color="auto"/>
                  </w:tcBorders>
                  <w:hideMark/>
                </w:tcPr>
                <w:p w:rsidR="008A19BB" w:rsidRPr="00E53E39" w:rsidRDefault="008A19BB" w:rsidP="008A19B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lang w:eastAsia="en-US"/>
                    </w:rPr>
                  </w:pPr>
                  <w:r w:rsidRPr="00E53E39">
                    <w:rPr>
                      <w:rFonts w:ascii="Times New Roman" w:eastAsiaTheme="minorHAnsi" w:hAnsi="Times New Roman" w:cs="Times New Roman"/>
                      <w:sz w:val="28"/>
                      <w:szCs w:val="28"/>
                      <w:lang w:eastAsia="en-US"/>
                    </w:rPr>
                    <w:t>В-</w:t>
                  </w:r>
                </w:p>
              </w:tc>
              <w:tc>
                <w:tcPr>
                  <w:tcW w:w="1996" w:type="dxa"/>
                  <w:tcBorders>
                    <w:top w:val="single" w:sz="4" w:space="0" w:color="auto"/>
                    <w:left w:val="single" w:sz="4" w:space="0" w:color="auto"/>
                    <w:bottom w:val="single" w:sz="4" w:space="0" w:color="auto"/>
                    <w:right w:val="single" w:sz="4" w:space="0" w:color="auto"/>
                  </w:tcBorders>
                  <w:hideMark/>
                </w:tcPr>
                <w:p w:rsidR="008A19BB" w:rsidRPr="00E53E39" w:rsidRDefault="008A19BB" w:rsidP="008A19B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lang w:eastAsia="en-US"/>
                    </w:rPr>
                  </w:pPr>
                  <w:r w:rsidRPr="00E53E39">
                    <w:rPr>
                      <w:rFonts w:ascii="Times New Roman" w:eastAsiaTheme="minorHAnsi" w:hAnsi="Times New Roman" w:cs="Times New Roman"/>
                      <w:sz w:val="28"/>
                      <w:szCs w:val="28"/>
                      <w:lang w:eastAsia="en-US"/>
                    </w:rPr>
                    <w:t>2,67</w:t>
                  </w:r>
                </w:p>
              </w:tc>
              <w:tc>
                <w:tcPr>
                  <w:tcW w:w="1680" w:type="dxa"/>
                  <w:tcBorders>
                    <w:top w:val="single" w:sz="4" w:space="0" w:color="auto"/>
                    <w:left w:val="single" w:sz="4" w:space="0" w:color="auto"/>
                    <w:bottom w:val="single" w:sz="4" w:space="0" w:color="auto"/>
                    <w:right w:val="single" w:sz="4" w:space="0" w:color="auto"/>
                  </w:tcBorders>
                  <w:hideMark/>
                </w:tcPr>
                <w:p w:rsidR="008A19BB" w:rsidRPr="00E53E39" w:rsidRDefault="008A19BB" w:rsidP="008A19B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lang w:eastAsia="en-US"/>
                    </w:rPr>
                  </w:pPr>
                  <w:r w:rsidRPr="00E53E39">
                    <w:rPr>
                      <w:rFonts w:ascii="Times New Roman" w:eastAsiaTheme="minorHAnsi" w:hAnsi="Times New Roman" w:cs="Times New Roman"/>
                      <w:sz w:val="28"/>
                      <w:szCs w:val="28"/>
                      <w:lang w:eastAsia="en-US"/>
                    </w:rPr>
                    <w:t>75-79</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A19BB" w:rsidRPr="00E53E39" w:rsidRDefault="008A19BB" w:rsidP="008A19BB">
                  <w:pPr>
                    <w:tabs>
                      <w:tab w:val="left" w:pos="284"/>
                      <w:tab w:val="left" w:pos="426"/>
                    </w:tabs>
                    <w:spacing w:after="120" w:line="240" w:lineRule="auto"/>
                    <w:ind w:right="180"/>
                    <w:jc w:val="both"/>
                    <w:rPr>
                      <w:rFonts w:ascii="Times New Roman" w:eastAsia="Times New Roman" w:hAnsi="Times New Roman" w:cs="Times New Roman"/>
                      <w:sz w:val="28"/>
                      <w:szCs w:val="28"/>
                      <w:lang w:eastAsia="en-US"/>
                    </w:rPr>
                  </w:pPr>
                </w:p>
              </w:tc>
            </w:tr>
            <w:tr w:rsidR="008A19BB" w:rsidRPr="00E53E39" w:rsidTr="00FB08C1">
              <w:tc>
                <w:tcPr>
                  <w:tcW w:w="1812" w:type="dxa"/>
                  <w:tcBorders>
                    <w:top w:val="single" w:sz="4" w:space="0" w:color="auto"/>
                    <w:left w:val="single" w:sz="4" w:space="0" w:color="auto"/>
                    <w:bottom w:val="single" w:sz="4" w:space="0" w:color="auto"/>
                    <w:right w:val="single" w:sz="4" w:space="0" w:color="auto"/>
                  </w:tcBorders>
                  <w:hideMark/>
                </w:tcPr>
                <w:p w:rsidR="008A19BB" w:rsidRPr="00E53E39" w:rsidRDefault="008A19BB" w:rsidP="008A19B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lang w:eastAsia="en-US"/>
                    </w:rPr>
                  </w:pPr>
                  <w:r w:rsidRPr="00E53E39">
                    <w:rPr>
                      <w:rFonts w:ascii="Times New Roman" w:eastAsiaTheme="minorHAnsi" w:hAnsi="Times New Roman" w:cs="Times New Roman"/>
                      <w:sz w:val="28"/>
                      <w:szCs w:val="28"/>
                      <w:lang w:eastAsia="en-US"/>
                    </w:rPr>
                    <w:t>С+</w:t>
                  </w:r>
                </w:p>
              </w:tc>
              <w:tc>
                <w:tcPr>
                  <w:tcW w:w="1996" w:type="dxa"/>
                  <w:tcBorders>
                    <w:top w:val="single" w:sz="4" w:space="0" w:color="auto"/>
                    <w:left w:val="single" w:sz="4" w:space="0" w:color="auto"/>
                    <w:bottom w:val="single" w:sz="4" w:space="0" w:color="auto"/>
                    <w:right w:val="single" w:sz="4" w:space="0" w:color="auto"/>
                  </w:tcBorders>
                  <w:hideMark/>
                </w:tcPr>
                <w:p w:rsidR="008A19BB" w:rsidRPr="00E53E39" w:rsidRDefault="008A19BB" w:rsidP="008A19B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lang w:eastAsia="en-US"/>
                    </w:rPr>
                  </w:pPr>
                  <w:r w:rsidRPr="00E53E39">
                    <w:rPr>
                      <w:rFonts w:ascii="Times New Roman" w:eastAsiaTheme="minorHAnsi" w:hAnsi="Times New Roman" w:cs="Times New Roman"/>
                      <w:sz w:val="28"/>
                      <w:szCs w:val="28"/>
                      <w:lang w:eastAsia="en-US"/>
                    </w:rPr>
                    <w:t>2,33</w:t>
                  </w:r>
                </w:p>
              </w:tc>
              <w:tc>
                <w:tcPr>
                  <w:tcW w:w="1680" w:type="dxa"/>
                  <w:tcBorders>
                    <w:top w:val="single" w:sz="4" w:space="0" w:color="auto"/>
                    <w:left w:val="single" w:sz="4" w:space="0" w:color="auto"/>
                    <w:bottom w:val="single" w:sz="4" w:space="0" w:color="auto"/>
                    <w:right w:val="single" w:sz="4" w:space="0" w:color="auto"/>
                  </w:tcBorders>
                  <w:hideMark/>
                </w:tcPr>
                <w:p w:rsidR="008A19BB" w:rsidRPr="00E53E39" w:rsidRDefault="008A19BB" w:rsidP="008A19B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lang w:eastAsia="en-US"/>
                    </w:rPr>
                  </w:pPr>
                  <w:r w:rsidRPr="00E53E39">
                    <w:rPr>
                      <w:rFonts w:ascii="Times New Roman" w:eastAsiaTheme="minorHAnsi" w:hAnsi="Times New Roman" w:cs="Times New Roman"/>
                      <w:sz w:val="28"/>
                      <w:szCs w:val="28"/>
                      <w:lang w:eastAsia="en-US"/>
                    </w:rPr>
                    <w:t>70-74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A19BB" w:rsidRPr="00E53E39" w:rsidRDefault="008A19BB" w:rsidP="008A19BB">
                  <w:pPr>
                    <w:tabs>
                      <w:tab w:val="left" w:pos="284"/>
                      <w:tab w:val="left" w:pos="426"/>
                    </w:tabs>
                    <w:spacing w:after="120" w:line="240" w:lineRule="auto"/>
                    <w:ind w:right="180"/>
                    <w:jc w:val="both"/>
                    <w:rPr>
                      <w:rFonts w:ascii="Times New Roman" w:eastAsia="Times New Roman" w:hAnsi="Times New Roman" w:cs="Times New Roman"/>
                      <w:sz w:val="28"/>
                      <w:szCs w:val="28"/>
                      <w:lang w:eastAsia="en-US"/>
                    </w:rPr>
                  </w:pPr>
                </w:p>
              </w:tc>
            </w:tr>
            <w:tr w:rsidR="008A19BB" w:rsidRPr="00E53E39" w:rsidTr="00FB08C1">
              <w:tc>
                <w:tcPr>
                  <w:tcW w:w="1812" w:type="dxa"/>
                  <w:tcBorders>
                    <w:top w:val="single" w:sz="4" w:space="0" w:color="auto"/>
                    <w:left w:val="single" w:sz="4" w:space="0" w:color="auto"/>
                    <w:bottom w:val="single" w:sz="4" w:space="0" w:color="auto"/>
                    <w:right w:val="single" w:sz="4" w:space="0" w:color="auto"/>
                  </w:tcBorders>
                  <w:hideMark/>
                </w:tcPr>
                <w:p w:rsidR="008A19BB" w:rsidRPr="00E53E39" w:rsidRDefault="008A19BB" w:rsidP="008A19B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lang w:eastAsia="en-US"/>
                    </w:rPr>
                  </w:pPr>
                  <w:r w:rsidRPr="00E53E39">
                    <w:rPr>
                      <w:rFonts w:ascii="Times New Roman" w:eastAsiaTheme="minorHAnsi" w:hAnsi="Times New Roman" w:cs="Times New Roman"/>
                      <w:sz w:val="28"/>
                      <w:szCs w:val="28"/>
                      <w:lang w:eastAsia="en-US"/>
                    </w:rPr>
                    <w:t>С</w:t>
                  </w:r>
                </w:p>
              </w:tc>
              <w:tc>
                <w:tcPr>
                  <w:tcW w:w="1996" w:type="dxa"/>
                  <w:tcBorders>
                    <w:top w:val="single" w:sz="4" w:space="0" w:color="auto"/>
                    <w:left w:val="single" w:sz="4" w:space="0" w:color="auto"/>
                    <w:bottom w:val="single" w:sz="4" w:space="0" w:color="auto"/>
                    <w:right w:val="single" w:sz="4" w:space="0" w:color="auto"/>
                  </w:tcBorders>
                  <w:hideMark/>
                </w:tcPr>
                <w:p w:rsidR="008A19BB" w:rsidRPr="00E53E39" w:rsidRDefault="008A19BB" w:rsidP="008A19B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lang w:eastAsia="en-US"/>
                    </w:rPr>
                  </w:pPr>
                  <w:r w:rsidRPr="00E53E39">
                    <w:rPr>
                      <w:rFonts w:ascii="Times New Roman" w:eastAsiaTheme="minorHAnsi" w:hAnsi="Times New Roman" w:cs="Times New Roman"/>
                      <w:sz w:val="28"/>
                      <w:szCs w:val="28"/>
                      <w:lang w:eastAsia="en-US"/>
                    </w:rPr>
                    <w:t>2,0</w:t>
                  </w:r>
                </w:p>
              </w:tc>
              <w:tc>
                <w:tcPr>
                  <w:tcW w:w="1680" w:type="dxa"/>
                  <w:tcBorders>
                    <w:top w:val="single" w:sz="4" w:space="0" w:color="auto"/>
                    <w:left w:val="single" w:sz="4" w:space="0" w:color="auto"/>
                    <w:bottom w:val="single" w:sz="4" w:space="0" w:color="auto"/>
                    <w:right w:val="single" w:sz="4" w:space="0" w:color="auto"/>
                  </w:tcBorders>
                  <w:hideMark/>
                </w:tcPr>
                <w:p w:rsidR="008A19BB" w:rsidRPr="00E53E39" w:rsidRDefault="008A19BB" w:rsidP="008A19B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lang w:eastAsia="en-US"/>
                    </w:rPr>
                  </w:pPr>
                  <w:r w:rsidRPr="00E53E39">
                    <w:rPr>
                      <w:rFonts w:ascii="Times New Roman" w:eastAsiaTheme="minorHAnsi" w:hAnsi="Times New Roman" w:cs="Times New Roman"/>
                      <w:sz w:val="28"/>
                      <w:szCs w:val="28"/>
                      <w:lang w:eastAsia="en-US"/>
                    </w:rPr>
                    <w:t>65-69</w:t>
                  </w:r>
                </w:p>
              </w:tc>
              <w:tc>
                <w:tcPr>
                  <w:tcW w:w="3194" w:type="dxa"/>
                  <w:vMerge w:val="restart"/>
                  <w:tcBorders>
                    <w:top w:val="single" w:sz="4" w:space="0" w:color="auto"/>
                    <w:left w:val="single" w:sz="4" w:space="0" w:color="auto"/>
                    <w:bottom w:val="single" w:sz="4" w:space="0" w:color="auto"/>
                    <w:right w:val="single" w:sz="4" w:space="0" w:color="auto"/>
                  </w:tcBorders>
                  <w:hideMark/>
                </w:tcPr>
                <w:p w:rsidR="008A19BB" w:rsidRPr="00E53E39" w:rsidRDefault="008A19BB" w:rsidP="008A19B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lang w:eastAsia="en-US"/>
                    </w:rPr>
                  </w:pPr>
                  <w:r w:rsidRPr="00E53E39">
                    <w:rPr>
                      <w:rFonts w:ascii="Times New Roman" w:eastAsiaTheme="minorHAnsi" w:hAnsi="Times New Roman" w:cs="Times New Roman"/>
                      <w:sz w:val="28"/>
                      <w:szCs w:val="28"/>
                      <w:lang w:eastAsia="en-US"/>
                    </w:rPr>
                    <w:t>Удовлетворительно</w:t>
                  </w:r>
                </w:p>
              </w:tc>
            </w:tr>
            <w:tr w:rsidR="008A19BB" w:rsidRPr="00E53E39" w:rsidTr="00FB08C1">
              <w:tc>
                <w:tcPr>
                  <w:tcW w:w="1812" w:type="dxa"/>
                  <w:tcBorders>
                    <w:top w:val="single" w:sz="4" w:space="0" w:color="auto"/>
                    <w:left w:val="single" w:sz="4" w:space="0" w:color="auto"/>
                    <w:bottom w:val="single" w:sz="4" w:space="0" w:color="auto"/>
                    <w:right w:val="single" w:sz="4" w:space="0" w:color="auto"/>
                  </w:tcBorders>
                  <w:hideMark/>
                </w:tcPr>
                <w:p w:rsidR="008A19BB" w:rsidRPr="00E53E39" w:rsidRDefault="008A19BB" w:rsidP="008A19B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lang w:eastAsia="en-US"/>
                    </w:rPr>
                  </w:pPr>
                  <w:r w:rsidRPr="00E53E39">
                    <w:rPr>
                      <w:rFonts w:ascii="Times New Roman" w:eastAsiaTheme="minorHAnsi" w:hAnsi="Times New Roman" w:cs="Times New Roman"/>
                      <w:sz w:val="28"/>
                      <w:szCs w:val="28"/>
                      <w:lang w:eastAsia="en-US"/>
                    </w:rPr>
                    <w:t>С-</w:t>
                  </w:r>
                </w:p>
              </w:tc>
              <w:tc>
                <w:tcPr>
                  <w:tcW w:w="1996" w:type="dxa"/>
                  <w:tcBorders>
                    <w:top w:val="single" w:sz="4" w:space="0" w:color="auto"/>
                    <w:left w:val="single" w:sz="4" w:space="0" w:color="auto"/>
                    <w:bottom w:val="single" w:sz="4" w:space="0" w:color="auto"/>
                    <w:right w:val="single" w:sz="4" w:space="0" w:color="auto"/>
                  </w:tcBorders>
                  <w:hideMark/>
                </w:tcPr>
                <w:p w:rsidR="008A19BB" w:rsidRPr="00E53E39" w:rsidRDefault="008A19BB" w:rsidP="008A19B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lang w:eastAsia="en-US"/>
                    </w:rPr>
                  </w:pPr>
                  <w:r w:rsidRPr="00E53E39">
                    <w:rPr>
                      <w:rFonts w:ascii="Times New Roman" w:eastAsiaTheme="minorHAnsi" w:hAnsi="Times New Roman" w:cs="Times New Roman"/>
                      <w:sz w:val="28"/>
                      <w:szCs w:val="28"/>
                      <w:lang w:eastAsia="en-US"/>
                    </w:rPr>
                    <w:t>1,67</w:t>
                  </w:r>
                </w:p>
              </w:tc>
              <w:tc>
                <w:tcPr>
                  <w:tcW w:w="1680" w:type="dxa"/>
                  <w:tcBorders>
                    <w:top w:val="single" w:sz="4" w:space="0" w:color="auto"/>
                    <w:left w:val="single" w:sz="4" w:space="0" w:color="auto"/>
                    <w:bottom w:val="single" w:sz="4" w:space="0" w:color="auto"/>
                    <w:right w:val="single" w:sz="4" w:space="0" w:color="auto"/>
                  </w:tcBorders>
                  <w:hideMark/>
                </w:tcPr>
                <w:p w:rsidR="008A19BB" w:rsidRPr="00E53E39" w:rsidRDefault="008A19BB" w:rsidP="008A19B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lang w:eastAsia="en-US"/>
                    </w:rPr>
                  </w:pPr>
                  <w:r w:rsidRPr="00E53E39">
                    <w:rPr>
                      <w:rFonts w:ascii="Times New Roman" w:eastAsiaTheme="minorHAnsi" w:hAnsi="Times New Roman" w:cs="Times New Roman"/>
                      <w:sz w:val="28"/>
                      <w:szCs w:val="28"/>
                      <w:lang w:eastAsia="en-US"/>
                    </w:rPr>
                    <w:t>60-64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A19BB" w:rsidRPr="00E53E39" w:rsidRDefault="008A19BB" w:rsidP="008A19BB">
                  <w:pPr>
                    <w:tabs>
                      <w:tab w:val="left" w:pos="284"/>
                      <w:tab w:val="left" w:pos="426"/>
                    </w:tabs>
                    <w:spacing w:after="120" w:line="240" w:lineRule="auto"/>
                    <w:ind w:right="180"/>
                    <w:jc w:val="both"/>
                    <w:rPr>
                      <w:rFonts w:ascii="Times New Roman" w:eastAsia="Times New Roman" w:hAnsi="Times New Roman" w:cs="Times New Roman"/>
                      <w:sz w:val="28"/>
                      <w:szCs w:val="28"/>
                      <w:lang w:eastAsia="en-US"/>
                    </w:rPr>
                  </w:pPr>
                </w:p>
              </w:tc>
            </w:tr>
            <w:tr w:rsidR="008A19BB" w:rsidRPr="00E53E39" w:rsidTr="00FB08C1">
              <w:tc>
                <w:tcPr>
                  <w:tcW w:w="1812" w:type="dxa"/>
                  <w:tcBorders>
                    <w:top w:val="single" w:sz="4" w:space="0" w:color="auto"/>
                    <w:left w:val="single" w:sz="4" w:space="0" w:color="auto"/>
                    <w:bottom w:val="single" w:sz="4" w:space="0" w:color="auto"/>
                    <w:right w:val="single" w:sz="4" w:space="0" w:color="auto"/>
                  </w:tcBorders>
                  <w:hideMark/>
                </w:tcPr>
                <w:p w:rsidR="008A19BB" w:rsidRPr="00E53E39" w:rsidRDefault="008A19BB" w:rsidP="008A19B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lang w:eastAsia="en-US"/>
                    </w:rPr>
                  </w:pPr>
                  <w:r w:rsidRPr="00E53E39">
                    <w:rPr>
                      <w:rFonts w:ascii="Times New Roman" w:eastAsiaTheme="minorHAnsi" w:hAnsi="Times New Roman" w:cs="Times New Roman"/>
                      <w:sz w:val="28"/>
                      <w:szCs w:val="28"/>
                      <w:lang w:eastAsia="en-US"/>
                    </w:rPr>
                    <w:t>D+</w:t>
                  </w:r>
                </w:p>
              </w:tc>
              <w:tc>
                <w:tcPr>
                  <w:tcW w:w="1996" w:type="dxa"/>
                  <w:tcBorders>
                    <w:top w:val="single" w:sz="4" w:space="0" w:color="auto"/>
                    <w:left w:val="single" w:sz="4" w:space="0" w:color="auto"/>
                    <w:bottom w:val="single" w:sz="4" w:space="0" w:color="auto"/>
                    <w:right w:val="single" w:sz="4" w:space="0" w:color="auto"/>
                  </w:tcBorders>
                  <w:hideMark/>
                </w:tcPr>
                <w:p w:rsidR="008A19BB" w:rsidRPr="00E53E39" w:rsidRDefault="008A19BB" w:rsidP="008A19B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lang w:eastAsia="en-US"/>
                    </w:rPr>
                  </w:pPr>
                  <w:r w:rsidRPr="00E53E39">
                    <w:rPr>
                      <w:rFonts w:ascii="Times New Roman" w:eastAsiaTheme="minorHAnsi" w:hAnsi="Times New Roman" w:cs="Times New Roman"/>
                      <w:sz w:val="28"/>
                      <w:szCs w:val="28"/>
                      <w:lang w:eastAsia="en-US"/>
                    </w:rPr>
                    <w:t>1,33</w:t>
                  </w:r>
                </w:p>
              </w:tc>
              <w:tc>
                <w:tcPr>
                  <w:tcW w:w="1680" w:type="dxa"/>
                  <w:tcBorders>
                    <w:top w:val="single" w:sz="4" w:space="0" w:color="auto"/>
                    <w:left w:val="single" w:sz="4" w:space="0" w:color="auto"/>
                    <w:bottom w:val="single" w:sz="4" w:space="0" w:color="auto"/>
                    <w:right w:val="single" w:sz="4" w:space="0" w:color="auto"/>
                  </w:tcBorders>
                  <w:hideMark/>
                </w:tcPr>
                <w:p w:rsidR="008A19BB" w:rsidRPr="00E53E39" w:rsidRDefault="008A19BB" w:rsidP="008A19B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lang w:eastAsia="en-US"/>
                    </w:rPr>
                  </w:pPr>
                  <w:r w:rsidRPr="00E53E39">
                    <w:rPr>
                      <w:rFonts w:ascii="Times New Roman" w:eastAsiaTheme="minorHAnsi" w:hAnsi="Times New Roman" w:cs="Times New Roman"/>
                      <w:sz w:val="28"/>
                      <w:szCs w:val="28"/>
                      <w:lang w:eastAsia="en-US"/>
                    </w:rPr>
                    <w:t>55-59</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A19BB" w:rsidRPr="00E53E39" w:rsidRDefault="008A19BB" w:rsidP="008A19BB">
                  <w:pPr>
                    <w:tabs>
                      <w:tab w:val="left" w:pos="284"/>
                      <w:tab w:val="left" w:pos="426"/>
                    </w:tabs>
                    <w:spacing w:after="120" w:line="240" w:lineRule="auto"/>
                    <w:ind w:right="180"/>
                    <w:jc w:val="both"/>
                    <w:rPr>
                      <w:rFonts w:ascii="Times New Roman" w:eastAsia="Times New Roman" w:hAnsi="Times New Roman" w:cs="Times New Roman"/>
                      <w:sz w:val="28"/>
                      <w:szCs w:val="28"/>
                      <w:lang w:eastAsia="en-US"/>
                    </w:rPr>
                  </w:pPr>
                </w:p>
              </w:tc>
            </w:tr>
            <w:tr w:rsidR="008A19BB" w:rsidRPr="00E53E39" w:rsidTr="00FB08C1">
              <w:tc>
                <w:tcPr>
                  <w:tcW w:w="1812" w:type="dxa"/>
                  <w:tcBorders>
                    <w:top w:val="single" w:sz="4" w:space="0" w:color="auto"/>
                    <w:left w:val="single" w:sz="4" w:space="0" w:color="auto"/>
                    <w:bottom w:val="single" w:sz="4" w:space="0" w:color="auto"/>
                    <w:right w:val="single" w:sz="4" w:space="0" w:color="auto"/>
                  </w:tcBorders>
                  <w:hideMark/>
                </w:tcPr>
                <w:p w:rsidR="008A19BB" w:rsidRPr="00E53E39" w:rsidRDefault="008A19BB" w:rsidP="008A19B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lang w:eastAsia="en-US"/>
                    </w:rPr>
                  </w:pPr>
                  <w:r w:rsidRPr="00E53E39">
                    <w:rPr>
                      <w:rFonts w:ascii="Times New Roman" w:eastAsiaTheme="minorHAnsi" w:hAnsi="Times New Roman" w:cs="Times New Roman"/>
                      <w:sz w:val="28"/>
                      <w:szCs w:val="28"/>
                      <w:lang w:eastAsia="en-US"/>
                    </w:rPr>
                    <w:t>D</w:t>
                  </w:r>
                </w:p>
              </w:tc>
              <w:tc>
                <w:tcPr>
                  <w:tcW w:w="1996" w:type="dxa"/>
                  <w:tcBorders>
                    <w:top w:val="single" w:sz="4" w:space="0" w:color="auto"/>
                    <w:left w:val="single" w:sz="4" w:space="0" w:color="auto"/>
                    <w:bottom w:val="single" w:sz="4" w:space="0" w:color="auto"/>
                    <w:right w:val="single" w:sz="4" w:space="0" w:color="auto"/>
                  </w:tcBorders>
                  <w:hideMark/>
                </w:tcPr>
                <w:p w:rsidR="008A19BB" w:rsidRPr="00E53E39" w:rsidRDefault="008A19BB" w:rsidP="008A19B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lang w:eastAsia="en-US"/>
                    </w:rPr>
                  </w:pPr>
                  <w:r w:rsidRPr="00E53E39">
                    <w:rPr>
                      <w:rFonts w:ascii="Times New Roman" w:eastAsiaTheme="minorHAnsi" w:hAnsi="Times New Roman" w:cs="Times New Roman"/>
                      <w:sz w:val="28"/>
                      <w:szCs w:val="28"/>
                      <w:lang w:eastAsia="en-US"/>
                    </w:rPr>
                    <w:t>1,0</w:t>
                  </w:r>
                </w:p>
              </w:tc>
              <w:tc>
                <w:tcPr>
                  <w:tcW w:w="1680" w:type="dxa"/>
                  <w:tcBorders>
                    <w:top w:val="single" w:sz="4" w:space="0" w:color="auto"/>
                    <w:left w:val="single" w:sz="4" w:space="0" w:color="auto"/>
                    <w:bottom w:val="single" w:sz="4" w:space="0" w:color="auto"/>
                    <w:right w:val="single" w:sz="4" w:space="0" w:color="auto"/>
                  </w:tcBorders>
                  <w:hideMark/>
                </w:tcPr>
                <w:p w:rsidR="008A19BB" w:rsidRPr="00E53E39" w:rsidRDefault="008A19BB" w:rsidP="008A19B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lang w:eastAsia="en-US"/>
                    </w:rPr>
                  </w:pPr>
                  <w:r w:rsidRPr="00E53E39">
                    <w:rPr>
                      <w:rFonts w:ascii="Times New Roman" w:eastAsiaTheme="minorHAnsi" w:hAnsi="Times New Roman" w:cs="Times New Roman"/>
                      <w:sz w:val="28"/>
                      <w:szCs w:val="28"/>
                      <w:lang w:eastAsia="en-US"/>
                    </w:rPr>
                    <w:t>50-54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A19BB" w:rsidRPr="00E53E39" w:rsidRDefault="008A19BB" w:rsidP="008A19BB">
                  <w:pPr>
                    <w:tabs>
                      <w:tab w:val="left" w:pos="284"/>
                      <w:tab w:val="left" w:pos="426"/>
                    </w:tabs>
                    <w:spacing w:after="120" w:line="240" w:lineRule="auto"/>
                    <w:ind w:right="180"/>
                    <w:jc w:val="both"/>
                    <w:rPr>
                      <w:rFonts w:ascii="Times New Roman" w:eastAsia="Times New Roman" w:hAnsi="Times New Roman" w:cs="Times New Roman"/>
                      <w:sz w:val="28"/>
                      <w:szCs w:val="28"/>
                      <w:lang w:eastAsia="en-US"/>
                    </w:rPr>
                  </w:pPr>
                </w:p>
              </w:tc>
            </w:tr>
            <w:tr w:rsidR="008A19BB" w:rsidRPr="00E53E39" w:rsidTr="00FB08C1">
              <w:tc>
                <w:tcPr>
                  <w:tcW w:w="1812" w:type="dxa"/>
                  <w:tcBorders>
                    <w:top w:val="single" w:sz="4" w:space="0" w:color="auto"/>
                    <w:left w:val="single" w:sz="4" w:space="0" w:color="auto"/>
                    <w:bottom w:val="single" w:sz="4" w:space="0" w:color="auto"/>
                    <w:right w:val="single" w:sz="4" w:space="0" w:color="auto"/>
                  </w:tcBorders>
                  <w:hideMark/>
                </w:tcPr>
                <w:p w:rsidR="008A19BB" w:rsidRPr="00E53E39" w:rsidRDefault="008A19BB" w:rsidP="008A19B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lang w:eastAsia="en-US"/>
                    </w:rPr>
                  </w:pPr>
                  <w:r w:rsidRPr="00E53E39">
                    <w:rPr>
                      <w:rFonts w:ascii="Times New Roman" w:eastAsiaTheme="minorHAnsi" w:hAnsi="Times New Roman" w:cs="Times New Roman"/>
                      <w:sz w:val="28"/>
                      <w:szCs w:val="28"/>
                      <w:lang w:eastAsia="en-US"/>
                    </w:rPr>
                    <w:t>FХ</w:t>
                  </w:r>
                </w:p>
              </w:tc>
              <w:tc>
                <w:tcPr>
                  <w:tcW w:w="1996" w:type="dxa"/>
                  <w:tcBorders>
                    <w:top w:val="single" w:sz="4" w:space="0" w:color="auto"/>
                    <w:left w:val="single" w:sz="4" w:space="0" w:color="auto"/>
                    <w:bottom w:val="single" w:sz="4" w:space="0" w:color="auto"/>
                    <w:right w:val="single" w:sz="4" w:space="0" w:color="auto"/>
                  </w:tcBorders>
                  <w:hideMark/>
                </w:tcPr>
                <w:p w:rsidR="008A19BB" w:rsidRPr="00E53E39" w:rsidRDefault="008A19BB" w:rsidP="008A19B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lang w:val="kk-KZ" w:eastAsia="en-US"/>
                    </w:rPr>
                  </w:pPr>
                  <w:r w:rsidRPr="00E53E39">
                    <w:rPr>
                      <w:rFonts w:ascii="Times New Roman" w:eastAsiaTheme="minorHAnsi" w:hAnsi="Times New Roman" w:cs="Times New Roman"/>
                      <w:sz w:val="28"/>
                      <w:szCs w:val="28"/>
                      <w:lang w:val="kk-KZ" w:eastAsia="en-US"/>
                    </w:rPr>
                    <w:t>0,5</w:t>
                  </w:r>
                </w:p>
              </w:tc>
              <w:tc>
                <w:tcPr>
                  <w:tcW w:w="1680" w:type="dxa"/>
                  <w:tcBorders>
                    <w:top w:val="single" w:sz="4" w:space="0" w:color="auto"/>
                    <w:left w:val="single" w:sz="4" w:space="0" w:color="auto"/>
                    <w:bottom w:val="single" w:sz="4" w:space="0" w:color="auto"/>
                    <w:right w:val="single" w:sz="4" w:space="0" w:color="auto"/>
                  </w:tcBorders>
                  <w:hideMark/>
                </w:tcPr>
                <w:p w:rsidR="008A19BB" w:rsidRPr="00E53E39" w:rsidRDefault="008A19BB" w:rsidP="008A19B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lang w:eastAsia="en-US"/>
                    </w:rPr>
                  </w:pPr>
                  <w:r w:rsidRPr="00E53E39">
                    <w:rPr>
                      <w:rFonts w:ascii="Times New Roman" w:eastAsiaTheme="minorHAnsi" w:hAnsi="Times New Roman" w:cs="Times New Roman"/>
                      <w:sz w:val="28"/>
                      <w:szCs w:val="28"/>
                      <w:lang w:val="kk-KZ" w:eastAsia="en-US"/>
                    </w:rPr>
                    <w:t>25-49</w:t>
                  </w:r>
                </w:p>
              </w:tc>
              <w:tc>
                <w:tcPr>
                  <w:tcW w:w="3194" w:type="dxa"/>
                  <w:vMerge w:val="restart"/>
                  <w:tcBorders>
                    <w:top w:val="single" w:sz="4" w:space="0" w:color="auto"/>
                    <w:left w:val="single" w:sz="4" w:space="0" w:color="auto"/>
                    <w:bottom w:val="single" w:sz="4" w:space="0" w:color="auto"/>
                    <w:right w:val="single" w:sz="4" w:space="0" w:color="auto"/>
                  </w:tcBorders>
                  <w:hideMark/>
                </w:tcPr>
                <w:p w:rsidR="008A19BB" w:rsidRPr="00E53E39" w:rsidRDefault="008A19BB" w:rsidP="008A19B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lang w:eastAsia="en-US"/>
                    </w:rPr>
                  </w:pPr>
                  <w:r w:rsidRPr="00E53E39">
                    <w:rPr>
                      <w:rFonts w:ascii="Times New Roman" w:eastAsiaTheme="minorHAnsi" w:hAnsi="Times New Roman" w:cs="Times New Roman"/>
                      <w:sz w:val="28"/>
                      <w:szCs w:val="28"/>
                      <w:lang w:eastAsia="en-US"/>
                    </w:rPr>
                    <w:t>Неудовлетворительно</w:t>
                  </w:r>
                </w:p>
              </w:tc>
            </w:tr>
            <w:tr w:rsidR="008A19BB" w:rsidRPr="00E53E39" w:rsidTr="00FB08C1">
              <w:tc>
                <w:tcPr>
                  <w:tcW w:w="1812" w:type="dxa"/>
                  <w:tcBorders>
                    <w:top w:val="single" w:sz="4" w:space="0" w:color="auto"/>
                    <w:left w:val="single" w:sz="4" w:space="0" w:color="auto"/>
                    <w:bottom w:val="single" w:sz="4" w:space="0" w:color="auto"/>
                    <w:right w:val="single" w:sz="4" w:space="0" w:color="auto"/>
                  </w:tcBorders>
                  <w:hideMark/>
                </w:tcPr>
                <w:p w:rsidR="008A19BB" w:rsidRPr="00E53E39" w:rsidRDefault="008A19BB" w:rsidP="008A19B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lang w:eastAsia="en-US"/>
                    </w:rPr>
                  </w:pPr>
                  <w:r w:rsidRPr="00E53E39">
                    <w:rPr>
                      <w:rFonts w:ascii="Times New Roman" w:eastAsiaTheme="minorHAnsi" w:hAnsi="Times New Roman" w:cs="Times New Roman"/>
                      <w:sz w:val="28"/>
                      <w:szCs w:val="28"/>
                      <w:lang w:eastAsia="en-US"/>
                    </w:rPr>
                    <w:t>F</w:t>
                  </w:r>
                </w:p>
              </w:tc>
              <w:tc>
                <w:tcPr>
                  <w:tcW w:w="1996" w:type="dxa"/>
                  <w:tcBorders>
                    <w:top w:val="single" w:sz="4" w:space="0" w:color="auto"/>
                    <w:left w:val="single" w:sz="4" w:space="0" w:color="auto"/>
                    <w:bottom w:val="single" w:sz="4" w:space="0" w:color="auto"/>
                    <w:right w:val="single" w:sz="4" w:space="0" w:color="auto"/>
                  </w:tcBorders>
                  <w:hideMark/>
                </w:tcPr>
                <w:p w:rsidR="008A19BB" w:rsidRPr="00E53E39" w:rsidRDefault="008A19BB" w:rsidP="008A19B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lang w:eastAsia="en-US"/>
                    </w:rPr>
                  </w:pPr>
                  <w:r w:rsidRPr="00E53E39">
                    <w:rPr>
                      <w:rFonts w:ascii="Times New Roman" w:eastAsiaTheme="minorHAnsi" w:hAnsi="Times New Roman" w:cs="Times New Roman"/>
                      <w:sz w:val="28"/>
                      <w:szCs w:val="28"/>
                      <w:lang w:eastAsia="en-US"/>
                    </w:rPr>
                    <w:t>0</w:t>
                  </w:r>
                </w:p>
              </w:tc>
              <w:tc>
                <w:tcPr>
                  <w:tcW w:w="1680" w:type="dxa"/>
                  <w:tcBorders>
                    <w:top w:val="single" w:sz="4" w:space="0" w:color="auto"/>
                    <w:left w:val="single" w:sz="4" w:space="0" w:color="auto"/>
                    <w:bottom w:val="single" w:sz="4" w:space="0" w:color="auto"/>
                    <w:right w:val="single" w:sz="4" w:space="0" w:color="auto"/>
                  </w:tcBorders>
                  <w:hideMark/>
                </w:tcPr>
                <w:p w:rsidR="008A19BB" w:rsidRPr="00E53E39" w:rsidRDefault="008A19BB" w:rsidP="008A19B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lang w:eastAsia="en-US"/>
                    </w:rPr>
                  </w:pPr>
                  <w:r w:rsidRPr="00E53E39">
                    <w:rPr>
                      <w:rFonts w:ascii="Times New Roman" w:eastAsiaTheme="minorHAnsi" w:hAnsi="Times New Roman" w:cs="Times New Roman"/>
                      <w:sz w:val="28"/>
                      <w:szCs w:val="28"/>
                      <w:lang w:eastAsia="en-US"/>
                    </w:rPr>
                    <w:t>0-49</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A19BB" w:rsidRPr="00E53E39" w:rsidRDefault="008A19BB" w:rsidP="008A19BB">
                  <w:pPr>
                    <w:tabs>
                      <w:tab w:val="left" w:pos="284"/>
                      <w:tab w:val="left" w:pos="426"/>
                    </w:tabs>
                    <w:spacing w:after="120" w:line="240" w:lineRule="auto"/>
                    <w:ind w:right="180"/>
                    <w:jc w:val="both"/>
                    <w:rPr>
                      <w:rFonts w:ascii="Times New Roman" w:eastAsia="Times New Roman" w:hAnsi="Times New Roman" w:cs="Times New Roman"/>
                      <w:sz w:val="28"/>
                      <w:szCs w:val="28"/>
                      <w:lang w:eastAsia="en-US"/>
                    </w:rPr>
                  </w:pPr>
                </w:p>
              </w:tc>
            </w:tr>
          </w:tbl>
          <w:p w:rsidR="008A19BB" w:rsidRPr="00E53E39" w:rsidRDefault="008A19BB" w:rsidP="008A19BB">
            <w:pPr>
              <w:tabs>
                <w:tab w:val="left" w:pos="284"/>
                <w:tab w:val="left" w:pos="426"/>
              </w:tabs>
              <w:spacing w:after="120"/>
              <w:ind w:right="180"/>
              <w:jc w:val="both"/>
              <w:rPr>
                <w:rFonts w:ascii="Times New Roman" w:eastAsiaTheme="minorHAnsi" w:hAnsi="Times New Roman" w:cs="Times New Roman"/>
                <w:color w:val="000000"/>
                <w:sz w:val="28"/>
                <w:szCs w:val="28"/>
                <w:bdr w:val="none" w:sz="0" w:space="0" w:color="auto" w:frame="1"/>
                <w:lang w:val="ru-RU" w:eastAsia="en-US"/>
              </w:rPr>
            </w:pPr>
          </w:p>
          <w:p w:rsidR="008A19BB" w:rsidRPr="00E53E39" w:rsidRDefault="008A19BB" w:rsidP="008A19BB">
            <w:pPr>
              <w:tabs>
                <w:tab w:val="left" w:pos="284"/>
                <w:tab w:val="left" w:pos="426"/>
              </w:tabs>
              <w:spacing w:after="120"/>
              <w:ind w:right="180"/>
              <w:jc w:val="both"/>
              <w:rPr>
                <w:rFonts w:ascii="Times New Roman" w:eastAsia="Times New Roman" w:hAnsi="Times New Roman" w:cs="Times New Roman"/>
                <w:b/>
                <w:sz w:val="28"/>
                <w:szCs w:val="28"/>
                <w:lang w:val="ru-RU" w:eastAsia="en-US"/>
              </w:rPr>
            </w:pPr>
            <w:r w:rsidRPr="00E53E39">
              <w:rPr>
                <w:rFonts w:ascii="Times New Roman" w:eastAsiaTheme="minorHAnsi" w:hAnsi="Times New Roman" w:cs="Times New Roman"/>
                <w:color w:val="000000"/>
                <w:sz w:val="28"/>
                <w:szCs w:val="28"/>
                <w:bdr w:val="none" w:sz="0" w:space="0" w:color="auto" w:frame="1"/>
                <w:lang w:val="ru-RU" w:eastAsia="en-US"/>
              </w:rPr>
              <w:t>Целью оценивания является оказание помощи и поддержки будущим учителям, развитие их способностей самооценки, предоставление информации о компетенциях будущих учителей, а также обеспечение достижения компетенций и планируемых результатов обучения, определенных в образовательной программе. Навыки самооценки и взаимооценки считаются основными навыками в трудовой деятельности, и оценивание является центральным инструментом поддержки развития этих навыков в процессе обучения.</w:t>
            </w:r>
          </w:p>
        </w:tc>
      </w:tr>
      <w:tr w:rsidR="008A19BB" w:rsidRPr="00E53E39" w:rsidTr="00FB08C1">
        <w:tc>
          <w:tcPr>
            <w:tcW w:w="9016" w:type="dxa"/>
            <w:shd w:val="clear" w:color="auto" w:fill="E7E6E6"/>
          </w:tcPr>
          <w:p w:rsidR="008A19BB" w:rsidRPr="00E53E39" w:rsidRDefault="008A19BB" w:rsidP="008A19BB">
            <w:pPr>
              <w:keepNext/>
              <w:keepLines/>
              <w:tabs>
                <w:tab w:val="left" w:pos="284"/>
                <w:tab w:val="left" w:pos="426"/>
              </w:tabs>
              <w:spacing w:before="40" w:after="120"/>
              <w:ind w:right="180"/>
              <w:jc w:val="both"/>
              <w:outlineLvl w:val="1"/>
              <w:rPr>
                <w:rFonts w:ascii="Times New Roman" w:eastAsiaTheme="majorEastAsia" w:hAnsi="Times New Roman" w:cstheme="majorBidi"/>
                <w:color w:val="2F5496" w:themeColor="accent1" w:themeShade="BF"/>
                <w:sz w:val="28"/>
                <w:szCs w:val="28"/>
                <w:lang w:eastAsia="en-US"/>
              </w:rPr>
            </w:pPr>
            <w:bookmarkStart w:id="33" w:name="_Toc119109385"/>
            <w:bookmarkStart w:id="34" w:name="_Toc123693844"/>
            <w:bookmarkStart w:id="35" w:name="_Toc128168832"/>
            <w:bookmarkStart w:id="36" w:name="_Toc132026245"/>
            <w:bookmarkStart w:id="37" w:name="_Toc132045535"/>
            <w:bookmarkStart w:id="38" w:name="_Toc137350506"/>
            <w:r w:rsidRPr="00E53E39">
              <w:rPr>
                <w:rFonts w:ascii="Times New Roman" w:eastAsiaTheme="majorEastAsia" w:hAnsi="Times New Roman" w:cstheme="majorBidi"/>
                <w:color w:val="2F5496" w:themeColor="accent1" w:themeShade="BF"/>
                <w:sz w:val="28"/>
                <w:szCs w:val="28"/>
                <w:lang w:val="ru" w:eastAsia="en-US"/>
              </w:rPr>
              <w:lastRenderedPageBreak/>
              <w:t>6.2 Внешняя оценка</w:t>
            </w:r>
            <w:bookmarkEnd w:id="33"/>
            <w:bookmarkEnd w:id="34"/>
            <w:bookmarkEnd w:id="35"/>
            <w:bookmarkEnd w:id="36"/>
            <w:bookmarkEnd w:id="37"/>
            <w:bookmarkEnd w:id="38"/>
          </w:p>
        </w:tc>
      </w:tr>
      <w:tr w:rsidR="008A19BB" w:rsidRPr="00E53E39" w:rsidTr="00FB08C1">
        <w:tc>
          <w:tcPr>
            <w:tcW w:w="9016" w:type="dxa"/>
            <w:shd w:val="clear" w:color="auto" w:fill="auto"/>
          </w:tcPr>
          <w:p w:rsidR="008A19BB" w:rsidRPr="00E53E39" w:rsidRDefault="008A19BB" w:rsidP="008A19BB">
            <w:pPr>
              <w:tabs>
                <w:tab w:val="left" w:pos="284"/>
                <w:tab w:val="left" w:pos="426"/>
              </w:tabs>
              <w:spacing w:after="120"/>
              <w:ind w:right="180"/>
              <w:jc w:val="both"/>
              <w:rPr>
                <w:rFonts w:ascii="Times New Roman" w:eastAsia="Times New Roman" w:hAnsi="Times New Roman" w:cs="Times New Roman"/>
                <w:b/>
                <w:bCs/>
                <w:sz w:val="28"/>
                <w:szCs w:val="28"/>
                <w:lang w:val="ru-RU" w:eastAsia="en-US"/>
              </w:rPr>
            </w:pPr>
            <w:r w:rsidRPr="00E53E39">
              <w:rPr>
                <w:rFonts w:ascii="Times New Roman" w:eastAsia="Times New Roman" w:hAnsi="Times New Roman" w:cs="Times New Roman"/>
                <w:b/>
                <w:bCs/>
                <w:sz w:val="28"/>
                <w:szCs w:val="28"/>
                <w:lang w:val="ru-RU" w:eastAsia="en-US"/>
              </w:rPr>
              <w:t>1) Разработка новых образовательных программ. Внутренняя система обеспечения качества</w:t>
            </w:r>
          </w:p>
          <w:p w:rsidR="008A19BB" w:rsidRPr="00E53E39" w:rsidRDefault="008A19BB" w:rsidP="008A19BB">
            <w:pPr>
              <w:tabs>
                <w:tab w:val="left" w:pos="284"/>
                <w:tab w:val="left" w:pos="426"/>
              </w:tabs>
              <w:spacing w:after="120"/>
              <w:ind w:right="180"/>
              <w:jc w:val="both"/>
              <w:rPr>
                <w:rFonts w:ascii="Times New Roman" w:eastAsiaTheme="minorHAnsi" w:hAnsi="Times New Roman" w:cs="Times New Roman"/>
                <w:sz w:val="28"/>
                <w:szCs w:val="28"/>
                <w:bdr w:val="none" w:sz="0" w:space="0" w:color="auto" w:frame="1"/>
                <w:lang w:val="ru-RU" w:eastAsia="en-US"/>
              </w:rPr>
            </w:pPr>
            <w:r w:rsidRPr="00E53E39">
              <w:rPr>
                <w:rFonts w:ascii="Times New Roman" w:eastAsia="Times New Roman" w:hAnsi="Times New Roman" w:cs="Times New Roman"/>
                <w:sz w:val="28"/>
                <w:szCs w:val="28"/>
                <w:lang w:val="ru-RU" w:eastAsia="en-US"/>
              </w:rPr>
              <w:t xml:space="preserve">Новая образовательная программа должна быть разработана на основе взаимодействия со всеми заинтересованными сторонами, включая будущих учителей, преподавателей и работодателей. Целью всего процесса является сохранение и дальнейшее развитие сильных сторон и высокого качества существующей программы, в то же время решая некоторые проблемы действующей программы, например, требования к объему работы будущих учителей и необходимость курса по менеджменту образования. Опрос всех будущих учителей и выпускников, а также обсуждения в фокус-группах и интервью с выпускниками и работодателями также являются основой для проектирования программы. Весь профессорско-преподавательский состав участвует в обсуждении целей программы и результатов </w:t>
            </w:r>
            <w:r w:rsidRPr="00E53E39">
              <w:rPr>
                <w:rFonts w:ascii="Times New Roman" w:eastAsia="Times New Roman" w:hAnsi="Times New Roman" w:cs="Times New Roman"/>
                <w:sz w:val="28"/>
                <w:szCs w:val="28"/>
                <w:lang w:val="ru-RU" w:eastAsia="en-US"/>
              </w:rPr>
              <w:lastRenderedPageBreak/>
              <w:t>обучения, а группы разработчиков программы совместно работают над разработкой курсов по своим специализациям.</w:t>
            </w:r>
            <w:r w:rsidRPr="00E53E39">
              <w:rPr>
                <w:rFonts w:ascii="Times New Roman" w:eastAsiaTheme="minorHAnsi" w:hAnsi="Times New Roman" w:cs="Times New Roman"/>
                <w:sz w:val="28"/>
                <w:szCs w:val="28"/>
                <w:bdr w:val="none" w:sz="0" w:space="0" w:color="auto" w:frame="1"/>
                <w:lang w:val="ru-RU" w:eastAsia="en-US"/>
              </w:rPr>
              <w:t xml:space="preserve"> </w:t>
            </w:r>
          </w:p>
          <w:p w:rsidR="008A19BB" w:rsidRPr="00E53E39" w:rsidRDefault="008A19BB" w:rsidP="008A19BB">
            <w:pPr>
              <w:tabs>
                <w:tab w:val="left" w:pos="284"/>
                <w:tab w:val="left" w:pos="426"/>
              </w:tabs>
              <w:spacing w:after="120"/>
              <w:ind w:right="180"/>
              <w:jc w:val="both"/>
              <w:rPr>
                <w:rFonts w:ascii="Times New Roman" w:eastAsia="Times New Roman" w:hAnsi="Times New Roman" w:cs="Times New Roman"/>
                <w:sz w:val="28"/>
                <w:szCs w:val="28"/>
                <w:lang w:val="ru-RU" w:eastAsia="en-US"/>
              </w:rPr>
            </w:pPr>
            <w:r w:rsidRPr="00E53E39">
              <w:rPr>
                <w:rFonts w:ascii="Times New Roman" w:eastAsiaTheme="minorHAnsi" w:hAnsi="Times New Roman" w:cs="Times New Roman"/>
                <w:sz w:val="28"/>
                <w:szCs w:val="28"/>
                <w:bdr w:val="none" w:sz="0" w:space="0" w:color="auto" w:frame="1"/>
                <w:lang w:val="ru-RU" w:eastAsia="en-US"/>
              </w:rPr>
              <w:t>На базе факультета (школы) вуза формируется совет по академическому качеству, который принимает решения о содержании и условиях реализации образовательных программ, о политике оценивания и других академических вопросах факультета (школы), организует опрос будущих учителей о качестве образовательных программ и (или) дисциплин/модулей.</w:t>
            </w:r>
          </w:p>
          <w:p w:rsidR="008A19BB" w:rsidRPr="00E53E39" w:rsidRDefault="008A19BB" w:rsidP="008A19BB">
            <w:pPr>
              <w:tabs>
                <w:tab w:val="left" w:pos="284"/>
                <w:tab w:val="left" w:pos="426"/>
              </w:tabs>
              <w:spacing w:after="120"/>
              <w:ind w:right="180"/>
              <w:jc w:val="both"/>
              <w:rPr>
                <w:rFonts w:ascii="Times New Roman" w:eastAsia="Times New Roman" w:hAnsi="Times New Roman" w:cs="Times New Roman"/>
                <w:b/>
                <w:bCs/>
                <w:sz w:val="28"/>
                <w:szCs w:val="28"/>
                <w:lang w:val="ru-RU" w:eastAsia="en-US"/>
              </w:rPr>
            </w:pPr>
          </w:p>
          <w:p w:rsidR="008A19BB" w:rsidRPr="00E53E39" w:rsidRDefault="008A19BB" w:rsidP="008A19BB">
            <w:pPr>
              <w:tabs>
                <w:tab w:val="left" w:pos="284"/>
                <w:tab w:val="left" w:pos="426"/>
              </w:tabs>
              <w:spacing w:after="120"/>
              <w:ind w:right="180"/>
              <w:jc w:val="both"/>
              <w:rPr>
                <w:rFonts w:ascii="Times New Roman" w:eastAsia="Times New Roman" w:hAnsi="Times New Roman" w:cs="Times New Roman"/>
                <w:b/>
                <w:bCs/>
                <w:sz w:val="28"/>
                <w:szCs w:val="28"/>
                <w:lang w:val="ru-RU" w:eastAsia="en-US"/>
              </w:rPr>
            </w:pPr>
            <w:r w:rsidRPr="00E53E39">
              <w:rPr>
                <w:rFonts w:ascii="Times New Roman" w:eastAsia="Times New Roman" w:hAnsi="Times New Roman" w:cs="Times New Roman"/>
                <w:b/>
                <w:bCs/>
                <w:sz w:val="28"/>
                <w:szCs w:val="28"/>
                <w:lang w:val="ru-RU" w:eastAsia="en-US"/>
              </w:rPr>
              <w:t>2) Процедуры внешней оценки образовательных программ. Непрерывное совершенствование</w:t>
            </w:r>
          </w:p>
          <w:p w:rsidR="008A19BB" w:rsidRPr="00E53E39" w:rsidRDefault="008A19BB" w:rsidP="008A19BB">
            <w:pPr>
              <w:tabs>
                <w:tab w:val="left" w:pos="284"/>
                <w:tab w:val="left" w:pos="426"/>
              </w:tabs>
              <w:spacing w:after="120"/>
              <w:ind w:right="180"/>
              <w:jc w:val="both"/>
              <w:rPr>
                <w:rFonts w:ascii="Times New Roman" w:eastAsia="Times New Roman" w:hAnsi="Times New Roman" w:cs="Times New Roman"/>
                <w:sz w:val="28"/>
                <w:szCs w:val="28"/>
                <w:lang w:val="ru-RU" w:eastAsia="en-US"/>
              </w:rPr>
            </w:pPr>
            <w:r w:rsidRPr="00E53E39">
              <w:rPr>
                <w:rFonts w:ascii="Times New Roman" w:eastAsia="Times New Roman" w:hAnsi="Times New Roman" w:cs="Times New Roman"/>
                <w:sz w:val="28"/>
                <w:szCs w:val="28"/>
                <w:lang w:val="ru-RU" w:eastAsia="en-US"/>
              </w:rPr>
              <w:t xml:space="preserve">Весь профессорско-преподавательский состав активно участвует в постоянном совершенствовании своих курсов, что является неотъемлемой частью культуры вуза и их собственного профессионализма как экспертов в области образования. В дополнение к формальным механизмам обратной связи со студентами, таким как оценка курсов и заседания Студенческого комитета, преподаватели и будущие учителя должны тесно коммуницировать относительно конкретных курсов и программы в целом. Процесс непрерывного анализа и совершенствования лежит в основе ежегодного процесса мониторинга программы, в ходе которого отдельные преподаватели анализируют курсы, которые они вели, это приводит к анализу на уровне специализации и предложениям по улучшению, а это в свою очередь приводит к анализу на уровне программы и школы и планам по дальнейшему совершенствованию. </w:t>
            </w:r>
          </w:p>
          <w:p w:rsidR="008A19BB" w:rsidRPr="00E53E39" w:rsidRDefault="008A19BB" w:rsidP="008A19BB">
            <w:pPr>
              <w:tabs>
                <w:tab w:val="left" w:pos="284"/>
                <w:tab w:val="left" w:pos="426"/>
              </w:tabs>
              <w:spacing w:after="120"/>
              <w:ind w:right="180"/>
              <w:jc w:val="both"/>
              <w:rPr>
                <w:rFonts w:ascii="Times New Roman" w:eastAsia="Times New Roman" w:hAnsi="Times New Roman" w:cs="Times New Roman"/>
                <w:sz w:val="28"/>
                <w:szCs w:val="28"/>
                <w:lang w:val="ru-RU" w:eastAsia="en-US"/>
              </w:rPr>
            </w:pPr>
            <w:r w:rsidRPr="00E53E39">
              <w:rPr>
                <w:rFonts w:ascii="Times New Roman" w:eastAsia="Times New Roman" w:hAnsi="Times New Roman" w:cs="Times New Roman"/>
                <w:sz w:val="28"/>
                <w:szCs w:val="28"/>
                <w:lang w:val="ru-RU" w:eastAsia="en-US"/>
              </w:rPr>
              <w:t>Вузы располагают регулярными, формальными механизмами для получения обратной связи от работодателей и профессионального сообщества. Это взаимодействие также служит основой для постоянного совершенствования программы.</w:t>
            </w:r>
          </w:p>
          <w:p w:rsidR="008A19BB" w:rsidRPr="00E53E39" w:rsidRDefault="008A19BB" w:rsidP="008A19BB">
            <w:pPr>
              <w:tabs>
                <w:tab w:val="left" w:pos="284"/>
                <w:tab w:val="left" w:pos="426"/>
              </w:tabs>
              <w:spacing w:after="120"/>
              <w:ind w:right="180"/>
              <w:jc w:val="both"/>
              <w:rPr>
                <w:rFonts w:ascii="Times New Roman" w:eastAsiaTheme="minorHAnsi" w:hAnsi="Times New Roman" w:cs="Times New Roman"/>
                <w:sz w:val="28"/>
                <w:szCs w:val="28"/>
                <w:lang w:val="ru-RU" w:eastAsia="en-US"/>
              </w:rPr>
            </w:pPr>
            <w:r w:rsidRPr="00E53E39">
              <w:rPr>
                <w:rFonts w:ascii="Times New Roman" w:eastAsia="Times New Roman" w:hAnsi="Times New Roman" w:cs="Times New Roman"/>
                <w:bCs/>
                <w:iCs/>
                <w:sz w:val="28"/>
                <w:szCs w:val="28"/>
                <w:lang w:val="ru-RU" w:eastAsia="en-US"/>
              </w:rPr>
              <w:t>Для улучшения обеспечения качества образовательных программ вузам необходимо:</w:t>
            </w:r>
          </w:p>
          <w:p w:rsidR="008A19BB" w:rsidRPr="00E53E39" w:rsidRDefault="008A19BB" w:rsidP="008A19BB">
            <w:pPr>
              <w:numPr>
                <w:ilvl w:val="0"/>
                <w:numId w:val="48"/>
              </w:numPr>
              <w:tabs>
                <w:tab w:val="left" w:pos="284"/>
                <w:tab w:val="left" w:pos="426"/>
              </w:tabs>
              <w:spacing w:after="120" w:line="240" w:lineRule="auto"/>
              <w:ind w:right="180"/>
              <w:contextualSpacing/>
              <w:jc w:val="both"/>
              <w:rPr>
                <w:rFonts w:ascii="Times New Roman" w:eastAsiaTheme="minorHAnsi" w:hAnsi="Times New Roman" w:cs="Times New Roman"/>
                <w:sz w:val="28"/>
                <w:szCs w:val="28"/>
                <w:lang w:val="ru-RU" w:eastAsia="en-US"/>
              </w:rPr>
            </w:pPr>
            <w:r w:rsidRPr="00E53E39">
              <w:rPr>
                <w:rFonts w:ascii="Times New Roman" w:eastAsiaTheme="minorHAnsi" w:hAnsi="Times New Roman" w:cs="Times New Roman"/>
                <w:sz w:val="28"/>
                <w:szCs w:val="28"/>
                <w:lang w:val="ru-RU" w:eastAsia="en-US"/>
              </w:rPr>
              <w:t xml:space="preserve">разработать внутреннюю систему качества, в которой соблюдается тонкий баланс между обеспечением качества и повышением качества. В то время как обеспечение качества является скорее превентивной мерой, повышение качества </w:t>
            </w:r>
            <w:r w:rsidRPr="00E53E39">
              <w:rPr>
                <w:rFonts w:ascii="Times New Roman" w:eastAsiaTheme="minorHAnsi" w:hAnsi="Times New Roman" w:cs="Times New Roman"/>
                <w:sz w:val="28"/>
                <w:szCs w:val="28"/>
                <w:lang w:val="ru-RU" w:eastAsia="en-US"/>
              </w:rPr>
              <w:lastRenderedPageBreak/>
              <w:t>имеет цели более высокого порядка и подразумевает трансформационные изменения (</w:t>
            </w:r>
            <w:r w:rsidRPr="00E53E39">
              <w:rPr>
                <w:rFonts w:ascii="Times New Roman" w:eastAsiaTheme="minorHAnsi" w:hAnsi="Times New Roman" w:cs="Times New Roman"/>
                <w:sz w:val="28"/>
                <w:szCs w:val="28"/>
                <w:lang w:val="en-US" w:eastAsia="en-US"/>
              </w:rPr>
              <w:t>Jones</w:t>
            </w:r>
            <w:r w:rsidRPr="00E53E39">
              <w:rPr>
                <w:rFonts w:ascii="Times New Roman" w:eastAsiaTheme="minorHAnsi" w:hAnsi="Times New Roman" w:cs="Times New Roman"/>
                <w:sz w:val="28"/>
                <w:szCs w:val="28"/>
                <w:lang w:val="ru-RU" w:eastAsia="en-US"/>
              </w:rPr>
              <w:t>, 2003).</w:t>
            </w:r>
          </w:p>
          <w:p w:rsidR="008A19BB" w:rsidRPr="00E53E39" w:rsidRDefault="008A19BB" w:rsidP="008A19BB">
            <w:pPr>
              <w:numPr>
                <w:ilvl w:val="0"/>
                <w:numId w:val="48"/>
              </w:numPr>
              <w:tabs>
                <w:tab w:val="left" w:pos="284"/>
                <w:tab w:val="left" w:pos="426"/>
              </w:tabs>
              <w:spacing w:after="120" w:line="240" w:lineRule="auto"/>
              <w:ind w:right="180"/>
              <w:contextualSpacing/>
              <w:jc w:val="both"/>
              <w:rPr>
                <w:rFonts w:ascii="Times New Roman" w:eastAsiaTheme="minorHAnsi" w:hAnsi="Times New Roman" w:cs="Times New Roman"/>
                <w:sz w:val="28"/>
                <w:szCs w:val="28"/>
                <w:lang w:val="ru-RU" w:eastAsia="en-US"/>
              </w:rPr>
            </w:pPr>
            <w:r w:rsidRPr="00E53E39">
              <w:rPr>
                <w:rFonts w:ascii="Times New Roman" w:eastAsiaTheme="minorHAnsi" w:hAnsi="Times New Roman" w:cs="Times New Roman"/>
                <w:sz w:val="28"/>
                <w:szCs w:val="28"/>
                <w:lang w:val="ru-RU" w:eastAsia="en-US"/>
              </w:rPr>
              <w:t>повысить уровень институциональной осведомленности и развить глубокое понимание Стандартов и руководств по обеспечению качества в Европейском пространстве высшего образования (</w:t>
            </w:r>
            <w:r w:rsidRPr="00E53E39">
              <w:rPr>
                <w:rFonts w:ascii="Times New Roman" w:eastAsiaTheme="minorHAnsi" w:hAnsi="Times New Roman" w:cs="Times New Roman"/>
                <w:sz w:val="28"/>
                <w:szCs w:val="28"/>
                <w:lang w:val="en-US" w:eastAsia="en-US"/>
              </w:rPr>
              <w:t>ESG</w:t>
            </w:r>
            <w:r w:rsidRPr="00E53E39">
              <w:rPr>
                <w:rFonts w:ascii="Times New Roman" w:eastAsiaTheme="minorHAnsi" w:hAnsi="Times New Roman" w:cs="Times New Roman"/>
                <w:sz w:val="28"/>
                <w:szCs w:val="28"/>
                <w:lang w:val="ru-RU" w:eastAsia="en-US"/>
              </w:rPr>
              <w:t xml:space="preserve">) (2015) и внедрить стандарты </w:t>
            </w:r>
            <w:r w:rsidRPr="00E53E39">
              <w:rPr>
                <w:rFonts w:ascii="Times New Roman" w:eastAsiaTheme="minorHAnsi" w:hAnsi="Times New Roman" w:cs="Times New Roman"/>
                <w:sz w:val="28"/>
                <w:szCs w:val="28"/>
                <w:lang w:val="en-US" w:eastAsia="en-US"/>
              </w:rPr>
              <w:t>ESG</w:t>
            </w:r>
            <w:r w:rsidRPr="00E53E39">
              <w:rPr>
                <w:rFonts w:ascii="Times New Roman" w:eastAsiaTheme="minorHAnsi" w:hAnsi="Times New Roman" w:cs="Times New Roman"/>
                <w:sz w:val="28"/>
                <w:szCs w:val="28"/>
                <w:lang w:val="ru-RU" w:eastAsia="en-US"/>
              </w:rPr>
              <w:t xml:space="preserve"> 2015. </w:t>
            </w:r>
          </w:p>
          <w:p w:rsidR="008A19BB" w:rsidRPr="00E53E39" w:rsidRDefault="008A19BB" w:rsidP="008A19BB">
            <w:pPr>
              <w:numPr>
                <w:ilvl w:val="0"/>
                <w:numId w:val="48"/>
              </w:numPr>
              <w:tabs>
                <w:tab w:val="left" w:pos="284"/>
                <w:tab w:val="left" w:pos="426"/>
              </w:tabs>
              <w:spacing w:after="120" w:line="240" w:lineRule="auto"/>
              <w:ind w:right="180"/>
              <w:contextualSpacing/>
              <w:jc w:val="both"/>
              <w:rPr>
                <w:rFonts w:ascii="Times New Roman" w:eastAsia="Times New Roman" w:hAnsi="Times New Roman" w:cs="Times New Roman"/>
                <w:bCs/>
                <w:sz w:val="28"/>
                <w:szCs w:val="28"/>
                <w:lang w:val="ru-RU" w:eastAsia="en-US"/>
              </w:rPr>
            </w:pPr>
            <w:r w:rsidRPr="00E53E39">
              <w:rPr>
                <w:rFonts w:ascii="Times New Roman" w:eastAsiaTheme="minorHAnsi" w:hAnsi="Times New Roman" w:cs="Times New Roman"/>
                <w:sz w:val="28"/>
                <w:szCs w:val="28"/>
                <w:lang w:val="ru-RU" w:eastAsia="en-US"/>
              </w:rPr>
              <w:t>регулярно пересматривать существующие институциональные процессы обеспечения качества для их постоянного совершенствования</w:t>
            </w:r>
            <w:r w:rsidRPr="00E53E39">
              <w:rPr>
                <w:rFonts w:ascii="Times New Roman" w:eastAsia="Times New Roman" w:hAnsi="Times New Roman" w:cs="Times New Roman"/>
                <w:bCs/>
                <w:sz w:val="28"/>
                <w:szCs w:val="28"/>
                <w:lang w:val="ru-RU" w:eastAsia="en-US"/>
              </w:rPr>
              <w:t>.</w:t>
            </w:r>
            <w:r w:rsidRPr="00E53E39">
              <w:rPr>
                <w:rFonts w:ascii="Times New Roman" w:eastAsia="Times New Roman" w:hAnsi="Times New Roman" w:cs="Times New Roman"/>
                <w:sz w:val="28"/>
                <w:szCs w:val="28"/>
                <w:lang w:val="ru-RU" w:eastAsia="en-US"/>
              </w:rPr>
              <w:t xml:space="preserve"> </w:t>
            </w:r>
          </w:p>
          <w:p w:rsidR="008A19BB" w:rsidRPr="00E53E39" w:rsidRDefault="008A19BB" w:rsidP="008A19BB">
            <w:pPr>
              <w:tabs>
                <w:tab w:val="left" w:pos="284"/>
                <w:tab w:val="left" w:pos="426"/>
              </w:tabs>
              <w:spacing w:after="120"/>
              <w:ind w:right="180"/>
              <w:jc w:val="both"/>
              <w:rPr>
                <w:rFonts w:ascii="Times New Roman" w:eastAsia="Times New Roman" w:hAnsi="Times New Roman" w:cs="Times New Roman"/>
                <w:b/>
                <w:bCs/>
                <w:sz w:val="28"/>
                <w:szCs w:val="28"/>
                <w:lang w:val="ru-RU" w:eastAsia="en-US"/>
              </w:rPr>
            </w:pPr>
          </w:p>
          <w:p w:rsidR="008A19BB" w:rsidRPr="00E53E39" w:rsidRDefault="008A19BB" w:rsidP="008A19BB">
            <w:pPr>
              <w:tabs>
                <w:tab w:val="left" w:pos="284"/>
                <w:tab w:val="left" w:pos="426"/>
              </w:tabs>
              <w:spacing w:after="120"/>
              <w:ind w:right="180"/>
              <w:jc w:val="both"/>
              <w:rPr>
                <w:rFonts w:ascii="Times New Roman" w:eastAsia="Times New Roman" w:hAnsi="Times New Roman" w:cs="Times New Roman"/>
                <w:b/>
                <w:bCs/>
                <w:sz w:val="28"/>
                <w:szCs w:val="28"/>
                <w:lang w:val="ru-RU" w:eastAsia="en-US"/>
              </w:rPr>
            </w:pPr>
            <w:r w:rsidRPr="00E53E39">
              <w:rPr>
                <w:rFonts w:ascii="Times New Roman" w:eastAsia="Times New Roman" w:hAnsi="Times New Roman" w:cs="Times New Roman"/>
                <w:b/>
                <w:bCs/>
                <w:sz w:val="28"/>
                <w:szCs w:val="28"/>
                <w:lang w:val="ru-RU" w:eastAsia="en-US"/>
              </w:rPr>
              <w:t>3) Аккредитация</w:t>
            </w:r>
          </w:p>
          <w:p w:rsidR="008A19BB" w:rsidRPr="00E53E39" w:rsidRDefault="008A19BB" w:rsidP="008A19BB">
            <w:pPr>
              <w:tabs>
                <w:tab w:val="left" w:pos="284"/>
                <w:tab w:val="left" w:pos="426"/>
              </w:tabs>
              <w:spacing w:after="120"/>
              <w:ind w:right="180"/>
              <w:jc w:val="both"/>
              <w:rPr>
                <w:rFonts w:ascii="Times New Roman" w:eastAsia="Times New Roman" w:hAnsi="Times New Roman" w:cs="Times New Roman"/>
                <w:b/>
                <w:bCs/>
                <w:sz w:val="28"/>
                <w:szCs w:val="28"/>
                <w:lang w:val="ru-RU" w:eastAsia="en-US"/>
              </w:rPr>
            </w:pPr>
            <w:r w:rsidRPr="00E53E39">
              <w:rPr>
                <w:rFonts w:ascii="Times New Roman" w:eastAsia="Times New Roman" w:hAnsi="Times New Roman" w:cs="Times New Roman"/>
                <w:sz w:val="28"/>
                <w:szCs w:val="28"/>
                <w:lang w:val="ru-RU" w:eastAsia="en-US"/>
              </w:rPr>
              <w:t xml:space="preserve">В Казахстане существует институциональная и специализированная </w:t>
            </w:r>
            <w:r w:rsidRPr="00E53E39">
              <w:rPr>
                <w:rFonts w:ascii="Times New Roman" w:eastAsia="Times New Roman" w:hAnsi="Times New Roman" w:cs="Times New Roman"/>
                <w:bCs/>
                <w:sz w:val="28"/>
                <w:szCs w:val="28"/>
                <w:lang w:val="ru-RU" w:eastAsia="en-US"/>
              </w:rPr>
              <w:t>аккредитация</w:t>
            </w:r>
            <w:r w:rsidRPr="00E53E39">
              <w:rPr>
                <w:rFonts w:ascii="Times New Roman" w:eastAsia="Times New Roman" w:hAnsi="Times New Roman" w:cs="Times New Roman"/>
                <w:sz w:val="28"/>
                <w:szCs w:val="28"/>
                <w:lang w:val="ru-RU" w:eastAsia="en-US"/>
              </w:rPr>
              <w:t xml:space="preserve">, для вузов она остается добровольной. Однако </w:t>
            </w:r>
            <w:r w:rsidRPr="00E53E39">
              <w:rPr>
                <w:rFonts w:ascii="Times New Roman" w:eastAsia="Times New Roman" w:hAnsi="Times New Roman" w:cs="Times New Roman"/>
                <w:bCs/>
                <w:sz w:val="28"/>
                <w:szCs w:val="28"/>
                <w:lang w:val="ru-RU" w:eastAsia="en-US"/>
              </w:rPr>
              <w:t>аккредитация</w:t>
            </w:r>
            <w:r w:rsidRPr="00E53E39">
              <w:rPr>
                <w:rFonts w:ascii="Times New Roman" w:eastAsia="Times New Roman" w:hAnsi="Times New Roman" w:cs="Times New Roman"/>
                <w:sz w:val="28"/>
                <w:szCs w:val="28"/>
                <w:lang w:val="ru-RU" w:eastAsia="en-US"/>
              </w:rPr>
              <w:t xml:space="preserve"> является одним из условий получения государственных грантов на обучение будущих учителей. </w:t>
            </w:r>
          </w:p>
        </w:tc>
      </w:tr>
    </w:tbl>
    <w:p w:rsidR="008A19BB" w:rsidRPr="00E53E39" w:rsidRDefault="008A19BB" w:rsidP="008A19BB">
      <w:pPr>
        <w:tabs>
          <w:tab w:val="left" w:pos="284"/>
          <w:tab w:val="left" w:pos="426"/>
        </w:tabs>
        <w:spacing w:after="120" w:line="240" w:lineRule="auto"/>
        <w:ind w:right="180"/>
        <w:jc w:val="both"/>
        <w:rPr>
          <w:rFonts w:ascii="Times New Roman" w:eastAsiaTheme="minorHAnsi" w:hAnsi="Times New Roman" w:cs="Times New Roman"/>
          <w:b/>
          <w:bCs/>
          <w:color w:val="0070C0"/>
          <w:sz w:val="28"/>
          <w:szCs w:val="28"/>
          <w:lang w:val="ru-RU" w:eastAsia="en-US"/>
        </w:rPr>
      </w:pPr>
    </w:p>
    <w:p w:rsidR="008A19BB" w:rsidRPr="00E53E39" w:rsidRDefault="008A19BB" w:rsidP="008A19BB">
      <w:pPr>
        <w:keepNext/>
        <w:keepLines/>
        <w:tabs>
          <w:tab w:val="left" w:pos="284"/>
          <w:tab w:val="left" w:pos="426"/>
        </w:tabs>
        <w:spacing w:before="240" w:after="120" w:line="240" w:lineRule="auto"/>
        <w:ind w:right="180"/>
        <w:jc w:val="both"/>
        <w:outlineLvl w:val="0"/>
        <w:rPr>
          <w:rFonts w:ascii="Times New Roman" w:eastAsiaTheme="majorEastAsia" w:hAnsi="Times New Roman" w:cstheme="majorBidi"/>
          <w:bCs/>
          <w:color w:val="2F5496" w:themeColor="accent1" w:themeShade="BF"/>
          <w:sz w:val="28"/>
          <w:szCs w:val="28"/>
          <w:lang w:val="ru-RU" w:eastAsia="en-US"/>
        </w:rPr>
      </w:pPr>
      <w:bookmarkStart w:id="39" w:name="_Toc119109386"/>
      <w:bookmarkStart w:id="40" w:name="_Toc123693845"/>
      <w:bookmarkStart w:id="41" w:name="_Toc128168833"/>
      <w:bookmarkStart w:id="42" w:name="_Toc132026246"/>
      <w:bookmarkStart w:id="43" w:name="_Toc132045536"/>
      <w:bookmarkStart w:id="44" w:name="_Toc137350507"/>
      <w:r w:rsidRPr="00E53E39">
        <w:rPr>
          <w:rFonts w:ascii="Times New Roman" w:eastAsiaTheme="majorEastAsia" w:hAnsi="Times New Roman" w:cstheme="majorBidi"/>
          <w:bCs/>
          <w:color w:val="2F5496" w:themeColor="accent1" w:themeShade="BF"/>
          <w:sz w:val="28"/>
          <w:szCs w:val="28"/>
          <w:lang w:val="ru" w:eastAsia="en-US"/>
        </w:rPr>
        <w:t>7. Требования к профессорско-преподавательскому составу</w:t>
      </w:r>
      <w:bookmarkEnd w:id="39"/>
      <w:bookmarkEnd w:id="40"/>
      <w:bookmarkEnd w:id="41"/>
      <w:bookmarkEnd w:id="42"/>
      <w:bookmarkEnd w:id="43"/>
      <w:bookmarkEnd w:id="44"/>
    </w:p>
    <w:p w:rsidR="008A19BB" w:rsidRPr="00E53E39" w:rsidRDefault="008A19BB" w:rsidP="008A19BB">
      <w:pPr>
        <w:tabs>
          <w:tab w:val="left" w:pos="284"/>
          <w:tab w:val="left" w:pos="426"/>
        </w:tabs>
        <w:spacing w:after="120" w:line="240" w:lineRule="auto"/>
        <w:ind w:right="180"/>
        <w:jc w:val="both"/>
        <w:rPr>
          <w:rFonts w:ascii="Times New Roman" w:eastAsiaTheme="minorHAnsi" w:hAnsi="Times New Roman" w:cs="Times New Roman"/>
          <w:sz w:val="28"/>
          <w:szCs w:val="28"/>
          <w:lang w:eastAsia="en-US"/>
        </w:rPr>
      </w:pPr>
      <w:r w:rsidRPr="00E53E39">
        <w:rPr>
          <w:rFonts w:ascii="Times New Roman" w:eastAsia="Times New Roman" w:hAnsi="Times New Roman" w:cs="Times New Roman"/>
          <w:b/>
          <w:bCs/>
          <w:sz w:val="28"/>
          <w:szCs w:val="28"/>
          <w:lang w:val="ru-RU" w:eastAsia="en-US"/>
        </w:rPr>
        <w:t xml:space="preserve"> </w:t>
      </w:r>
    </w:p>
    <w:tbl>
      <w:tblPr>
        <w:tblW w:w="0" w:type="auto"/>
        <w:tblLayout w:type="fixed"/>
        <w:tblLook w:val="0400" w:firstRow="0" w:lastRow="0" w:firstColumn="0" w:lastColumn="0" w:noHBand="0" w:noVBand="1"/>
      </w:tblPr>
      <w:tblGrid>
        <w:gridCol w:w="9015"/>
      </w:tblGrid>
      <w:tr w:rsidR="008A19BB" w:rsidRPr="00E53E39" w:rsidTr="00FB08C1">
        <w:tc>
          <w:tcPr>
            <w:tcW w:w="9015" w:type="dxa"/>
            <w:tcBorders>
              <w:top w:val="single" w:sz="8" w:space="0" w:color="000000"/>
              <w:left w:val="single" w:sz="8" w:space="0" w:color="000000"/>
              <w:bottom w:val="single" w:sz="8" w:space="0" w:color="000000"/>
              <w:right w:val="single" w:sz="8" w:space="0" w:color="000000"/>
            </w:tcBorders>
            <w:shd w:val="clear" w:color="auto" w:fill="D9D9D9"/>
          </w:tcPr>
          <w:p w:rsidR="008A19BB" w:rsidRPr="00E53E39" w:rsidRDefault="008A19BB" w:rsidP="008A19BB">
            <w:pPr>
              <w:keepNext/>
              <w:keepLines/>
              <w:tabs>
                <w:tab w:val="left" w:pos="284"/>
                <w:tab w:val="left" w:pos="426"/>
              </w:tabs>
              <w:spacing w:before="40" w:after="0"/>
              <w:outlineLvl w:val="1"/>
              <w:rPr>
                <w:rFonts w:ascii="Times New Roman" w:eastAsiaTheme="majorEastAsia" w:hAnsi="Times New Roman" w:cstheme="majorBidi"/>
                <w:color w:val="2F5496" w:themeColor="accent1" w:themeShade="BF"/>
                <w:sz w:val="28"/>
                <w:szCs w:val="28"/>
                <w:lang w:eastAsia="en-US"/>
              </w:rPr>
            </w:pPr>
            <w:bookmarkStart w:id="45" w:name="_Toc123693846"/>
            <w:bookmarkStart w:id="46" w:name="_Toc128168834"/>
            <w:bookmarkStart w:id="47" w:name="_Toc132026247"/>
            <w:bookmarkStart w:id="48" w:name="_Toc132045537"/>
            <w:bookmarkStart w:id="49" w:name="_Toc137350508"/>
            <w:r w:rsidRPr="00E53E39">
              <w:rPr>
                <w:rFonts w:ascii="Times New Roman" w:eastAsiaTheme="majorEastAsia" w:hAnsi="Times New Roman" w:cstheme="majorBidi"/>
                <w:color w:val="2F5496" w:themeColor="accent1" w:themeShade="BF"/>
                <w:sz w:val="28"/>
                <w:szCs w:val="28"/>
                <w:lang w:val="ru" w:eastAsia="en-US"/>
              </w:rPr>
              <w:t>7.1 Требования к профессорско-преподавательскому составу</w:t>
            </w:r>
            <w:bookmarkEnd w:id="45"/>
            <w:bookmarkEnd w:id="46"/>
            <w:bookmarkEnd w:id="47"/>
            <w:bookmarkEnd w:id="48"/>
            <w:bookmarkEnd w:id="49"/>
          </w:p>
        </w:tc>
      </w:tr>
      <w:tr w:rsidR="008A19BB" w:rsidRPr="00E53E39" w:rsidTr="00FB08C1">
        <w:tc>
          <w:tcPr>
            <w:tcW w:w="9015" w:type="dxa"/>
            <w:tcBorders>
              <w:top w:val="single" w:sz="8" w:space="0" w:color="000000"/>
              <w:left w:val="single" w:sz="8" w:space="0" w:color="000000"/>
              <w:bottom w:val="single" w:sz="8" w:space="0" w:color="000000"/>
              <w:right w:val="single" w:sz="8" w:space="0" w:color="000000"/>
            </w:tcBorders>
          </w:tcPr>
          <w:p w:rsidR="008A19BB" w:rsidRPr="00E53E39" w:rsidRDefault="008A19BB" w:rsidP="008A19BB">
            <w:pPr>
              <w:tabs>
                <w:tab w:val="left" w:pos="284"/>
                <w:tab w:val="left" w:pos="426"/>
              </w:tabs>
              <w:spacing w:after="120" w:line="240" w:lineRule="auto"/>
              <w:ind w:right="180"/>
              <w:jc w:val="both"/>
              <w:rPr>
                <w:rFonts w:ascii="Times New Roman" w:eastAsia="Times New Roman" w:hAnsi="Times New Roman" w:cs="Times New Roman"/>
                <w:sz w:val="28"/>
                <w:szCs w:val="28"/>
                <w:lang w:val="ru-RU" w:eastAsia="en-US"/>
              </w:rPr>
            </w:pPr>
            <w:r w:rsidRPr="00E53E39">
              <w:rPr>
                <w:rFonts w:ascii="Times New Roman" w:eastAsia="Times New Roman" w:hAnsi="Times New Roman" w:cs="Times New Roman"/>
                <w:sz w:val="28"/>
                <w:szCs w:val="28"/>
                <w:lang w:val="ru-RU" w:eastAsia="en-US"/>
              </w:rPr>
              <w:t xml:space="preserve"> Наличие преподавателей в соответствии с дисциплинами образовательной программы, соответствие образования преподавателей профилю преподаваемых дисциплин и/или их ученой или научной степени "доктор философии (PhD)" или "доктор по профилю", и/или академического звания "доцент (доцент)", или "профессор" (при наличии) и/или преподавателей со степенью "магистр" профилю дисциплин и (или) старших преподавателей со стажем работы в должности преподавателя не менее трех лет или стажем практической работы по профилю не менее пяти лет.</w:t>
            </w:r>
          </w:p>
          <w:p w:rsidR="008A19BB" w:rsidRPr="00E53E39" w:rsidRDefault="008A19BB" w:rsidP="008A19BB">
            <w:pPr>
              <w:tabs>
                <w:tab w:val="left" w:pos="284"/>
                <w:tab w:val="left" w:pos="426"/>
              </w:tabs>
              <w:spacing w:after="120" w:line="240" w:lineRule="auto"/>
              <w:ind w:right="180"/>
              <w:jc w:val="both"/>
              <w:rPr>
                <w:rFonts w:ascii="Times New Roman" w:eastAsiaTheme="minorHAnsi" w:hAnsi="Times New Roman" w:cs="Times New Roman"/>
                <w:sz w:val="28"/>
                <w:szCs w:val="28"/>
                <w:lang w:eastAsia="en-US"/>
              </w:rPr>
            </w:pPr>
            <w:r w:rsidRPr="00E53E39">
              <w:rPr>
                <w:rFonts w:ascii="Times New Roman" w:eastAsia="Times New Roman" w:hAnsi="Times New Roman" w:cs="Times New Roman"/>
                <w:sz w:val="28"/>
                <w:szCs w:val="28"/>
                <w:lang w:val="ru-RU" w:eastAsia="en-US"/>
              </w:rPr>
              <w:t xml:space="preserve">Высшая/академическая степень преподавательского состава соответствует ученой степени доктора/кандидата наук или высшей/ученой степени доктора или магистра. Базовое образование или послевузовское образование, или ученая степень доктора/кандидата наук, ученая степень должны соответствовать преподаваемым дисциплинам. </w:t>
            </w:r>
          </w:p>
        </w:tc>
      </w:tr>
      <w:tr w:rsidR="008A19BB" w:rsidRPr="00E53E39" w:rsidTr="00FB08C1">
        <w:tc>
          <w:tcPr>
            <w:tcW w:w="9015" w:type="dxa"/>
            <w:tcBorders>
              <w:top w:val="single" w:sz="8" w:space="0" w:color="000000"/>
              <w:left w:val="single" w:sz="8" w:space="0" w:color="000000"/>
              <w:bottom w:val="single" w:sz="8" w:space="0" w:color="000000"/>
              <w:right w:val="single" w:sz="8" w:space="0" w:color="000000"/>
            </w:tcBorders>
            <w:shd w:val="clear" w:color="auto" w:fill="D9D9D9"/>
          </w:tcPr>
          <w:p w:rsidR="008A19BB" w:rsidRPr="00E53E39" w:rsidRDefault="008A19BB" w:rsidP="008A19BB">
            <w:pPr>
              <w:keepNext/>
              <w:keepLines/>
              <w:tabs>
                <w:tab w:val="left" w:pos="284"/>
                <w:tab w:val="left" w:pos="426"/>
              </w:tabs>
              <w:spacing w:before="40" w:after="0"/>
              <w:outlineLvl w:val="1"/>
              <w:rPr>
                <w:rFonts w:ascii="Times New Roman" w:eastAsiaTheme="majorEastAsia" w:hAnsi="Times New Roman" w:cstheme="majorBidi"/>
                <w:color w:val="2F5496" w:themeColor="accent1" w:themeShade="BF"/>
                <w:sz w:val="28"/>
                <w:szCs w:val="28"/>
                <w:lang w:eastAsia="en-US"/>
              </w:rPr>
            </w:pPr>
            <w:bookmarkStart w:id="50" w:name="_Toc123693847"/>
            <w:bookmarkStart w:id="51" w:name="_Toc128168835"/>
            <w:bookmarkStart w:id="52" w:name="_Toc132026248"/>
            <w:bookmarkStart w:id="53" w:name="_Toc132045538"/>
            <w:bookmarkStart w:id="54" w:name="_Toc137350509"/>
            <w:r w:rsidRPr="00E53E39">
              <w:rPr>
                <w:rFonts w:ascii="Times New Roman" w:eastAsiaTheme="majorEastAsia" w:hAnsi="Times New Roman" w:cstheme="majorBidi"/>
                <w:color w:val="2F5496" w:themeColor="accent1" w:themeShade="BF"/>
                <w:sz w:val="28"/>
                <w:szCs w:val="28"/>
                <w:lang w:val="ru" w:eastAsia="en-US"/>
              </w:rPr>
              <w:lastRenderedPageBreak/>
              <w:t>7.2 Дополнительно требуемый профессорско-преподавательский состав</w:t>
            </w:r>
            <w:bookmarkEnd w:id="50"/>
            <w:bookmarkEnd w:id="51"/>
            <w:bookmarkEnd w:id="52"/>
            <w:bookmarkEnd w:id="53"/>
            <w:bookmarkEnd w:id="54"/>
          </w:p>
        </w:tc>
      </w:tr>
      <w:tr w:rsidR="008A19BB" w:rsidRPr="00E53E39" w:rsidTr="00FB08C1">
        <w:tc>
          <w:tcPr>
            <w:tcW w:w="9015" w:type="dxa"/>
            <w:tcBorders>
              <w:top w:val="single" w:sz="8" w:space="0" w:color="000000"/>
              <w:left w:val="single" w:sz="8" w:space="0" w:color="000000"/>
              <w:bottom w:val="single" w:sz="8" w:space="0" w:color="000000"/>
              <w:right w:val="single" w:sz="8" w:space="0" w:color="000000"/>
            </w:tcBorders>
            <w:shd w:val="clear" w:color="auto" w:fill="FFFFFF"/>
          </w:tcPr>
          <w:p w:rsidR="008A19BB" w:rsidRPr="00E53E39" w:rsidRDefault="008A19BB" w:rsidP="008A19BB">
            <w:pPr>
              <w:tabs>
                <w:tab w:val="left" w:pos="284"/>
                <w:tab w:val="left" w:pos="426"/>
              </w:tabs>
              <w:spacing w:after="120" w:line="240" w:lineRule="auto"/>
              <w:ind w:right="180"/>
              <w:jc w:val="both"/>
              <w:rPr>
                <w:rFonts w:ascii="Times New Roman" w:eastAsia="Times New Roman" w:hAnsi="Times New Roman" w:cs="Times New Roman"/>
                <w:sz w:val="28"/>
                <w:szCs w:val="28"/>
                <w:lang w:val="ru-RU" w:eastAsia="en-US"/>
              </w:rPr>
            </w:pPr>
            <w:r w:rsidRPr="00E53E39">
              <w:rPr>
                <w:rFonts w:ascii="Times New Roman" w:eastAsia="Times New Roman" w:hAnsi="Times New Roman" w:cs="Times New Roman"/>
                <w:sz w:val="28"/>
                <w:szCs w:val="28"/>
                <w:lang w:val="ru-RU" w:eastAsia="en-US"/>
              </w:rPr>
              <w:t>Преподаватели, работающие по совместительству по основному месту работы, занимающиеся практической профессиональной деятельностью по профилю преподаваемых дисциплин, имеющие стаж работы по направлению подготовки не менее 3 лет. Дополнительно к работе могут привлекаться ведущие ученые, специалисты других вузов и научно-исследовательских организаций, учителя и руководители школ соответствующих категорий, таких как: учитель-эксперт, учитель-исследователь, учитель-мастер.</w:t>
            </w:r>
          </w:p>
        </w:tc>
      </w:tr>
      <w:tr w:rsidR="008A19BB" w:rsidRPr="00E53E39" w:rsidTr="00FB08C1">
        <w:tc>
          <w:tcPr>
            <w:tcW w:w="9015" w:type="dxa"/>
            <w:tcBorders>
              <w:top w:val="single" w:sz="8" w:space="0" w:color="000000"/>
              <w:left w:val="single" w:sz="8" w:space="0" w:color="000000"/>
              <w:bottom w:val="single" w:sz="8" w:space="0" w:color="000000"/>
              <w:right w:val="single" w:sz="8" w:space="0" w:color="000000"/>
            </w:tcBorders>
            <w:shd w:val="clear" w:color="auto" w:fill="D9D9D9"/>
          </w:tcPr>
          <w:p w:rsidR="008A19BB" w:rsidRPr="00E53E39" w:rsidRDefault="008A19BB" w:rsidP="008A19BB">
            <w:pPr>
              <w:keepNext/>
              <w:keepLines/>
              <w:tabs>
                <w:tab w:val="left" w:pos="284"/>
                <w:tab w:val="left" w:pos="426"/>
              </w:tabs>
              <w:spacing w:before="40" w:after="0"/>
              <w:jc w:val="both"/>
              <w:outlineLvl w:val="1"/>
              <w:rPr>
                <w:rFonts w:ascii="Times New Roman" w:eastAsiaTheme="majorEastAsia" w:hAnsi="Times New Roman" w:cstheme="majorBidi"/>
                <w:color w:val="2F5496" w:themeColor="accent1" w:themeShade="BF"/>
                <w:sz w:val="28"/>
                <w:szCs w:val="28"/>
                <w:lang w:val="ru-RU" w:eastAsia="en-US"/>
              </w:rPr>
            </w:pPr>
            <w:bookmarkStart w:id="55" w:name="_Toc123693848"/>
            <w:bookmarkStart w:id="56" w:name="_Toc128168836"/>
            <w:bookmarkStart w:id="57" w:name="_Toc132026249"/>
            <w:bookmarkStart w:id="58" w:name="_Toc132045539"/>
            <w:bookmarkStart w:id="59" w:name="_Toc137350510"/>
            <w:r w:rsidRPr="00E53E39">
              <w:rPr>
                <w:rFonts w:ascii="Times New Roman" w:eastAsiaTheme="majorEastAsia" w:hAnsi="Times New Roman" w:cstheme="majorBidi"/>
                <w:color w:val="2F5496" w:themeColor="accent1" w:themeShade="BF"/>
                <w:sz w:val="28"/>
                <w:szCs w:val="28"/>
                <w:lang w:val="ru" w:eastAsia="en-US"/>
              </w:rPr>
              <w:t>7.3 Необходимое повышение квалификации профессорско-преподавательского состава</w:t>
            </w:r>
            <w:bookmarkEnd w:id="55"/>
            <w:bookmarkEnd w:id="56"/>
            <w:bookmarkEnd w:id="57"/>
            <w:bookmarkEnd w:id="58"/>
            <w:bookmarkEnd w:id="59"/>
          </w:p>
        </w:tc>
      </w:tr>
      <w:tr w:rsidR="008A19BB" w:rsidRPr="00E53E39" w:rsidTr="00FB08C1">
        <w:tc>
          <w:tcPr>
            <w:tcW w:w="9015" w:type="dxa"/>
            <w:tcBorders>
              <w:top w:val="single" w:sz="8" w:space="0" w:color="000000"/>
              <w:left w:val="single" w:sz="8" w:space="0" w:color="000000"/>
              <w:bottom w:val="single" w:sz="8" w:space="0" w:color="000000"/>
              <w:right w:val="single" w:sz="8" w:space="0" w:color="000000"/>
            </w:tcBorders>
          </w:tcPr>
          <w:p w:rsidR="008A19BB" w:rsidRPr="00E53E39" w:rsidRDefault="008A19BB" w:rsidP="008A19BB">
            <w:pPr>
              <w:tabs>
                <w:tab w:val="left" w:pos="284"/>
                <w:tab w:val="left" w:pos="426"/>
              </w:tabs>
              <w:spacing w:after="120" w:line="240" w:lineRule="auto"/>
              <w:ind w:right="180"/>
              <w:jc w:val="both"/>
              <w:rPr>
                <w:rFonts w:ascii="Times New Roman" w:eastAsia="Times New Roman" w:hAnsi="Times New Roman" w:cs="Times New Roman"/>
                <w:sz w:val="28"/>
                <w:szCs w:val="28"/>
                <w:lang w:val="ru-RU" w:eastAsia="en-US"/>
              </w:rPr>
            </w:pPr>
            <w:r w:rsidRPr="00E53E39">
              <w:rPr>
                <w:rFonts w:ascii="Times New Roman" w:eastAsia="Times New Roman" w:hAnsi="Times New Roman" w:cs="Times New Roman"/>
                <w:sz w:val="28"/>
                <w:szCs w:val="28"/>
                <w:lang w:val="ru-RU" w:eastAsia="en-US"/>
              </w:rPr>
              <w:t xml:space="preserve">На основании Закона Республики Казахстан "Об образовании" (2007; с изменениями от 27.12.2019) и иных нормативных правовых актов, регулирующих деятельность организаций высшего образования в Республике Казахстан, преподаватель, осуществляющий профессиональную деятельность в организации высшего образования, имеет право на повышение квалификации не реже одного раза в пять лет продолжительностью не более четырех месяцев.  </w:t>
            </w:r>
          </w:p>
          <w:p w:rsidR="008A19BB" w:rsidRPr="00E53E39" w:rsidRDefault="008A19BB" w:rsidP="008A19BB">
            <w:pPr>
              <w:tabs>
                <w:tab w:val="left" w:pos="284"/>
                <w:tab w:val="left" w:pos="426"/>
              </w:tabs>
              <w:spacing w:after="120" w:line="240" w:lineRule="auto"/>
              <w:ind w:right="180"/>
              <w:jc w:val="both"/>
              <w:rPr>
                <w:rFonts w:ascii="Times New Roman" w:eastAsiaTheme="minorHAnsi" w:hAnsi="Times New Roman" w:cs="Times New Roman"/>
                <w:sz w:val="28"/>
                <w:szCs w:val="28"/>
                <w:lang w:val="ru-RU" w:eastAsia="en-US"/>
              </w:rPr>
            </w:pPr>
            <w:r w:rsidRPr="00E53E39">
              <w:rPr>
                <w:rFonts w:ascii="Times New Roman" w:eastAsia="Times New Roman" w:hAnsi="Times New Roman" w:cs="Times New Roman"/>
                <w:sz w:val="28"/>
                <w:szCs w:val="28"/>
                <w:lang w:val="ru-RU" w:eastAsia="en-US"/>
              </w:rPr>
              <w:t xml:space="preserve">Развитие профессиональных компетенций также является одним из приоритетов, принятых в Республике Казахстан "Концепции непрерывного образования (непрерывного обучения)" (2021).  </w:t>
            </w:r>
          </w:p>
        </w:tc>
      </w:tr>
      <w:tr w:rsidR="008A19BB" w:rsidRPr="00E53E39" w:rsidTr="00FB08C1">
        <w:tc>
          <w:tcPr>
            <w:tcW w:w="9015" w:type="dxa"/>
            <w:tcBorders>
              <w:top w:val="single" w:sz="8" w:space="0" w:color="000000"/>
              <w:left w:val="single" w:sz="8" w:space="0" w:color="000000"/>
              <w:bottom w:val="single" w:sz="8" w:space="0" w:color="000000"/>
              <w:right w:val="single" w:sz="8" w:space="0" w:color="000000"/>
            </w:tcBorders>
            <w:shd w:val="clear" w:color="auto" w:fill="D9D9D9"/>
          </w:tcPr>
          <w:p w:rsidR="008A19BB" w:rsidRPr="00E53E39" w:rsidRDefault="008A19BB" w:rsidP="008A19BB">
            <w:pPr>
              <w:keepNext/>
              <w:keepLines/>
              <w:tabs>
                <w:tab w:val="left" w:pos="284"/>
                <w:tab w:val="left" w:pos="426"/>
              </w:tabs>
              <w:spacing w:before="40" w:after="0"/>
              <w:outlineLvl w:val="1"/>
              <w:rPr>
                <w:rFonts w:ascii="Times New Roman" w:eastAsiaTheme="majorEastAsia" w:hAnsi="Times New Roman" w:cstheme="majorBidi"/>
                <w:color w:val="2F5496" w:themeColor="accent1" w:themeShade="BF"/>
                <w:sz w:val="28"/>
                <w:szCs w:val="28"/>
                <w:lang w:eastAsia="en-US"/>
              </w:rPr>
            </w:pPr>
            <w:bookmarkStart w:id="60" w:name="_Toc123693849"/>
            <w:bookmarkStart w:id="61" w:name="_Toc128168837"/>
            <w:bookmarkStart w:id="62" w:name="_Toc132026250"/>
            <w:bookmarkStart w:id="63" w:name="_Toc132045540"/>
            <w:bookmarkStart w:id="64" w:name="_Toc137350511"/>
            <w:r w:rsidRPr="00E53E39">
              <w:rPr>
                <w:rFonts w:ascii="Times New Roman" w:eastAsiaTheme="majorEastAsia" w:hAnsi="Times New Roman" w:cstheme="majorBidi"/>
                <w:color w:val="2F5496" w:themeColor="accent1" w:themeShade="BF"/>
                <w:sz w:val="28"/>
                <w:szCs w:val="28"/>
                <w:lang w:val="ru" w:eastAsia="en-US"/>
              </w:rPr>
              <w:t>7.4 Требуется дополнительный административный персонал</w:t>
            </w:r>
            <w:bookmarkEnd w:id="60"/>
            <w:bookmarkEnd w:id="61"/>
            <w:bookmarkEnd w:id="62"/>
            <w:bookmarkEnd w:id="63"/>
            <w:bookmarkEnd w:id="64"/>
          </w:p>
        </w:tc>
      </w:tr>
      <w:tr w:rsidR="008A19BB" w:rsidRPr="00E53E39" w:rsidTr="00FB08C1">
        <w:tc>
          <w:tcPr>
            <w:tcW w:w="9015" w:type="dxa"/>
            <w:tcBorders>
              <w:top w:val="single" w:sz="8" w:space="0" w:color="000000"/>
              <w:left w:val="single" w:sz="8" w:space="0" w:color="000000"/>
              <w:bottom w:val="single" w:sz="8" w:space="0" w:color="000000"/>
              <w:right w:val="single" w:sz="8" w:space="0" w:color="000000"/>
            </w:tcBorders>
          </w:tcPr>
          <w:p w:rsidR="008A19BB" w:rsidRPr="00E53E39" w:rsidRDefault="008A19BB" w:rsidP="008A19BB">
            <w:pPr>
              <w:tabs>
                <w:tab w:val="left" w:pos="284"/>
                <w:tab w:val="left" w:pos="426"/>
              </w:tabs>
              <w:spacing w:after="120" w:line="240" w:lineRule="auto"/>
              <w:ind w:right="180"/>
              <w:jc w:val="both"/>
              <w:rPr>
                <w:rFonts w:ascii="Times New Roman" w:eastAsia="Times New Roman" w:hAnsi="Times New Roman" w:cs="Times New Roman"/>
                <w:sz w:val="28"/>
                <w:szCs w:val="28"/>
                <w:lang w:val="ru-RU" w:eastAsia="en-US"/>
              </w:rPr>
            </w:pPr>
            <w:r w:rsidRPr="00E53E39">
              <w:rPr>
                <w:rFonts w:ascii="Times New Roman" w:eastAsia="Times New Roman" w:hAnsi="Times New Roman" w:cs="Times New Roman"/>
                <w:sz w:val="28"/>
                <w:szCs w:val="28"/>
                <w:lang w:val="ru-RU" w:eastAsia="en-US"/>
              </w:rPr>
              <w:t xml:space="preserve"> Проректор по академическим вопросам отвечает за планирование и контроль реализации образовательных услуг.</w:t>
            </w:r>
          </w:p>
          <w:p w:rsidR="008A19BB" w:rsidRPr="00E53E39" w:rsidRDefault="008A19BB" w:rsidP="008A19BB">
            <w:pPr>
              <w:tabs>
                <w:tab w:val="left" w:pos="284"/>
                <w:tab w:val="left" w:pos="426"/>
              </w:tabs>
              <w:spacing w:after="120" w:line="240" w:lineRule="auto"/>
              <w:ind w:right="180"/>
              <w:jc w:val="both"/>
              <w:rPr>
                <w:rFonts w:ascii="Times New Roman" w:eastAsiaTheme="minorHAnsi" w:hAnsi="Times New Roman" w:cs="Times New Roman"/>
                <w:sz w:val="28"/>
                <w:szCs w:val="28"/>
                <w:lang w:eastAsia="en-US"/>
              </w:rPr>
            </w:pPr>
            <w:r w:rsidRPr="00E53E39">
              <w:rPr>
                <w:rFonts w:ascii="Times New Roman" w:eastAsia="Times New Roman" w:hAnsi="Times New Roman" w:cs="Times New Roman"/>
                <w:sz w:val="28"/>
                <w:szCs w:val="28"/>
                <w:lang w:val="ru-RU" w:eastAsia="en-US"/>
              </w:rPr>
              <w:t xml:space="preserve">Ответственность за организацию и координацию выполнения конкретных этапов процедуры и качество результатов возлагается на руководителей подразделений. </w:t>
            </w:r>
          </w:p>
        </w:tc>
      </w:tr>
    </w:tbl>
    <w:p w:rsidR="008A19BB" w:rsidRPr="00E53E39" w:rsidRDefault="008A19BB" w:rsidP="008A19BB">
      <w:pPr>
        <w:tabs>
          <w:tab w:val="left" w:pos="284"/>
          <w:tab w:val="left" w:pos="426"/>
        </w:tabs>
        <w:spacing w:after="120" w:line="240" w:lineRule="auto"/>
        <w:ind w:right="180"/>
        <w:jc w:val="both"/>
        <w:rPr>
          <w:rFonts w:ascii="Times New Roman" w:eastAsiaTheme="minorHAnsi" w:hAnsi="Times New Roman" w:cs="Times New Roman"/>
          <w:sz w:val="28"/>
          <w:szCs w:val="28"/>
          <w:lang w:eastAsia="en-US"/>
        </w:rPr>
      </w:pPr>
      <w:r w:rsidRPr="00E53E39">
        <w:rPr>
          <w:rFonts w:ascii="Times New Roman" w:eastAsia="Times New Roman" w:hAnsi="Times New Roman" w:cs="Times New Roman"/>
          <w:sz w:val="28"/>
          <w:szCs w:val="28"/>
          <w:lang w:val="ru-RU" w:eastAsia="en-US"/>
        </w:rPr>
        <w:t xml:space="preserve"> </w:t>
      </w:r>
    </w:p>
    <w:p w:rsidR="008A19BB" w:rsidRPr="00E53E39" w:rsidRDefault="008A19BB" w:rsidP="008A19BB">
      <w:pPr>
        <w:keepNext/>
        <w:keepLines/>
        <w:tabs>
          <w:tab w:val="left" w:pos="284"/>
          <w:tab w:val="left" w:pos="426"/>
        </w:tabs>
        <w:spacing w:before="240" w:after="120" w:line="240" w:lineRule="auto"/>
        <w:ind w:right="180"/>
        <w:jc w:val="both"/>
        <w:outlineLvl w:val="0"/>
        <w:rPr>
          <w:rFonts w:ascii="Times New Roman" w:eastAsiaTheme="majorEastAsia" w:hAnsi="Times New Roman" w:cstheme="majorBidi"/>
          <w:color w:val="2F5496" w:themeColor="accent1" w:themeShade="BF"/>
          <w:sz w:val="28"/>
          <w:szCs w:val="28"/>
          <w:lang w:val="en-US" w:eastAsia="en-US"/>
        </w:rPr>
      </w:pPr>
      <w:bookmarkStart w:id="65" w:name="_Toc119109387"/>
      <w:bookmarkStart w:id="66" w:name="_Toc123693850"/>
      <w:bookmarkStart w:id="67" w:name="_Toc128168838"/>
      <w:bookmarkStart w:id="68" w:name="_Toc132026251"/>
      <w:bookmarkStart w:id="69" w:name="_Toc132045541"/>
      <w:bookmarkStart w:id="70" w:name="_Toc137350512"/>
      <w:r w:rsidRPr="00E53E39">
        <w:rPr>
          <w:rFonts w:ascii="Times New Roman" w:eastAsiaTheme="majorEastAsia" w:hAnsi="Times New Roman" w:cstheme="majorBidi"/>
          <w:color w:val="2F5496" w:themeColor="accent1" w:themeShade="BF"/>
          <w:sz w:val="28"/>
          <w:szCs w:val="28"/>
          <w:lang w:val="ru" w:eastAsia="en-US"/>
        </w:rPr>
        <w:t>8. Ресурсы</w:t>
      </w:r>
      <w:bookmarkEnd w:id="65"/>
      <w:bookmarkEnd w:id="66"/>
      <w:bookmarkEnd w:id="67"/>
      <w:bookmarkEnd w:id="68"/>
      <w:bookmarkEnd w:id="69"/>
      <w:bookmarkEnd w:id="70"/>
    </w:p>
    <w:p w:rsidR="008A19BB" w:rsidRPr="00E53E39" w:rsidRDefault="008A19BB" w:rsidP="008A19BB">
      <w:pPr>
        <w:tabs>
          <w:tab w:val="left" w:pos="284"/>
          <w:tab w:val="left" w:pos="426"/>
        </w:tabs>
        <w:spacing w:after="120" w:line="240" w:lineRule="auto"/>
        <w:ind w:right="180"/>
        <w:jc w:val="both"/>
        <w:rPr>
          <w:rFonts w:ascii="Times New Roman" w:eastAsiaTheme="minorHAnsi" w:hAnsi="Times New Roman" w:cs="Times New Roman"/>
          <w:sz w:val="28"/>
          <w:szCs w:val="28"/>
          <w:lang w:eastAsia="en-US"/>
        </w:rPr>
      </w:pPr>
      <w:r w:rsidRPr="00E53E39">
        <w:rPr>
          <w:rFonts w:ascii="Times New Roman" w:eastAsia="Times New Roman" w:hAnsi="Times New Roman" w:cs="Times New Roman"/>
          <w:b/>
          <w:bCs/>
          <w:sz w:val="28"/>
          <w:szCs w:val="28"/>
          <w:lang w:val="en-US" w:eastAsia="en-US"/>
        </w:rPr>
        <w:t xml:space="preserve"> </w:t>
      </w:r>
    </w:p>
    <w:tbl>
      <w:tblPr>
        <w:tblW w:w="0" w:type="auto"/>
        <w:tblLayout w:type="fixed"/>
        <w:tblLook w:val="0400" w:firstRow="0" w:lastRow="0" w:firstColumn="0" w:lastColumn="0" w:noHBand="0" w:noVBand="1"/>
      </w:tblPr>
      <w:tblGrid>
        <w:gridCol w:w="9015"/>
      </w:tblGrid>
      <w:tr w:rsidR="008A19BB" w:rsidRPr="00E53E39" w:rsidTr="00FB08C1">
        <w:tc>
          <w:tcPr>
            <w:tcW w:w="9015" w:type="dxa"/>
            <w:tcBorders>
              <w:top w:val="single" w:sz="8" w:space="0" w:color="000000"/>
              <w:left w:val="single" w:sz="8" w:space="0" w:color="000000"/>
              <w:bottom w:val="single" w:sz="8" w:space="0" w:color="000000"/>
              <w:right w:val="single" w:sz="8" w:space="0" w:color="000000"/>
            </w:tcBorders>
            <w:shd w:val="clear" w:color="auto" w:fill="D9D9D9"/>
          </w:tcPr>
          <w:p w:rsidR="008A19BB" w:rsidRPr="00E53E39" w:rsidRDefault="008A19BB" w:rsidP="008A19BB">
            <w:pPr>
              <w:keepNext/>
              <w:keepLines/>
              <w:tabs>
                <w:tab w:val="left" w:pos="284"/>
                <w:tab w:val="left" w:pos="426"/>
              </w:tabs>
              <w:spacing w:before="40" w:after="0"/>
              <w:outlineLvl w:val="1"/>
              <w:rPr>
                <w:rFonts w:ascii="Times New Roman" w:eastAsiaTheme="majorEastAsia" w:hAnsi="Times New Roman" w:cstheme="majorBidi"/>
                <w:color w:val="2F5496" w:themeColor="accent1" w:themeShade="BF"/>
                <w:sz w:val="28"/>
                <w:szCs w:val="28"/>
                <w:lang w:eastAsia="en-US"/>
              </w:rPr>
            </w:pPr>
            <w:bookmarkStart w:id="71" w:name="_Toc123693851"/>
            <w:bookmarkStart w:id="72" w:name="_Toc128168839"/>
            <w:bookmarkStart w:id="73" w:name="_Toc132026252"/>
            <w:bookmarkStart w:id="74" w:name="_Toc132045542"/>
            <w:bookmarkStart w:id="75" w:name="_Toc137350513"/>
            <w:r w:rsidRPr="00E53E39">
              <w:rPr>
                <w:rFonts w:ascii="Times New Roman" w:eastAsiaTheme="majorEastAsia" w:hAnsi="Times New Roman" w:cstheme="majorBidi"/>
                <w:color w:val="2F5496" w:themeColor="accent1" w:themeShade="BF"/>
                <w:sz w:val="28"/>
                <w:szCs w:val="28"/>
                <w:lang w:val="ru" w:eastAsia="en-US"/>
              </w:rPr>
              <w:t>8.1.  Библиотечный ресурс</w:t>
            </w:r>
            <w:bookmarkEnd w:id="71"/>
            <w:bookmarkEnd w:id="72"/>
            <w:bookmarkEnd w:id="73"/>
            <w:bookmarkEnd w:id="74"/>
            <w:bookmarkEnd w:id="75"/>
          </w:p>
        </w:tc>
      </w:tr>
      <w:tr w:rsidR="008A19BB" w:rsidRPr="00E53E39" w:rsidTr="00FB08C1">
        <w:tc>
          <w:tcPr>
            <w:tcW w:w="9015" w:type="dxa"/>
            <w:tcBorders>
              <w:top w:val="single" w:sz="8" w:space="0" w:color="000000"/>
              <w:left w:val="single" w:sz="8" w:space="0" w:color="000000"/>
              <w:bottom w:val="single" w:sz="8" w:space="0" w:color="000000"/>
              <w:right w:val="single" w:sz="8" w:space="0" w:color="000000"/>
            </w:tcBorders>
          </w:tcPr>
          <w:p w:rsidR="008A19BB" w:rsidRPr="00E53E39" w:rsidRDefault="008A19BB" w:rsidP="008A19BB">
            <w:pPr>
              <w:tabs>
                <w:tab w:val="left" w:pos="284"/>
                <w:tab w:val="left" w:pos="426"/>
              </w:tabs>
              <w:spacing w:after="120" w:line="240" w:lineRule="auto"/>
              <w:ind w:right="180"/>
              <w:jc w:val="both"/>
              <w:rPr>
                <w:rFonts w:ascii="Times New Roman" w:eastAsia="Times New Roman" w:hAnsi="Times New Roman" w:cs="Times New Roman"/>
                <w:color w:val="000000"/>
                <w:sz w:val="28"/>
                <w:szCs w:val="28"/>
                <w:lang w:val="ru-RU" w:eastAsia="en-US"/>
              </w:rPr>
            </w:pPr>
            <w:r w:rsidRPr="00E53E39">
              <w:rPr>
                <w:rFonts w:ascii="Times New Roman" w:eastAsia="Times New Roman" w:hAnsi="Times New Roman" w:cs="Times New Roman"/>
                <w:color w:val="000000"/>
                <w:sz w:val="28"/>
                <w:szCs w:val="28"/>
                <w:lang w:val="ru-RU" w:eastAsia="en-US"/>
              </w:rPr>
              <w:t>Библиотечный фонд является составной частью информационных ресурсов и включает образовательную, учебно-методическую, научную и другую литературу.</w:t>
            </w:r>
          </w:p>
          <w:p w:rsidR="008A19BB" w:rsidRPr="00E53E39" w:rsidRDefault="008A19BB" w:rsidP="008A19BB">
            <w:pPr>
              <w:tabs>
                <w:tab w:val="left" w:pos="284"/>
                <w:tab w:val="left" w:pos="426"/>
              </w:tabs>
              <w:spacing w:after="120" w:line="240" w:lineRule="auto"/>
              <w:ind w:right="180"/>
              <w:jc w:val="both"/>
              <w:rPr>
                <w:rFonts w:ascii="Times New Roman" w:eastAsiaTheme="minorHAnsi" w:hAnsi="Times New Roman" w:cs="Times New Roman"/>
                <w:sz w:val="28"/>
                <w:szCs w:val="28"/>
                <w:lang w:eastAsia="en-US"/>
              </w:rPr>
            </w:pPr>
            <w:r w:rsidRPr="00E53E39">
              <w:rPr>
                <w:rFonts w:ascii="Times New Roman" w:eastAsia="Times New Roman" w:hAnsi="Times New Roman" w:cs="Times New Roman"/>
                <w:color w:val="000000"/>
                <w:sz w:val="28"/>
                <w:szCs w:val="28"/>
                <w:lang w:val="ru-RU" w:eastAsia="en-US"/>
              </w:rPr>
              <w:t xml:space="preserve">Наличие библиотечного фонда учебной и научной литературы: в формате печатных и электронных изданий за последние десять лет, </w:t>
            </w:r>
            <w:r w:rsidRPr="00E53E39">
              <w:rPr>
                <w:rFonts w:ascii="Times New Roman" w:eastAsia="Times New Roman" w:hAnsi="Times New Roman" w:cs="Times New Roman"/>
                <w:color w:val="000000"/>
                <w:sz w:val="28"/>
                <w:szCs w:val="28"/>
                <w:lang w:val="ru-RU" w:eastAsia="en-US"/>
              </w:rPr>
              <w:lastRenderedPageBreak/>
              <w:t>обеспечивающих 100% дисциплин образовательных программ, в том числе изданных на языках обучения.  Обновление библиотечного фонда должно осуществляться в соответствии с нормативными документами Республики Казахстан.</w:t>
            </w:r>
          </w:p>
        </w:tc>
      </w:tr>
      <w:tr w:rsidR="008A19BB" w:rsidRPr="00E53E39" w:rsidTr="00FB08C1">
        <w:tc>
          <w:tcPr>
            <w:tcW w:w="9015" w:type="dxa"/>
            <w:tcBorders>
              <w:top w:val="single" w:sz="8" w:space="0" w:color="000000"/>
              <w:left w:val="single" w:sz="8" w:space="0" w:color="000000"/>
              <w:bottom w:val="single" w:sz="8" w:space="0" w:color="000000"/>
              <w:right w:val="single" w:sz="8" w:space="0" w:color="000000"/>
            </w:tcBorders>
            <w:shd w:val="clear" w:color="auto" w:fill="D9D9D9"/>
          </w:tcPr>
          <w:p w:rsidR="008A19BB" w:rsidRPr="00E53E39" w:rsidRDefault="008A19BB" w:rsidP="008A19BB">
            <w:pPr>
              <w:keepNext/>
              <w:keepLines/>
              <w:tabs>
                <w:tab w:val="left" w:pos="284"/>
                <w:tab w:val="left" w:pos="426"/>
              </w:tabs>
              <w:spacing w:before="40" w:after="0"/>
              <w:outlineLvl w:val="1"/>
              <w:rPr>
                <w:rFonts w:ascii="Times New Roman" w:eastAsiaTheme="majorEastAsia" w:hAnsi="Times New Roman" w:cstheme="majorBidi"/>
                <w:color w:val="2F5496" w:themeColor="accent1" w:themeShade="BF"/>
                <w:sz w:val="28"/>
                <w:szCs w:val="28"/>
                <w:lang w:eastAsia="en-US"/>
              </w:rPr>
            </w:pPr>
            <w:bookmarkStart w:id="76" w:name="_Toc123693852"/>
            <w:bookmarkStart w:id="77" w:name="_Toc128168840"/>
            <w:bookmarkStart w:id="78" w:name="_Toc132026253"/>
            <w:bookmarkStart w:id="79" w:name="_Toc132045543"/>
            <w:bookmarkStart w:id="80" w:name="_Toc137350514"/>
            <w:r w:rsidRPr="00E53E39">
              <w:rPr>
                <w:rFonts w:ascii="Times New Roman" w:eastAsiaTheme="majorEastAsia" w:hAnsi="Times New Roman" w:cstheme="majorBidi"/>
                <w:color w:val="2F5496" w:themeColor="accent1" w:themeShade="BF"/>
                <w:sz w:val="28"/>
                <w:szCs w:val="28"/>
                <w:lang w:val="ru" w:eastAsia="en-US"/>
              </w:rPr>
              <w:lastRenderedPageBreak/>
              <w:t>8.2. IT-ресурсы</w:t>
            </w:r>
            <w:bookmarkEnd w:id="76"/>
            <w:bookmarkEnd w:id="77"/>
            <w:bookmarkEnd w:id="78"/>
            <w:bookmarkEnd w:id="79"/>
            <w:bookmarkEnd w:id="80"/>
          </w:p>
        </w:tc>
      </w:tr>
      <w:tr w:rsidR="008A19BB" w:rsidRPr="00E53E39" w:rsidTr="00FB08C1">
        <w:tc>
          <w:tcPr>
            <w:tcW w:w="9015" w:type="dxa"/>
            <w:tcBorders>
              <w:top w:val="single" w:sz="8" w:space="0" w:color="000000"/>
              <w:left w:val="single" w:sz="8" w:space="0" w:color="000000"/>
              <w:bottom w:val="single" w:sz="8" w:space="0" w:color="000000"/>
              <w:right w:val="single" w:sz="8" w:space="0" w:color="000000"/>
            </w:tcBorders>
          </w:tcPr>
          <w:p w:rsidR="008A19BB" w:rsidRPr="00E53E39" w:rsidRDefault="008A19BB" w:rsidP="008A19BB">
            <w:pPr>
              <w:tabs>
                <w:tab w:val="left" w:pos="284"/>
                <w:tab w:val="left" w:pos="426"/>
              </w:tabs>
              <w:spacing w:after="120" w:line="240" w:lineRule="auto"/>
              <w:ind w:right="180"/>
              <w:jc w:val="both"/>
              <w:rPr>
                <w:rFonts w:ascii="Times New Roman" w:eastAsiaTheme="minorHAnsi" w:hAnsi="Times New Roman" w:cs="Times New Roman"/>
                <w:sz w:val="28"/>
                <w:szCs w:val="28"/>
                <w:lang w:eastAsia="en-US"/>
              </w:rPr>
            </w:pPr>
            <w:r w:rsidRPr="00E53E39">
              <w:rPr>
                <w:rFonts w:ascii="Times New Roman" w:eastAsia="Times New Roman" w:hAnsi="Times New Roman" w:cs="Times New Roman"/>
                <w:sz w:val="28"/>
                <w:szCs w:val="28"/>
                <w:lang w:val="ru-RU" w:eastAsia="en-US"/>
              </w:rPr>
              <w:t xml:space="preserve">Вуз обеспечивает будущих учителей учебно-методической литературой и (или) электронными ресурсами, необходимыми для успешной реализации образовательных программ, обеспечивает функционирование информационной системы менеджмента образования (высокотехнологичной информационно-образовательной среды, включающей веб-сайт, информационно-образовательный портал, автоматизированную систему академический кредитных технологий обучения, комплекс информационно-образовательных ресурсов). </w:t>
            </w:r>
          </w:p>
        </w:tc>
      </w:tr>
      <w:tr w:rsidR="008A19BB" w:rsidRPr="00E53E39" w:rsidTr="00FB08C1">
        <w:tc>
          <w:tcPr>
            <w:tcW w:w="9015" w:type="dxa"/>
            <w:tcBorders>
              <w:top w:val="single" w:sz="8" w:space="0" w:color="000000"/>
              <w:left w:val="single" w:sz="8" w:space="0" w:color="000000"/>
              <w:bottom w:val="single" w:sz="8" w:space="0" w:color="000000"/>
              <w:right w:val="single" w:sz="8" w:space="0" w:color="000000"/>
            </w:tcBorders>
            <w:shd w:val="clear" w:color="auto" w:fill="D9D9D9"/>
          </w:tcPr>
          <w:p w:rsidR="008A19BB" w:rsidRPr="00E53E39" w:rsidRDefault="008A19BB" w:rsidP="008A19BB">
            <w:pPr>
              <w:keepNext/>
              <w:keepLines/>
              <w:tabs>
                <w:tab w:val="left" w:pos="284"/>
                <w:tab w:val="left" w:pos="426"/>
              </w:tabs>
              <w:spacing w:before="40" w:after="0"/>
              <w:outlineLvl w:val="1"/>
              <w:rPr>
                <w:rFonts w:ascii="Times New Roman" w:eastAsiaTheme="majorEastAsia" w:hAnsi="Times New Roman" w:cstheme="majorBidi"/>
                <w:color w:val="2F5496" w:themeColor="accent1" w:themeShade="BF"/>
                <w:sz w:val="28"/>
                <w:szCs w:val="28"/>
                <w:lang w:eastAsia="en-US"/>
              </w:rPr>
            </w:pPr>
            <w:bookmarkStart w:id="81" w:name="_Toc123693853"/>
            <w:bookmarkStart w:id="82" w:name="_Toc128168841"/>
            <w:bookmarkStart w:id="83" w:name="_Toc132026254"/>
            <w:bookmarkStart w:id="84" w:name="_Toc132045544"/>
            <w:bookmarkStart w:id="85" w:name="_Toc137350515"/>
            <w:r w:rsidRPr="00E53E39">
              <w:rPr>
                <w:rFonts w:ascii="Times New Roman" w:eastAsiaTheme="majorEastAsia" w:hAnsi="Times New Roman" w:cstheme="majorBidi"/>
                <w:color w:val="2F5496" w:themeColor="accent1" w:themeShade="BF"/>
                <w:sz w:val="28"/>
                <w:szCs w:val="28"/>
                <w:lang w:val="ru" w:eastAsia="en-US"/>
              </w:rPr>
              <w:t>8.3 Инфраструктура</w:t>
            </w:r>
            <w:bookmarkEnd w:id="81"/>
            <w:bookmarkEnd w:id="82"/>
            <w:bookmarkEnd w:id="83"/>
            <w:bookmarkEnd w:id="84"/>
            <w:bookmarkEnd w:id="85"/>
          </w:p>
        </w:tc>
      </w:tr>
      <w:tr w:rsidR="008A19BB" w:rsidRPr="00E53E39" w:rsidTr="00FB08C1">
        <w:tc>
          <w:tcPr>
            <w:tcW w:w="9015" w:type="dxa"/>
            <w:tcBorders>
              <w:top w:val="single" w:sz="8" w:space="0" w:color="000000"/>
              <w:left w:val="single" w:sz="8" w:space="0" w:color="000000"/>
              <w:bottom w:val="single" w:sz="8" w:space="0" w:color="000000"/>
              <w:right w:val="single" w:sz="8" w:space="0" w:color="000000"/>
            </w:tcBorders>
          </w:tcPr>
          <w:p w:rsidR="008A19BB" w:rsidRPr="00E53E39" w:rsidRDefault="008A19BB" w:rsidP="008A19BB">
            <w:pPr>
              <w:tabs>
                <w:tab w:val="left" w:pos="284"/>
                <w:tab w:val="left" w:pos="426"/>
              </w:tabs>
              <w:spacing w:after="120" w:line="240" w:lineRule="auto"/>
              <w:ind w:right="180"/>
              <w:jc w:val="both"/>
              <w:rPr>
                <w:rFonts w:ascii="Times New Roman" w:eastAsiaTheme="minorHAnsi" w:hAnsi="Times New Roman" w:cs="Times New Roman"/>
                <w:sz w:val="28"/>
                <w:szCs w:val="28"/>
                <w:lang w:val="ru-RU" w:eastAsia="en-US"/>
              </w:rPr>
            </w:pPr>
            <w:r w:rsidRPr="00E53E39">
              <w:rPr>
                <w:rFonts w:ascii="Times New Roman" w:eastAsia="Times New Roman" w:hAnsi="Times New Roman" w:cs="Times New Roman"/>
                <w:sz w:val="28"/>
                <w:szCs w:val="28"/>
                <w:lang w:val="ru-RU" w:eastAsia="en-US"/>
              </w:rPr>
              <w:t xml:space="preserve"> Вуз обеспечивает оснащение учебной, методической, научной и другой литературой, аудиториями с мультимедийными комплексами, компьютерными классами, доступом к широкополосному Интернету, спортивными, материально-техническими, учебно-лабораторными базами и оборудованием, необходимыми для реализации образовательной программы.</w:t>
            </w:r>
          </w:p>
        </w:tc>
      </w:tr>
    </w:tbl>
    <w:p w:rsidR="008A19BB" w:rsidRPr="00E53E39" w:rsidRDefault="008A19BB" w:rsidP="008A19BB">
      <w:pPr>
        <w:keepNext/>
        <w:keepLines/>
        <w:tabs>
          <w:tab w:val="left" w:pos="284"/>
          <w:tab w:val="left" w:pos="426"/>
        </w:tabs>
        <w:spacing w:before="40" w:after="120" w:line="240" w:lineRule="auto"/>
        <w:ind w:right="180"/>
        <w:jc w:val="both"/>
        <w:outlineLvl w:val="2"/>
        <w:rPr>
          <w:rFonts w:ascii="Times New Roman" w:eastAsia="Arial" w:hAnsi="Times New Roman" w:cstheme="majorBidi"/>
          <w:color w:val="000000"/>
          <w:sz w:val="28"/>
          <w:szCs w:val="28"/>
          <w:lang w:val="ru-RU" w:eastAsia="en-US"/>
        </w:rPr>
      </w:pPr>
      <w:r w:rsidRPr="00E53E39">
        <w:rPr>
          <w:rFonts w:ascii="Times New Roman" w:eastAsia="Arial" w:hAnsi="Times New Roman" w:cstheme="majorBidi"/>
          <w:color w:val="000000"/>
          <w:sz w:val="28"/>
          <w:szCs w:val="28"/>
          <w:lang w:val="ru-RU" w:eastAsia="en-US"/>
        </w:rPr>
        <w:t xml:space="preserve"> </w:t>
      </w:r>
    </w:p>
    <w:p w:rsidR="008A19BB" w:rsidRPr="00E53E39" w:rsidRDefault="008A19BB" w:rsidP="008A19BB">
      <w:pPr>
        <w:keepNext/>
        <w:keepLines/>
        <w:tabs>
          <w:tab w:val="left" w:pos="284"/>
          <w:tab w:val="left" w:pos="426"/>
        </w:tabs>
        <w:spacing w:before="240" w:after="0"/>
        <w:outlineLvl w:val="0"/>
        <w:rPr>
          <w:rFonts w:ascii="Times New Roman" w:eastAsiaTheme="majorEastAsia" w:hAnsi="Times New Roman" w:cstheme="majorBidi"/>
          <w:color w:val="2F5496" w:themeColor="accent1" w:themeShade="BF"/>
          <w:sz w:val="28"/>
          <w:szCs w:val="28"/>
          <w:lang w:val="ru" w:eastAsia="en-US"/>
        </w:rPr>
      </w:pPr>
      <w:bookmarkStart w:id="86" w:name="_Toc119109388"/>
      <w:bookmarkStart w:id="87" w:name="_Toc123693854"/>
      <w:bookmarkStart w:id="88" w:name="_Toc128168842"/>
      <w:bookmarkStart w:id="89" w:name="_Toc132026255"/>
      <w:bookmarkStart w:id="90" w:name="_Toc132045545"/>
      <w:bookmarkStart w:id="91" w:name="_Toc137350516"/>
      <w:r w:rsidRPr="00E53E39">
        <w:rPr>
          <w:rFonts w:ascii="Times New Roman" w:eastAsiaTheme="majorEastAsia" w:hAnsi="Times New Roman" w:cstheme="majorBidi"/>
          <w:color w:val="2F5496" w:themeColor="accent1" w:themeShade="BF"/>
          <w:sz w:val="28"/>
          <w:szCs w:val="28"/>
          <w:lang w:val="ru" w:eastAsia="en-US"/>
        </w:rPr>
        <w:t>9. Дополнительная информация</w:t>
      </w:r>
      <w:bookmarkEnd w:id="86"/>
      <w:bookmarkEnd w:id="87"/>
      <w:bookmarkEnd w:id="88"/>
      <w:bookmarkEnd w:id="89"/>
      <w:bookmarkEnd w:id="90"/>
      <w:bookmarkEnd w:id="91"/>
    </w:p>
    <w:p w:rsidR="008A19BB" w:rsidRPr="00E53E39" w:rsidRDefault="008A19BB" w:rsidP="008A19BB">
      <w:pPr>
        <w:tabs>
          <w:tab w:val="left" w:pos="284"/>
          <w:tab w:val="left" w:pos="426"/>
        </w:tabs>
        <w:rPr>
          <w:rFonts w:asciiTheme="minorHAnsi" w:eastAsiaTheme="minorHAnsi" w:hAnsiTheme="minorHAnsi" w:cstheme="minorBidi"/>
          <w:lang w:val="ru" w:eastAsia="en-US"/>
        </w:rPr>
      </w:pPr>
    </w:p>
    <w:tbl>
      <w:tblPr>
        <w:tblW w:w="9015" w:type="dxa"/>
        <w:tblLayout w:type="fixed"/>
        <w:tblLook w:val="0400" w:firstRow="0" w:lastRow="0" w:firstColumn="0" w:lastColumn="0" w:noHBand="0" w:noVBand="1"/>
      </w:tblPr>
      <w:tblGrid>
        <w:gridCol w:w="9015"/>
      </w:tblGrid>
      <w:tr w:rsidR="008A19BB" w:rsidRPr="00E53E39" w:rsidTr="00FB08C1">
        <w:tc>
          <w:tcPr>
            <w:tcW w:w="9015" w:type="dxa"/>
            <w:tcBorders>
              <w:top w:val="single" w:sz="8" w:space="0" w:color="000000"/>
              <w:left w:val="single" w:sz="8" w:space="0" w:color="000000"/>
              <w:bottom w:val="single" w:sz="8" w:space="0" w:color="000000"/>
              <w:right w:val="single" w:sz="8" w:space="0" w:color="000000"/>
            </w:tcBorders>
            <w:shd w:val="clear" w:color="auto" w:fill="D9D9D9"/>
          </w:tcPr>
          <w:p w:rsidR="008A19BB" w:rsidRPr="00E53E39" w:rsidRDefault="008A19BB" w:rsidP="008A19BB">
            <w:pPr>
              <w:keepNext/>
              <w:keepLines/>
              <w:tabs>
                <w:tab w:val="left" w:pos="284"/>
                <w:tab w:val="left" w:pos="426"/>
              </w:tabs>
              <w:spacing w:before="40" w:after="0"/>
              <w:outlineLvl w:val="1"/>
              <w:rPr>
                <w:rFonts w:ascii="Times New Roman" w:eastAsiaTheme="majorEastAsia" w:hAnsi="Times New Roman" w:cstheme="majorBidi"/>
                <w:color w:val="2F5496" w:themeColor="accent1" w:themeShade="BF"/>
                <w:sz w:val="28"/>
                <w:szCs w:val="28"/>
                <w:lang w:eastAsia="en-US"/>
              </w:rPr>
            </w:pPr>
            <w:bookmarkStart w:id="92" w:name="_Toc123693855"/>
            <w:bookmarkStart w:id="93" w:name="_Toc128168843"/>
            <w:bookmarkStart w:id="94" w:name="_Toc132026256"/>
            <w:bookmarkStart w:id="95" w:name="_Toc132045546"/>
            <w:bookmarkStart w:id="96" w:name="_Toc137350517"/>
            <w:r w:rsidRPr="00E53E39">
              <w:rPr>
                <w:rFonts w:ascii="Times New Roman" w:eastAsiaTheme="majorEastAsia" w:hAnsi="Times New Roman" w:cstheme="majorBidi"/>
                <w:color w:val="2F5496" w:themeColor="accent1" w:themeShade="BF"/>
                <w:sz w:val="28"/>
                <w:szCs w:val="28"/>
                <w:lang w:val="ru" w:eastAsia="en-US"/>
              </w:rPr>
              <w:t>9.1 Дополнительные материалы</w:t>
            </w:r>
            <w:bookmarkEnd w:id="92"/>
            <w:bookmarkEnd w:id="93"/>
            <w:bookmarkEnd w:id="94"/>
            <w:bookmarkEnd w:id="95"/>
            <w:bookmarkEnd w:id="96"/>
          </w:p>
        </w:tc>
      </w:tr>
      <w:tr w:rsidR="008A19BB" w:rsidRPr="00E53E39" w:rsidTr="00FB08C1">
        <w:tc>
          <w:tcPr>
            <w:tcW w:w="9015" w:type="dxa"/>
            <w:tcBorders>
              <w:top w:val="single" w:sz="8" w:space="0" w:color="000000"/>
              <w:left w:val="single" w:sz="8" w:space="0" w:color="000000"/>
              <w:bottom w:val="single" w:sz="8" w:space="0" w:color="000000"/>
              <w:right w:val="single" w:sz="8" w:space="0" w:color="000000"/>
            </w:tcBorders>
          </w:tcPr>
          <w:p w:rsidR="008A19BB" w:rsidRPr="00E53E39" w:rsidRDefault="008A19BB" w:rsidP="008A19BB">
            <w:pPr>
              <w:tabs>
                <w:tab w:val="left" w:pos="284"/>
                <w:tab w:val="left" w:pos="426"/>
              </w:tabs>
              <w:spacing w:after="120" w:line="240" w:lineRule="auto"/>
              <w:ind w:right="180"/>
              <w:jc w:val="both"/>
              <w:rPr>
                <w:rFonts w:ascii="Times New Roman" w:eastAsia="Times New Roman" w:hAnsi="Times New Roman" w:cs="Times New Roman"/>
                <w:color w:val="000000"/>
                <w:sz w:val="28"/>
                <w:szCs w:val="28"/>
                <w:lang w:val="ru-RU" w:eastAsia="en-US"/>
              </w:rPr>
            </w:pPr>
            <w:r w:rsidRPr="00E53E39">
              <w:rPr>
                <w:rFonts w:ascii="Times New Roman" w:eastAsia="Times New Roman" w:hAnsi="Times New Roman" w:cs="Times New Roman"/>
                <w:color w:val="000000"/>
                <w:sz w:val="28"/>
                <w:szCs w:val="28"/>
                <w:lang w:val="ru-RU" w:eastAsia="en-US"/>
              </w:rPr>
              <w:t xml:space="preserve"> Инклюзия является одним из важнейших сквозных принципов образовательной программы (см. подробнее в Приложении 1.). Инклюзия в образовании означает, что все будущие учителя, независимо от их имеющихся физических ограничений или инвалидности, должны иметь возможность посещать обычные школы и учиться вместе со своими сверстниками. В педагогическом образовании особое внимание уделяется тому, чтобы будущие учителя воспринимали себя как профессионалов в реализации учебных программ для различных обучающихся, основанных на принципах педагогики разнообразия или принципах универсального дизайна для всех. Важно активизировать такие инклюзивные педагогические методы, как совместное преподавание и дифференцированный подход. </w:t>
            </w:r>
            <w:r w:rsidRPr="00E53E39">
              <w:rPr>
                <w:rFonts w:ascii="Times New Roman" w:eastAsia="Times New Roman" w:hAnsi="Times New Roman" w:cs="Times New Roman"/>
                <w:color w:val="000000"/>
                <w:sz w:val="28"/>
                <w:szCs w:val="28"/>
                <w:lang w:val="ru-RU" w:eastAsia="en-US"/>
              </w:rPr>
              <w:lastRenderedPageBreak/>
              <w:t>Важно, чтобы не только специализированные учителя (учителя специального образования), но и все учителя могли работать в инклюзивной образовательной среде. Таким образом, необходимо развивать компетенции всех будущих учителей в таких областях, как:</w:t>
            </w:r>
          </w:p>
          <w:p w:rsidR="008A19BB" w:rsidRPr="00E53E39" w:rsidRDefault="008A19BB" w:rsidP="008A19BB">
            <w:pPr>
              <w:tabs>
                <w:tab w:val="left" w:pos="284"/>
                <w:tab w:val="left" w:pos="426"/>
              </w:tabs>
              <w:spacing w:after="120" w:line="240" w:lineRule="auto"/>
              <w:ind w:right="180"/>
              <w:jc w:val="both"/>
              <w:rPr>
                <w:rFonts w:ascii="Times New Roman" w:eastAsiaTheme="minorHAnsi" w:hAnsi="Times New Roman" w:cs="Times New Roman"/>
                <w:b/>
                <w:i/>
                <w:sz w:val="28"/>
                <w:szCs w:val="28"/>
                <w:lang w:val="ru-RU" w:eastAsia="en-US"/>
              </w:rPr>
            </w:pPr>
            <w:r w:rsidRPr="00E53E39">
              <w:rPr>
                <w:rFonts w:ascii="Times New Roman" w:eastAsiaTheme="minorHAnsi" w:hAnsi="Times New Roman" w:cs="Times New Roman"/>
                <w:b/>
                <w:i/>
                <w:sz w:val="28"/>
                <w:szCs w:val="28"/>
                <w:lang w:val="ru-RU" w:eastAsia="en-US"/>
              </w:rPr>
              <w:t>Знание концепций и принципов инклюзивного образования</w:t>
            </w:r>
          </w:p>
          <w:p w:rsidR="008A19BB" w:rsidRPr="00E53E39" w:rsidRDefault="008A19BB" w:rsidP="008A19BB">
            <w:pPr>
              <w:tabs>
                <w:tab w:val="left" w:pos="284"/>
                <w:tab w:val="left" w:pos="426"/>
              </w:tabs>
              <w:spacing w:after="120" w:line="240" w:lineRule="auto"/>
              <w:ind w:right="180"/>
              <w:jc w:val="both"/>
              <w:rPr>
                <w:rFonts w:ascii="Times New Roman" w:eastAsiaTheme="minorHAnsi" w:hAnsi="Times New Roman" w:cs="Times New Roman"/>
                <w:sz w:val="28"/>
                <w:szCs w:val="28"/>
                <w:lang w:val="ru-RU" w:eastAsia="en-US"/>
              </w:rPr>
            </w:pPr>
            <w:r w:rsidRPr="00E53E39">
              <w:rPr>
                <w:rFonts w:ascii="Times New Roman" w:eastAsiaTheme="minorHAnsi" w:hAnsi="Times New Roman" w:cs="Times New Roman"/>
                <w:sz w:val="28"/>
                <w:szCs w:val="28"/>
                <w:lang w:val="ru-RU" w:eastAsia="en-US"/>
              </w:rPr>
              <w:t>- Оценка собственной деятельности с точки зрения ценностей инклюзии.</w:t>
            </w:r>
          </w:p>
          <w:p w:rsidR="008A19BB" w:rsidRPr="00E53E39" w:rsidRDefault="008A19BB" w:rsidP="008A19BB">
            <w:pPr>
              <w:tabs>
                <w:tab w:val="left" w:pos="284"/>
                <w:tab w:val="left" w:pos="426"/>
              </w:tabs>
              <w:spacing w:after="120" w:line="240" w:lineRule="auto"/>
              <w:ind w:right="180"/>
              <w:jc w:val="both"/>
              <w:rPr>
                <w:rFonts w:ascii="Times New Roman" w:eastAsiaTheme="minorHAnsi" w:hAnsi="Times New Roman" w:cs="Times New Roman"/>
                <w:sz w:val="28"/>
                <w:szCs w:val="28"/>
                <w:lang w:val="ru-RU" w:eastAsia="en-US"/>
              </w:rPr>
            </w:pPr>
            <w:r w:rsidRPr="00E53E39">
              <w:rPr>
                <w:rFonts w:ascii="Times New Roman" w:eastAsiaTheme="minorHAnsi" w:hAnsi="Times New Roman" w:cs="Times New Roman"/>
                <w:sz w:val="28"/>
                <w:szCs w:val="28"/>
                <w:lang w:val="ru-RU" w:eastAsia="en-US"/>
              </w:rPr>
              <w:t>- Понимание реализации принципа инклюзивности в образовании, реализуемого гибкой моделью образовательного процесса: адаптивные программы, изменение способов оценивания учебных достижений.</w:t>
            </w:r>
          </w:p>
          <w:p w:rsidR="008A19BB" w:rsidRPr="00E53E39" w:rsidRDefault="008A19BB" w:rsidP="008A19BB">
            <w:pPr>
              <w:tabs>
                <w:tab w:val="left" w:pos="284"/>
                <w:tab w:val="left" w:pos="426"/>
              </w:tabs>
              <w:spacing w:after="120" w:line="240" w:lineRule="auto"/>
              <w:ind w:right="180"/>
              <w:jc w:val="both"/>
              <w:rPr>
                <w:rFonts w:ascii="Times New Roman" w:eastAsia="Times New Roman" w:hAnsi="Times New Roman" w:cs="Times New Roman"/>
                <w:color w:val="000000"/>
                <w:sz w:val="28"/>
                <w:szCs w:val="28"/>
                <w:lang w:val="ru-RU" w:eastAsia="en-US"/>
              </w:rPr>
            </w:pPr>
            <w:r w:rsidRPr="00E53E39">
              <w:rPr>
                <w:rFonts w:ascii="Times New Roman" w:eastAsiaTheme="minorHAnsi" w:hAnsi="Times New Roman" w:cs="Times New Roman"/>
                <w:sz w:val="28"/>
                <w:szCs w:val="28"/>
                <w:lang w:val="ru-RU" w:eastAsia="en-US"/>
              </w:rPr>
              <w:t>- Понимание различных способностей детей и применение различных траекторий для поддержки разносторонних обучающихся.</w:t>
            </w:r>
            <w:r w:rsidRPr="00E53E39">
              <w:rPr>
                <w:rFonts w:ascii="Times New Roman" w:eastAsia="Times New Roman" w:hAnsi="Times New Roman" w:cs="Times New Roman"/>
                <w:color w:val="000000"/>
                <w:sz w:val="28"/>
                <w:szCs w:val="28"/>
                <w:lang w:val="ru-RU" w:eastAsia="en-US"/>
              </w:rPr>
              <w:t xml:space="preserve"> </w:t>
            </w:r>
          </w:p>
          <w:p w:rsidR="008A19BB" w:rsidRPr="00E53E39" w:rsidRDefault="008A19BB" w:rsidP="008A19BB">
            <w:pPr>
              <w:tabs>
                <w:tab w:val="left" w:pos="284"/>
                <w:tab w:val="left" w:pos="426"/>
              </w:tabs>
              <w:spacing w:after="120" w:line="240" w:lineRule="auto"/>
              <w:ind w:right="180"/>
              <w:jc w:val="both"/>
              <w:rPr>
                <w:rFonts w:ascii="Times New Roman" w:eastAsiaTheme="minorHAnsi" w:hAnsi="Times New Roman" w:cs="Times New Roman"/>
                <w:b/>
                <w:i/>
                <w:sz w:val="28"/>
                <w:szCs w:val="28"/>
                <w:lang w:eastAsia="en-US"/>
              </w:rPr>
            </w:pPr>
          </w:p>
          <w:p w:rsidR="008A19BB" w:rsidRPr="00E53E39" w:rsidRDefault="008A19BB" w:rsidP="008A19BB">
            <w:pPr>
              <w:tabs>
                <w:tab w:val="left" w:pos="284"/>
                <w:tab w:val="left" w:pos="426"/>
              </w:tabs>
              <w:spacing w:after="120" w:line="240" w:lineRule="auto"/>
              <w:ind w:right="180"/>
              <w:jc w:val="both"/>
              <w:rPr>
                <w:rFonts w:ascii="Times New Roman" w:eastAsiaTheme="minorHAnsi" w:hAnsi="Times New Roman" w:cs="Times New Roman"/>
                <w:b/>
                <w:i/>
                <w:sz w:val="28"/>
                <w:szCs w:val="28"/>
                <w:lang w:eastAsia="en-US"/>
              </w:rPr>
            </w:pPr>
            <w:r w:rsidRPr="00E53E39">
              <w:rPr>
                <w:rFonts w:ascii="Times New Roman" w:eastAsiaTheme="minorHAnsi" w:hAnsi="Times New Roman" w:cs="Times New Roman"/>
                <w:b/>
                <w:i/>
                <w:sz w:val="28"/>
                <w:szCs w:val="28"/>
                <w:lang w:eastAsia="en-US"/>
              </w:rPr>
              <w:t>Практическое применение в преподавании</w:t>
            </w:r>
          </w:p>
          <w:p w:rsidR="008A19BB" w:rsidRPr="00E53E39" w:rsidRDefault="008A19BB" w:rsidP="008A19BB">
            <w:pPr>
              <w:tabs>
                <w:tab w:val="left" w:pos="284"/>
                <w:tab w:val="left" w:pos="426"/>
              </w:tabs>
              <w:spacing w:after="120" w:line="240" w:lineRule="auto"/>
              <w:ind w:right="180"/>
              <w:jc w:val="both"/>
              <w:rPr>
                <w:rFonts w:ascii="Times New Roman" w:eastAsiaTheme="minorHAnsi" w:hAnsi="Times New Roman" w:cs="Times New Roman"/>
                <w:sz w:val="28"/>
                <w:szCs w:val="28"/>
                <w:lang w:eastAsia="en-US"/>
              </w:rPr>
            </w:pPr>
            <w:r w:rsidRPr="00E53E39">
              <w:rPr>
                <w:rFonts w:ascii="Times New Roman" w:eastAsiaTheme="minorHAnsi" w:hAnsi="Times New Roman" w:cs="Times New Roman"/>
                <w:sz w:val="28"/>
                <w:szCs w:val="28"/>
                <w:lang w:val="ru-RU" w:eastAsia="en-US"/>
              </w:rPr>
              <w:t xml:space="preserve">- </w:t>
            </w:r>
            <w:r w:rsidRPr="00E53E39">
              <w:rPr>
                <w:rFonts w:ascii="Times New Roman" w:eastAsiaTheme="minorHAnsi" w:hAnsi="Times New Roman" w:cs="Times New Roman"/>
                <w:sz w:val="28"/>
                <w:szCs w:val="28"/>
                <w:lang w:eastAsia="en-US"/>
              </w:rPr>
              <w:t>Разработка адаптированной/индивидуальной программы для ребенка с особыми образовательными потребностями по определенному предмету.</w:t>
            </w:r>
          </w:p>
          <w:p w:rsidR="008A19BB" w:rsidRPr="00E53E39" w:rsidRDefault="008A19BB" w:rsidP="008A19BB">
            <w:pPr>
              <w:tabs>
                <w:tab w:val="left" w:pos="284"/>
                <w:tab w:val="left" w:pos="426"/>
              </w:tabs>
              <w:spacing w:after="120" w:line="240" w:lineRule="auto"/>
              <w:ind w:right="180"/>
              <w:jc w:val="both"/>
              <w:rPr>
                <w:rFonts w:ascii="Times New Roman" w:eastAsiaTheme="minorHAnsi" w:hAnsi="Times New Roman" w:cs="Times New Roman"/>
                <w:sz w:val="28"/>
                <w:szCs w:val="28"/>
                <w:lang w:eastAsia="en-US"/>
              </w:rPr>
            </w:pPr>
            <w:r w:rsidRPr="00E53E39">
              <w:rPr>
                <w:rFonts w:ascii="Times New Roman" w:eastAsiaTheme="minorHAnsi" w:hAnsi="Times New Roman" w:cs="Times New Roman"/>
                <w:sz w:val="28"/>
                <w:szCs w:val="28"/>
                <w:lang w:val="ru-RU" w:eastAsia="en-US"/>
              </w:rPr>
              <w:t xml:space="preserve">- </w:t>
            </w:r>
            <w:r w:rsidRPr="00E53E39">
              <w:rPr>
                <w:rFonts w:ascii="Times New Roman" w:eastAsiaTheme="minorHAnsi" w:hAnsi="Times New Roman" w:cs="Times New Roman"/>
                <w:sz w:val="28"/>
                <w:szCs w:val="28"/>
                <w:lang w:eastAsia="en-US"/>
              </w:rPr>
              <w:t>Использование мультимодальных универсальных методов обучения, простой структурированной речи, использование альтернативной коммуникации</w:t>
            </w:r>
          </w:p>
        </w:tc>
      </w:tr>
      <w:tr w:rsidR="008A19BB" w:rsidRPr="00E53E39" w:rsidTr="00FB08C1">
        <w:tc>
          <w:tcPr>
            <w:tcW w:w="9015" w:type="dxa"/>
            <w:tcBorders>
              <w:top w:val="single" w:sz="8" w:space="0" w:color="000000"/>
              <w:left w:val="single" w:sz="8" w:space="0" w:color="000000"/>
              <w:bottom w:val="single" w:sz="8" w:space="0" w:color="000000"/>
              <w:right w:val="single" w:sz="8" w:space="0" w:color="000000"/>
            </w:tcBorders>
            <w:shd w:val="clear" w:color="auto" w:fill="D9D9D9"/>
          </w:tcPr>
          <w:p w:rsidR="008A19BB" w:rsidRPr="00E53E39" w:rsidRDefault="008A19BB" w:rsidP="008A19BB">
            <w:pPr>
              <w:keepNext/>
              <w:keepLines/>
              <w:tabs>
                <w:tab w:val="left" w:pos="284"/>
                <w:tab w:val="left" w:pos="426"/>
              </w:tabs>
              <w:spacing w:before="40" w:after="0"/>
              <w:outlineLvl w:val="1"/>
              <w:rPr>
                <w:rFonts w:ascii="Times New Roman" w:eastAsiaTheme="majorEastAsia" w:hAnsi="Times New Roman" w:cstheme="majorBidi"/>
                <w:color w:val="2F5496" w:themeColor="accent1" w:themeShade="BF"/>
                <w:sz w:val="28"/>
                <w:szCs w:val="28"/>
                <w:lang w:eastAsia="en-US"/>
              </w:rPr>
            </w:pPr>
            <w:bookmarkStart w:id="97" w:name="_Toc123693856"/>
            <w:bookmarkStart w:id="98" w:name="_Toc128168844"/>
            <w:bookmarkStart w:id="99" w:name="_Toc132026257"/>
            <w:bookmarkStart w:id="100" w:name="_Toc132045547"/>
            <w:bookmarkStart w:id="101" w:name="_Toc137350518"/>
            <w:r w:rsidRPr="00E53E39">
              <w:rPr>
                <w:rFonts w:ascii="Times New Roman" w:eastAsiaTheme="majorEastAsia" w:hAnsi="Times New Roman" w:cstheme="majorBidi"/>
                <w:color w:val="2F5496" w:themeColor="accent1" w:themeShade="BF"/>
                <w:sz w:val="28"/>
                <w:szCs w:val="28"/>
                <w:lang w:val="ru" w:eastAsia="en-US"/>
              </w:rPr>
              <w:lastRenderedPageBreak/>
              <w:t>9.2 Электронное обучение</w:t>
            </w:r>
            <w:bookmarkEnd w:id="97"/>
            <w:bookmarkEnd w:id="98"/>
            <w:bookmarkEnd w:id="99"/>
            <w:bookmarkEnd w:id="100"/>
            <w:bookmarkEnd w:id="101"/>
          </w:p>
        </w:tc>
      </w:tr>
      <w:tr w:rsidR="008A19BB" w:rsidRPr="00E53E39" w:rsidTr="00FB08C1">
        <w:tc>
          <w:tcPr>
            <w:tcW w:w="9015" w:type="dxa"/>
            <w:tcBorders>
              <w:top w:val="single" w:sz="8" w:space="0" w:color="000000"/>
              <w:left w:val="single" w:sz="8" w:space="0" w:color="000000"/>
              <w:bottom w:val="single" w:sz="8" w:space="0" w:color="000000"/>
              <w:right w:val="single" w:sz="8" w:space="0" w:color="000000"/>
            </w:tcBorders>
          </w:tcPr>
          <w:p w:rsidR="008A19BB" w:rsidRPr="00E53E39" w:rsidRDefault="008A19BB" w:rsidP="008A19BB">
            <w:pPr>
              <w:tabs>
                <w:tab w:val="left" w:pos="284"/>
                <w:tab w:val="left" w:pos="426"/>
              </w:tabs>
              <w:spacing w:after="120" w:line="240" w:lineRule="auto"/>
              <w:ind w:right="180"/>
              <w:jc w:val="both"/>
              <w:rPr>
                <w:rFonts w:ascii="Times New Roman" w:eastAsia="Times New Roman" w:hAnsi="Times New Roman" w:cs="Times New Roman"/>
                <w:sz w:val="28"/>
                <w:szCs w:val="28"/>
                <w:lang w:val="ru-RU" w:eastAsia="en-US"/>
              </w:rPr>
            </w:pPr>
            <w:r w:rsidRPr="00E53E39">
              <w:rPr>
                <w:rFonts w:ascii="Times New Roman" w:eastAsia="Times New Roman" w:hAnsi="Times New Roman" w:cs="Times New Roman"/>
                <w:sz w:val="28"/>
                <w:szCs w:val="28"/>
                <w:lang w:val="ru-RU" w:eastAsia="en-US"/>
              </w:rPr>
              <w:t xml:space="preserve"> Быстрое развитие цифровых технологий требует изучения не только конкретных программных средств, но и развития компетенций будущих учителей по использованию виртуальных сред обучения и инструментов в преподавании и выбору педагогических методов, подходящих для процессов обучения в цифровых средах обучения (психологическое и дидактическое обоснование). Для этого вузам необходимо:</w:t>
            </w:r>
          </w:p>
          <w:p w:rsidR="008A19BB" w:rsidRPr="00E53E39" w:rsidRDefault="008A19BB" w:rsidP="008A19BB">
            <w:pPr>
              <w:tabs>
                <w:tab w:val="left" w:pos="284"/>
                <w:tab w:val="left" w:pos="426"/>
              </w:tabs>
              <w:spacing w:after="120" w:line="240" w:lineRule="auto"/>
              <w:ind w:right="180"/>
              <w:jc w:val="both"/>
              <w:rPr>
                <w:rFonts w:ascii="Times New Roman" w:eastAsia="Times New Roman" w:hAnsi="Times New Roman" w:cs="Times New Roman"/>
                <w:sz w:val="28"/>
                <w:szCs w:val="28"/>
                <w:lang w:val="ru-RU" w:eastAsia="en-US"/>
              </w:rPr>
            </w:pPr>
            <w:r w:rsidRPr="00E53E39">
              <w:rPr>
                <w:rFonts w:ascii="Times New Roman" w:eastAsia="Times New Roman" w:hAnsi="Times New Roman" w:cs="Times New Roman"/>
                <w:sz w:val="28"/>
                <w:szCs w:val="28"/>
                <w:lang w:val="ru-RU" w:eastAsia="en-US"/>
              </w:rPr>
              <w:t>- создать условия для повышения квалификации будущих учителей с эффективным использованием цифровых технологий;</w:t>
            </w:r>
          </w:p>
          <w:p w:rsidR="008A19BB" w:rsidRPr="00E53E39" w:rsidRDefault="008A19BB" w:rsidP="008A19BB">
            <w:pPr>
              <w:tabs>
                <w:tab w:val="left" w:pos="284"/>
                <w:tab w:val="left" w:pos="426"/>
              </w:tabs>
              <w:spacing w:after="120" w:line="240" w:lineRule="auto"/>
              <w:ind w:right="180"/>
              <w:jc w:val="both"/>
              <w:rPr>
                <w:rFonts w:ascii="Times New Roman" w:eastAsia="Times New Roman" w:hAnsi="Times New Roman" w:cs="Times New Roman"/>
                <w:sz w:val="28"/>
                <w:szCs w:val="28"/>
                <w:lang w:val="ru-RU" w:eastAsia="en-US"/>
              </w:rPr>
            </w:pPr>
            <w:r w:rsidRPr="00E53E39">
              <w:rPr>
                <w:rFonts w:ascii="Times New Roman" w:eastAsia="Times New Roman" w:hAnsi="Times New Roman" w:cs="Times New Roman"/>
                <w:sz w:val="28"/>
                <w:szCs w:val="28"/>
                <w:lang w:val="ru-RU" w:eastAsia="en-US"/>
              </w:rPr>
              <w:t xml:space="preserve">- развитие компетенций будущих учителей в части понимания того, как можно учитывать индивидуальные образовательные потребности обучающихся при использовании цифровых инструментов или при работе в виртуальных средах обучения; </w:t>
            </w:r>
          </w:p>
          <w:p w:rsidR="008A19BB" w:rsidRPr="00E53E39" w:rsidRDefault="008A19BB" w:rsidP="008A19BB">
            <w:pPr>
              <w:tabs>
                <w:tab w:val="left" w:pos="284"/>
                <w:tab w:val="left" w:pos="426"/>
              </w:tabs>
              <w:spacing w:after="120" w:line="240" w:lineRule="auto"/>
              <w:ind w:right="180"/>
              <w:jc w:val="both"/>
              <w:rPr>
                <w:rFonts w:ascii="Times New Roman" w:eastAsia="Times New Roman" w:hAnsi="Times New Roman" w:cs="Times New Roman"/>
                <w:sz w:val="28"/>
                <w:szCs w:val="28"/>
                <w:lang w:val="ru-RU" w:eastAsia="en-US"/>
              </w:rPr>
            </w:pPr>
            <w:r w:rsidRPr="00E53E39">
              <w:rPr>
                <w:rFonts w:ascii="Times New Roman" w:eastAsia="Times New Roman" w:hAnsi="Times New Roman" w:cs="Times New Roman"/>
                <w:sz w:val="28"/>
                <w:szCs w:val="28"/>
                <w:lang w:val="ru-RU" w:eastAsia="en-US"/>
              </w:rPr>
              <w:t xml:space="preserve">- развитие цифровых компетенций будущих учителей по использованию цифровых сред обучения и инструментов в оценивании, таких как </w:t>
            </w:r>
            <w:r w:rsidRPr="00E53E39">
              <w:rPr>
                <w:rFonts w:ascii="Times New Roman" w:eastAsia="Times New Roman" w:hAnsi="Times New Roman" w:cs="Times New Roman"/>
                <w:sz w:val="28"/>
                <w:szCs w:val="28"/>
                <w:lang w:val="ru-RU" w:eastAsia="en-US"/>
              </w:rPr>
              <w:lastRenderedPageBreak/>
              <w:t xml:space="preserve">геймификация, цифровые тесты и викторины, и другие форматы цифрового оценивания; </w:t>
            </w:r>
          </w:p>
          <w:p w:rsidR="008A19BB" w:rsidRPr="00E53E39" w:rsidRDefault="008A19BB" w:rsidP="008A19BB">
            <w:pPr>
              <w:tabs>
                <w:tab w:val="left" w:pos="284"/>
                <w:tab w:val="left" w:pos="426"/>
              </w:tabs>
              <w:spacing w:after="120" w:line="240" w:lineRule="auto"/>
              <w:ind w:right="180"/>
              <w:jc w:val="both"/>
              <w:rPr>
                <w:rFonts w:ascii="Times New Roman" w:eastAsia="Times New Roman" w:hAnsi="Times New Roman" w:cs="Times New Roman"/>
                <w:sz w:val="28"/>
                <w:szCs w:val="28"/>
                <w:lang w:val="ru-RU" w:eastAsia="en-US"/>
              </w:rPr>
            </w:pPr>
            <w:r w:rsidRPr="00E53E39">
              <w:rPr>
                <w:rFonts w:ascii="Times New Roman" w:eastAsia="Times New Roman" w:hAnsi="Times New Roman" w:cs="Times New Roman"/>
                <w:sz w:val="28"/>
                <w:szCs w:val="28"/>
                <w:lang w:val="ru-RU" w:eastAsia="en-US"/>
              </w:rPr>
              <w:t>- содействовать развитию способностей будущих учителей в оценивании собственных цифровых компетенций и использовании цифровых инструментов в педагогических процессах в соответствии с требованиями повседневной деятельности работодателей (школ);</w:t>
            </w:r>
          </w:p>
          <w:p w:rsidR="008A19BB" w:rsidRPr="00E53E39" w:rsidRDefault="008A19BB" w:rsidP="008A19BB">
            <w:pPr>
              <w:tabs>
                <w:tab w:val="left" w:pos="284"/>
                <w:tab w:val="left" w:pos="426"/>
              </w:tabs>
              <w:spacing w:after="120" w:line="240" w:lineRule="auto"/>
              <w:ind w:right="180"/>
              <w:jc w:val="both"/>
              <w:rPr>
                <w:rFonts w:ascii="Times New Roman" w:eastAsia="Times New Roman" w:hAnsi="Times New Roman" w:cs="Times New Roman"/>
                <w:sz w:val="28"/>
                <w:szCs w:val="28"/>
                <w:lang w:val="ru-RU" w:eastAsia="en-US"/>
              </w:rPr>
            </w:pPr>
            <w:r w:rsidRPr="00E53E39">
              <w:rPr>
                <w:rFonts w:ascii="Times New Roman" w:eastAsia="Times New Roman" w:hAnsi="Times New Roman" w:cs="Times New Roman"/>
                <w:sz w:val="28"/>
                <w:szCs w:val="28"/>
                <w:lang w:val="ru-RU" w:eastAsia="en-US"/>
              </w:rPr>
              <w:t xml:space="preserve">- реализовать на практике интеграцию образования, науки и производства, привлечь профессиональные сообщества к обучению школьников основам применения и использования цифровых технологий и провести независимую оценку полученных практических навыков; </w:t>
            </w:r>
          </w:p>
          <w:p w:rsidR="008A19BB" w:rsidRPr="00E53E39" w:rsidRDefault="008A19BB" w:rsidP="008A19BB">
            <w:pPr>
              <w:tabs>
                <w:tab w:val="left" w:pos="284"/>
                <w:tab w:val="left" w:pos="426"/>
              </w:tabs>
              <w:spacing w:after="120" w:line="240" w:lineRule="auto"/>
              <w:ind w:right="180"/>
              <w:jc w:val="both"/>
              <w:rPr>
                <w:rFonts w:ascii="Times New Roman" w:eastAsia="Times New Roman" w:hAnsi="Times New Roman" w:cs="Times New Roman"/>
                <w:sz w:val="28"/>
                <w:szCs w:val="28"/>
                <w:lang w:val="ru-RU" w:eastAsia="en-US"/>
              </w:rPr>
            </w:pPr>
            <w:r w:rsidRPr="00E53E39">
              <w:rPr>
                <w:rFonts w:ascii="Times New Roman" w:eastAsia="Times New Roman" w:hAnsi="Times New Roman" w:cs="Times New Roman"/>
                <w:sz w:val="28"/>
                <w:szCs w:val="28"/>
                <w:lang w:val="ru-RU" w:eastAsia="en-US"/>
              </w:rPr>
              <w:t xml:space="preserve">- включить цифровизацию в образовательный процесс для работающих учителей с целью повышения эффективности и практического применения цифровизации в образовании; </w:t>
            </w:r>
          </w:p>
          <w:p w:rsidR="008A19BB" w:rsidRPr="00E53E39" w:rsidRDefault="008A19BB" w:rsidP="008A19BB">
            <w:pPr>
              <w:tabs>
                <w:tab w:val="left" w:pos="284"/>
                <w:tab w:val="left" w:pos="426"/>
              </w:tabs>
              <w:spacing w:after="120" w:line="240" w:lineRule="auto"/>
              <w:ind w:right="180"/>
              <w:jc w:val="both"/>
              <w:rPr>
                <w:rFonts w:ascii="Times New Roman" w:eastAsiaTheme="minorHAnsi" w:hAnsi="Times New Roman" w:cs="Times New Roman"/>
                <w:sz w:val="28"/>
                <w:szCs w:val="28"/>
                <w:lang w:val="ru-RU" w:eastAsia="en-US"/>
              </w:rPr>
            </w:pPr>
            <w:r w:rsidRPr="00E53E39">
              <w:rPr>
                <w:rFonts w:ascii="Times New Roman" w:eastAsia="Times New Roman" w:hAnsi="Times New Roman" w:cs="Times New Roman"/>
                <w:sz w:val="28"/>
                <w:szCs w:val="28"/>
                <w:lang w:val="ru-RU" w:eastAsia="en-US"/>
              </w:rPr>
              <w:t>- способствовать внедрению глобальных стандартов цифровизации в педагогическое образование (например, Международного общества по технологиям в образовании (ISTE) и созданию экспертного сообщества педагогов в области цифровизации.</w:t>
            </w:r>
          </w:p>
        </w:tc>
      </w:tr>
    </w:tbl>
    <w:p w:rsidR="008A19BB" w:rsidRPr="00E53E39" w:rsidRDefault="008A19BB" w:rsidP="008A19BB">
      <w:pPr>
        <w:tabs>
          <w:tab w:val="left" w:pos="284"/>
          <w:tab w:val="left" w:pos="426"/>
        </w:tabs>
        <w:spacing w:after="120" w:line="240" w:lineRule="auto"/>
        <w:ind w:right="180"/>
        <w:jc w:val="both"/>
        <w:rPr>
          <w:rFonts w:ascii="Times New Roman" w:eastAsiaTheme="minorHAnsi" w:hAnsi="Times New Roman" w:cs="Times New Roman"/>
          <w:sz w:val="28"/>
          <w:szCs w:val="28"/>
          <w:lang w:eastAsia="en-US"/>
        </w:rPr>
      </w:pPr>
      <w:r w:rsidRPr="00E53E39">
        <w:rPr>
          <w:rFonts w:ascii="Times New Roman" w:eastAsia="Times New Roman" w:hAnsi="Times New Roman" w:cs="Times New Roman"/>
          <w:sz w:val="28"/>
          <w:szCs w:val="28"/>
          <w:lang w:val="ru-RU" w:eastAsia="en-US"/>
        </w:rPr>
        <w:lastRenderedPageBreak/>
        <w:t xml:space="preserve"> </w:t>
      </w:r>
    </w:p>
    <w:p w:rsidR="008A19BB" w:rsidRPr="00E53E39" w:rsidRDefault="008A19BB" w:rsidP="008A19BB">
      <w:pPr>
        <w:keepNext/>
        <w:keepLines/>
        <w:tabs>
          <w:tab w:val="left" w:pos="284"/>
          <w:tab w:val="left" w:pos="426"/>
        </w:tabs>
        <w:spacing w:before="240" w:after="120" w:line="240" w:lineRule="auto"/>
        <w:ind w:right="180"/>
        <w:jc w:val="both"/>
        <w:outlineLvl w:val="0"/>
        <w:rPr>
          <w:rFonts w:ascii="Times New Roman" w:eastAsiaTheme="majorEastAsia" w:hAnsi="Times New Roman" w:cstheme="majorBidi"/>
          <w:color w:val="2F5496" w:themeColor="accent1" w:themeShade="BF"/>
          <w:sz w:val="28"/>
          <w:szCs w:val="28"/>
          <w:lang w:val="ru" w:eastAsia="en-US"/>
        </w:rPr>
      </w:pPr>
      <w:bookmarkStart w:id="102" w:name="_Toc119109389"/>
      <w:bookmarkStart w:id="103" w:name="_Toc123693857"/>
      <w:bookmarkStart w:id="104" w:name="_Toc128168845"/>
      <w:bookmarkStart w:id="105" w:name="_Toc132026258"/>
      <w:bookmarkStart w:id="106" w:name="_Toc132045548"/>
      <w:bookmarkStart w:id="107" w:name="_Toc137350519"/>
      <w:r w:rsidRPr="00E53E39">
        <w:rPr>
          <w:rFonts w:ascii="Times New Roman" w:eastAsiaTheme="majorEastAsia" w:hAnsi="Times New Roman" w:cstheme="majorBidi"/>
          <w:color w:val="2F5496" w:themeColor="accent1" w:themeShade="BF"/>
          <w:sz w:val="28"/>
          <w:szCs w:val="28"/>
          <w:lang w:val="ru" w:eastAsia="en-US"/>
        </w:rPr>
        <w:t>10. Утверждение</w:t>
      </w:r>
      <w:bookmarkEnd w:id="102"/>
      <w:bookmarkEnd w:id="103"/>
      <w:bookmarkEnd w:id="104"/>
      <w:bookmarkEnd w:id="105"/>
      <w:bookmarkEnd w:id="106"/>
      <w:bookmarkEnd w:id="107"/>
    </w:p>
    <w:tbl>
      <w:tblPr>
        <w:tblW w:w="9015" w:type="dxa"/>
        <w:tblLayout w:type="fixed"/>
        <w:tblLook w:val="0400" w:firstRow="0" w:lastRow="0" w:firstColumn="0" w:lastColumn="0" w:noHBand="0" w:noVBand="1"/>
      </w:tblPr>
      <w:tblGrid>
        <w:gridCol w:w="9015"/>
      </w:tblGrid>
      <w:tr w:rsidR="008A19BB" w:rsidRPr="00E53E39" w:rsidTr="00FB08C1">
        <w:tc>
          <w:tcPr>
            <w:tcW w:w="9015" w:type="dxa"/>
            <w:tcBorders>
              <w:top w:val="single" w:sz="8" w:space="0" w:color="000000"/>
              <w:left w:val="single" w:sz="8" w:space="0" w:color="000000"/>
              <w:bottom w:val="single" w:sz="8" w:space="0" w:color="000000"/>
              <w:right w:val="single" w:sz="8" w:space="0" w:color="000000"/>
            </w:tcBorders>
          </w:tcPr>
          <w:p w:rsidR="008A19BB" w:rsidRPr="00E53E39" w:rsidRDefault="008A19BB" w:rsidP="008A19BB">
            <w:pPr>
              <w:tabs>
                <w:tab w:val="left" w:pos="284"/>
                <w:tab w:val="left" w:pos="426"/>
              </w:tabs>
              <w:spacing w:after="120" w:line="240" w:lineRule="auto"/>
              <w:ind w:right="180"/>
              <w:jc w:val="both"/>
              <w:rPr>
                <w:rFonts w:ascii="Times New Roman" w:eastAsiaTheme="minorHAnsi" w:hAnsi="Times New Roman" w:cs="Times New Roman"/>
                <w:sz w:val="28"/>
                <w:szCs w:val="28"/>
                <w:lang w:val="ru-RU" w:eastAsia="en-US"/>
              </w:rPr>
            </w:pPr>
            <w:r w:rsidRPr="00E53E39">
              <w:rPr>
                <w:rFonts w:ascii="Times New Roman" w:eastAsia="Times New Roman" w:hAnsi="Times New Roman" w:cs="Times New Roman"/>
                <w:sz w:val="28"/>
                <w:szCs w:val="28"/>
                <w:lang w:val="ru-RU" w:eastAsia="en-US"/>
              </w:rPr>
              <w:t xml:space="preserve"> </w:t>
            </w:r>
            <w:r w:rsidRPr="00E53E39">
              <w:rPr>
                <w:rFonts w:ascii="Times New Roman" w:eastAsia="Times New Roman" w:hAnsi="Times New Roman" w:cs="Times New Roman"/>
                <w:sz w:val="28"/>
                <w:szCs w:val="28"/>
                <w:lang w:val="ru" w:eastAsia="en-US"/>
              </w:rPr>
              <w:t xml:space="preserve">- Обеспечить рассмотрение разработанных программ, их согласование и утверждение Республиканским учебно-методическим советом высшего и послевузовского образования. </w:t>
            </w:r>
          </w:p>
          <w:p w:rsidR="008A19BB" w:rsidRPr="00E53E39" w:rsidRDefault="008A19BB" w:rsidP="008A19BB">
            <w:pPr>
              <w:tabs>
                <w:tab w:val="left" w:pos="284"/>
                <w:tab w:val="left" w:pos="426"/>
              </w:tabs>
              <w:spacing w:after="120" w:line="240" w:lineRule="auto"/>
              <w:ind w:right="180"/>
              <w:jc w:val="both"/>
              <w:rPr>
                <w:rFonts w:ascii="Times New Roman" w:eastAsiaTheme="minorHAnsi" w:hAnsi="Times New Roman" w:cs="Times New Roman"/>
                <w:sz w:val="28"/>
                <w:szCs w:val="28"/>
                <w:lang w:val="ru-RU" w:eastAsia="en-US"/>
              </w:rPr>
            </w:pPr>
            <w:r w:rsidRPr="00E53E39">
              <w:rPr>
                <w:rFonts w:ascii="Times New Roman" w:eastAsia="Times New Roman" w:hAnsi="Times New Roman" w:cs="Times New Roman"/>
                <w:sz w:val="28"/>
                <w:szCs w:val="28"/>
                <w:lang w:val="ru" w:eastAsia="en-US"/>
              </w:rPr>
              <w:t>- Масштабировать все разработанные программы в педагогических вузах.</w:t>
            </w:r>
          </w:p>
        </w:tc>
      </w:tr>
    </w:tbl>
    <w:p w:rsidR="00E826A1" w:rsidRDefault="00E826A1" w:rsidP="008A19BB">
      <w:pPr>
        <w:keepNext/>
        <w:keepLines/>
        <w:tabs>
          <w:tab w:val="left" w:pos="284"/>
          <w:tab w:val="left" w:pos="426"/>
        </w:tabs>
        <w:spacing w:before="240" w:after="120" w:line="240" w:lineRule="auto"/>
        <w:ind w:right="180"/>
        <w:jc w:val="both"/>
        <w:outlineLvl w:val="0"/>
        <w:rPr>
          <w:rFonts w:ascii="Times New Roman" w:eastAsiaTheme="majorEastAsia" w:hAnsi="Times New Roman" w:cstheme="majorBidi"/>
          <w:b/>
          <w:bCs/>
          <w:color w:val="2F5496" w:themeColor="accent1" w:themeShade="BF"/>
          <w:sz w:val="28"/>
          <w:szCs w:val="28"/>
          <w:lang w:val="ru" w:eastAsia="en-US"/>
        </w:rPr>
      </w:pPr>
      <w:bookmarkStart w:id="108" w:name="_Toc119109390"/>
      <w:bookmarkStart w:id="109" w:name="_Toc123693858"/>
      <w:bookmarkStart w:id="110" w:name="_Toc128168846"/>
      <w:bookmarkStart w:id="111" w:name="_Toc132026259"/>
      <w:bookmarkStart w:id="112" w:name="_Toc132045549"/>
    </w:p>
    <w:p w:rsidR="00E826A1" w:rsidRDefault="00E826A1" w:rsidP="008A19BB">
      <w:pPr>
        <w:keepNext/>
        <w:keepLines/>
        <w:tabs>
          <w:tab w:val="left" w:pos="284"/>
          <w:tab w:val="left" w:pos="426"/>
        </w:tabs>
        <w:spacing w:before="240" w:after="120" w:line="240" w:lineRule="auto"/>
        <w:ind w:right="180"/>
        <w:jc w:val="both"/>
        <w:outlineLvl w:val="0"/>
        <w:rPr>
          <w:rFonts w:ascii="Times New Roman" w:eastAsiaTheme="majorEastAsia" w:hAnsi="Times New Roman" w:cstheme="majorBidi"/>
          <w:b/>
          <w:bCs/>
          <w:color w:val="2F5496" w:themeColor="accent1" w:themeShade="BF"/>
          <w:sz w:val="28"/>
          <w:szCs w:val="28"/>
          <w:lang w:val="ru" w:eastAsia="en-US"/>
        </w:rPr>
      </w:pPr>
    </w:p>
    <w:p w:rsidR="00E826A1" w:rsidRDefault="00E826A1" w:rsidP="008A19BB">
      <w:pPr>
        <w:keepNext/>
        <w:keepLines/>
        <w:tabs>
          <w:tab w:val="left" w:pos="284"/>
          <w:tab w:val="left" w:pos="426"/>
        </w:tabs>
        <w:spacing w:before="240" w:after="120" w:line="240" w:lineRule="auto"/>
        <w:ind w:right="180"/>
        <w:jc w:val="both"/>
        <w:outlineLvl w:val="0"/>
        <w:rPr>
          <w:rFonts w:ascii="Times New Roman" w:eastAsiaTheme="majorEastAsia" w:hAnsi="Times New Roman" w:cstheme="majorBidi"/>
          <w:b/>
          <w:bCs/>
          <w:color w:val="2F5496" w:themeColor="accent1" w:themeShade="BF"/>
          <w:sz w:val="28"/>
          <w:szCs w:val="28"/>
          <w:lang w:val="ru" w:eastAsia="en-US"/>
        </w:rPr>
      </w:pPr>
    </w:p>
    <w:p w:rsidR="00622BB7" w:rsidRDefault="00622BB7">
      <w:pPr>
        <w:rPr>
          <w:rFonts w:ascii="Times New Roman" w:eastAsiaTheme="majorEastAsia" w:hAnsi="Times New Roman" w:cstheme="majorBidi"/>
          <w:b/>
          <w:bCs/>
          <w:color w:val="2F5496" w:themeColor="accent1" w:themeShade="BF"/>
          <w:sz w:val="28"/>
          <w:szCs w:val="28"/>
          <w:lang w:val="ru" w:eastAsia="en-US"/>
        </w:rPr>
      </w:pPr>
      <w:r>
        <w:rPr>
          <w:rFonts w:ascii="Times New Roman" w:eastAsiaTheme="majorEastAsia" w:hAnsi="Times New Roman" w:cstheme="majorBidi"/>
          <w:b/>
          <w:bCs/>
          <w:color w:val="2F5496" w:themeColor="accent1" w:themeShade="BF"/>
          <w:sz w:val="28"/>
          <w:szCs w:val="28"/>
          <w:lang w:val="ru" w:eastAsia="en-US"/>
        </w:rPr>
        <w:br w:type="page"/>
      </w:r>
    </w:p>
    <w:p w:rsidR="008A19BB" w:rsidRPr="00E53E39" w:rsidRDefault="008A19BB" w:rsidP="008A19BB">
      <w:pPr>
        <w:keepNext/>
        <w:keepLines/>
        <w:tabs>
          <w:tab w:val="left" w:pos="284"/>
          <w:tab w:val="left" w:pos="426"/>
        </w:tabs>
        <w:spacing w:before="240" w:after="120" w:line="240" w:lineRule="auto"/>
        <w:ind w:right="180"/>
        <w:jc w:val="both"/>
        <w:outlineLvl w:val="0"/>
        <w:rPr>
          <w:rFonts w:ascii="Times New Roman" w:eastAsiaTheme="majorEastAsia" w:hAnsi="Times New Roman" w:cstheme="majorBidi"/>
          <w:color w:val="2F5496" w:themeColor="accent1" w:themeShade="BF"/>
          <w:sz w:val="28"/>
          <w:szCs w:val="28"/>
          <w:lang w:val="ru-RU" w:eastAsia="en-US"/>
        </w:rPr>
      </w:pPr>
      <w:bookmarkStart w:id="113" w:name="_Toc137350520"/>
      <w:r w:rsidRPr="00E53E39">
        <w:rPr>
          <w:rFonts w:ascii="Times New Roman" w:eastAsiaTheme="majorEastAsia" w:hAnsi="Times New Roman" w:cstheme="majorBidi"/>
          <w:b/>
          <w:bCs/>
          <w:color w:val="2F5496" w:themeColor="accent1" w:themeShade="BF"/>
          <w:sz w:val="28"/>
          <w:szCs w:val="28"/>
          <w:lang w:val="ru" w:eastAsia="en-US"/>
        </w:rPr>
        <w:lastRenderedPageBreak/>
        <w:t>ПРИЛОЖЕНИЕ 1:</w:t>
      </w:r>
      <w:r w:rsidRPr="00E53E39">
        <w:rPr>
          <w:rFonts w:ascii="Times New Roman" w:eastAsiaTheme="majorEastAsia" w:hAnsi="Times New Roman" w:cstheme="majorBidi"/>
          <w:color w:val="2F5496" w:themeColor="accent1" w:themeShade="BF"/>
          <w:sz w:val="28"/>
          <w:szCs w:val="28"/>
          <w:lang w:val="ru" w:eastAsia="en-US"/>
        </w:rPr>
        <w:t xml:space="preserve"> Основные принципы образовательной программы</w:t>
      </w:r>
      <w:bookmarkEnd w:id="108"/>
      <w:bookmarkEnd w:id="109"/>
      <w:bookmarkEnd w:id="110"/>
      <w:bookmarkEnd w:id="111"/>
      <w:bookmarkEnd w:id="112"/>
      <w:bookmarkEnd w:id="113"/>
      <w:r w:rsidRPr="00E53E39">
        <w:rPr>
          <w:rFonts w:ascii="Times New Roman" w:eastAsiaTheme="majorEastAsia" w:hAnsi="Times New Roman" w:cstheme="majorBidi"/>
          <w:color w:val="2F5496" w:themeColor="accent1" w:themeShade="BF"/>
          <w:sz w:val="28"/>
          <w:szCs w:val="28"/>
          <w:lang w:val="ru" w:eastAsia="en-US"/>
        </w:rPr>
        <w:t xml:space="preserve"> </w:t>
      </w:r>
    </w:p>
    <w:p w:rsidR="008A19BB" w:rsidRPr="00E53E39" w:rsidRDefault="008A19BB" w:rsidP="008A19BB">
      <w:pPr>
        <w:tabs>
          <w:tab w:val="left" w:pos="284"/>
          <w:tab w:val="left" w:pos="426"/>
        </w:tabs>
        <w:spacing w:after="120" w:line="240" w:lineRule="auto"/>
        <w:ind w:right="180"/>
        <w:jc w:val="both"/>
        <w:rPr>
          <w:rFonts w:ascii="Times New Roman" w:eastAsiaTheme="minorHAnsi" w:hAnsi="Times New Roman" w:cs="Times New Roman"/>
          <w:i/>
          <w:iCs/>
          <w:sz w:val="28"/>
          <w:szCs w:val="28"/>
          <w:lang w:val="ru-RU" w:eastAsia="en-US"/>
        </w:rPr>
      </w:pPr>
    </w:p>
    <w:p w:rsidR="008A19BB" w:rsidRPr="00E53E39" w:rsidRDefault="008A19BB" w:rsidP="008A19BB">
      <w:pPr>
        <w:tabs>
          <w:tab w:val="left" w:pos="284"/>
          <w:tab w:val="left" w:pos="426"/>
        </w:tabs>
        <w:spacing w:after="120" w:line="240" w:lineRule="auto"/>
        <w:ind w:right="180"/>
        <w:jc w:val="both"/>
        <w:rPr>
          <w:rFonts w:ascii="Times New Roman" w:eastAsiaTheme="minorHAnsi" w:hAnsi="Times New Roman" w:cs="Times New Roman"/>
          <w:b/>
          <w:sz w:val="28"/>
          <w:szCs w:val="28"/>
          <w:lang w:val="ru-RU" w:eastAsia="en-US"/>
        </w:rPr>
      </w:pPr>
      <w:r w:rsidRPr="00E53E39">
        <w:rPr>
          <w:rFonts w:ascii="Times New Roman" w:eastAsiaTheme="minorHAnsi" w:hAnsi="Times New Roman" w:cs="Times New Roman"/>
          <w:b/>
          <w:sz w:val="28"/>
          <w:szCs w:val="28"/>
          <w:lang w:val="ru" w:eastAsia="en-US"/>
        </w:rPr>
        <w:t>Компетентностный подход</w:t>
      </w:r>
    </w:p>
    <w:p w:rsidR="008A19BB" w:rsidRPr="00E53E39" w:rsidRDefault="008A19BB" w:rsidP="008A19BB">
      <w:pPr>
        <w:tabs>
          <w:tab w:val="left" w:pos="284"/>
          <w:tab w:val="left" w:pos="426"/>
        </w:tabs>
        <w:spacing w:after="120" w:line="240" w:lineRule="auto"/>
        <w:ind w:right="180"/>
        <w:jc w:val="both"/>
        <w:rPr>
          <w:rFonts w:ascii="Times New Roman" w:eastAsiaTheme="minorHAnsi" w:hAnsi="Times New Roman" w:cs="Times New Roman"/>
          <w:sz w:val="28"/>
          <w:szCs w:val="28"/>
          <w:lang w:val="ru-RU" w:eastAsia="en-US"/>
        </w:rPr>
      </w:pPr>
      <w:r w:rsidRPr="00E53E39">
        <w:rPr>
          <w:rFonts w:ascii="Times New Roman" w:eastAsiaTheme="minorHAnsi" w:hAnsi="Times New Roman" w:cs="Times New Roman"/>
          <w:sz w:val="28"/>
          <w:szCs w:val="28"/>
          <w:lang w:val="ru" w:eastAsia="en-US"/>
        </w:rPr>
        <w:t xml:space="preserve">Компетентностный подход - это ориентированный на обучение способ организации и осуществления преподавания. Он является альтернативой более традиционным образовательным подходам, в основном фокусирующимся на том, что будущие учителя должны узнать о традиционно определенном предметном содержании. При разработке ОП в соответствии с принципами компетентностного подхода основное внимание уделяется тому, чему мы хотим обучить будущих учителей. Таким образом, необходимо определить компетенции, которые будущие учителя должны освоить в ходе обучения. Формулировка компетенций должна включать как специфические навыки, так и общие компетенции или гибкие навыки, которые будущие педагоги должны развить в ходе ОП. Гибкие навыки включают, например, лидерство, навыки общения и сотрудничества, навыки рефлексии, социальный и эмоциональный интеллект и т.д. Развитие таких гибких навыков должно быть включено во все ОП, компетенции и результаты обучения, а также в реализацию ОП.  </w:t>
      </w:r>
    </w:p>
    <w:p w:rsidR="008A19BB" w:rsidRPr="00E53E39" w:rsidRDefault="008A19BB" w:rsidP="008A19BB">
      <w:pPr>
        <w:tabs>
          <w:tab w:val="left" w:pos="284"/>
          <w:tab w:val="left" w:pos="426"/>
        </w:tabs>
        <w:spacing w:after="120" w:line="240" w:lineRule="auto"/>
        <w:ind w:right="180"/>
        <w:jc w:val="both"/>
        <w:rPr>
          <w:rFonts w:ascii="Times New Roman" w:eastAsiaTheme="minorHAnsi" w:hAnsi="Times New Roman" w:cs="Times New Roman"/>
          <w:sz w:val="28"/>
          <w:szCs w:val="28"/>
          <w:lang w:val="ru-RU" w:eastAsia="en-US"/>
        </w:rPr>
      </w:pPr>
      <w:r w:rsidRPr="00E53E39">
        <w:rPr>
          <w:rFonts w:ascii="Times New Roman" w:eastAsiaTheme="minorHAnsi" w:hAnsi="Times New Roman" w:cs="Times New Roman"/>
          <w:sz w:val="28"/>
          <w:szCs w:val="28"/>
          <w:lang w:val="ru" w:eastAsia="en-US"/>
        </w:rPr>
        <w:t>После определения компетенций необходимо составить результаты обучения по учебным курсам и модулям, сравнив их с целями ОП. Результаты обучения представляют собой желаемое состояние, которое выражается в виде знаний, навыков и установок. Письменные результаты обучения всех взаимосвязанных учебных курсов должны также отражать накопленные компетенции. Таким образом, планирование обучения, основанного на компетенциях, начинается на уровне ОП, а затем реализуется на уровне учебных курсов через результаты обучения и их оценку.</w:t>
      </w:r>
    </w:p>
    <w:p w:rsidR="008A19BB" w:rsidRPr="00E53E39" w:rsidRDefault="008A19BB" w:rsidP="008A19BB">
      <w:pPr>
        <w:tabs>
          <w:tab w:val="left" w:pos="284"/>
          <w:tab w:val="left" w:pos="426"/>
        </w:tabs>
        <w:spacing w:after="120" w:line="240" w:lineRule="auto"/>
        <w:ind w:right="180"/>
        <w:jc w:val="both"/>
        <w:rPr>
          <w:rFonts w:ascii="Times New Roman" w:eastAsiaTheme="minorHAnsi" w:hAnsi="Times New Roman" w:cs="Times New Roman"/>
          <w:sz w:val="28"/>
          <w:szCs w:val="28"/>
          <w:lang w:val="ru-RU" w:eastAsia="en-US"/>
        </w:rPr>
      </w:pPr>
      <w:r w:rsidRPr="00E53E39">
        <w:rPr>
          <w:rFonts w:ascii="Times New Roman" w:eastAsiaTheme="minorHAnsi" w:hAnsi="Times New Roman" w:cs="Times New Roman"/>
          <w:sz w:val="28"/>
          <w:szCs w:val="28"/>
          <w:lang w:val="ru" w:eastAsia="en-US"/>
        </w:rPr>
        <w:t xml:space="preserve">Основанием использования компетентностного подхода к разработке ОП является то, что он позволяет разрабатывать курсы и ОП, в большей степени ориентированные на студента. Студентоориентированный подход означает, что ключевые знания и навыки, которые будущие учителя должны достичь во время обучения, определяют содержание курса или ОП. Цель компетентностного подхода к разработке ОП заключается в том, чтобы будущие учителя приобрели знания, навыки и убеждения/ценности, которые являются базовыми, и чтобы помочь студенту определить знания и навыки, специфичные для его дисциплины или области образования, а также общие компетенции, общие для всех ОП, которые он накапливает во время обучения.      </w:t>
      </w:r>
    </w:p>
    <w:p w:rsidR="008A19BB" w:rsidRPr="00E53E39" w:rsidRDefault="008A19BB" w:rsidP="008A19BB">
      <w:pPr>
        <w:tabs>
          <w:tab w:val="left" w:pos="284"/>
          <w:tab w:val="left" w:pos="426"/>
        </w:tabs>
        <w:spacing w:after="120" w:line="240" w:lineRule="auto"/>
        <w:ind w:right="180"/>
        <w:jc w:val="both"/>
        <w:rPr>
          <w:rFonts w:ascii="Times New Roman" w:eastAsiaTheme="minorHAnsi" w:hAnsi="Times New Roman" w:cs="Times New Roman"/>
          <w:sz w:val="28"/>
          <w:szCs w:val="28"/>
          <w:lang w:val="ru-RU" w:eastAsia="en-US"/>
        </w:rPr>
      </w:pPr>
      <w:r w:rsidRPr="00E53E39">
        <w:rPr>
          <w:rFonts w:ascii="Times New Roman" w:eastAsiaTheme="minorHAnsi" w:hAnsi="Times New Roman" w:cs="Times New Roman"/>
          <w:sz w:val="28"/>
          <w:szCs w:val="28"/>
          <w:lang w:val="ru" w:eastAsia="en-US"/>
        </w:rPr>
        <w:lastRenderedPageBreak/>
        <w:t>Для того, чтобы подытожить ключевые элементы при разработке ОП, основанных на компетенциях, необходимо сосредоточиться на четком описании: а) какими компетенциями (включая предметные и общие компетенции) должен обладать студент после окончания вуза, учебного модуля или отдельного курса; б) как различные учебные модули, курсы и формат обучения способствуют развитию компетенций; в) как обеспечивается соответствие целей ОП и входящих в них курсов г) как будущие учителя могут проявить свои компетенции (посредством оценивания).</w:t>
      </w:r>
    </w:p>
    <w:p w:rsidR="008A19BB" w:rsidRPr="00E53E39" w:rsidRDefault="008A19BB" w:rsidP="008A19BB">
      <w:pPr>
        <w:tabs>
          <w:tab w:val="left" w:pos="284"/>
          <w:tab w:val="left" w:pos="426"/>
        </w:tabs>
        <w:spacing w:after="120" w:line="240" w:lineRule="auto"/>
        <w:ind w:right="180"/>
        <w:jc w:val="both"/>
        <w:rPr>
          <w:rFonts w:ascii="Times New Roman" w:eastAsiaTheme="minorHAnsi" w:hAnsi="Times New Roman" w:cs="Times New Roman"/>
          <w:sz w:val="28"/>
          <w:szCs w:val="28"/>
          <w:lang w:val="ru-RU" w:eastAsia="en-US"/>
        </w:rPr>
      </w:pPr>
      <w:r w:rsidRPr="00E53E39">
        <w:rPr>
          <w:rFonts w:ascii="Times New Roman" w:eastAsiaTheme="minorHAnsi" w:hAnsi="Times New Roman" w:cs="Times New Roman"/>
          <w:sz w:val="28"/>
          <w:szCs w:val="28"/>
          <w:lang w:val="ru" w:eastAsia="en-US"/>
        </w:rPr>
        <w:t xml:space="preserve">При реализации всех ОП следует внедрять методики, ориентированные на студента и активному обучению, такие как геймификация; обучение, основанное на поисково-исследовательской деятельности; проблемное обучение (PBL) и т.д. (Сагинтаева и др., 2021).  При студентоориентированном подходе будущие учителя являются активными участниками, занимающими центральное место в учебном процессе. Обучающийся рассматривается не как пассивный получатель знаний, а скорее, как активный участник. Роль педагога становится ролью проводника, который помогает обучающемуся в сложном процессе накопления знаний. Студентоориентированный подход в широком смысле означает смещение акцента с педагога на обучающегося и процессы его обучения (Tran и др., 2010). В таком подходе акцент делается на том, что делает обучающийся, и на способах повышения активного участия обучающихся и глубокого подхода к обучению (Biggs &amp; Tang, 2011; Prosser &amp; Trigwell, 2014). В студентоориентированном подходе обучающийся рассматривается как активный конструктор знаний. Таким образом, в центре внимания студентоориентированных практик находится развитие автономии и активного обучения, которые в конечном итоге позволят учиться на протяжении всей жизни.   </w:t>
      </w:r>
    </w:p>
    <w:p w:rsidR="008A19BB" w:rsidRPr="00E53E39" w:rsidRDefault="008A19BB" w:rsidP="008A19BB">
      <w:pPr>
        <w:tabs>
          <w:tab w:val="left" w:pos="284"/>
          <w:tab w:val="left" w:pos="426"/>
        </w:tabs>
        <w:spacing w:after="120" w:line="240" w:lineRule="auto"/>
        <w:ind w:right="180"/>
        <w:jc w:val="both"/>
        <w:rPr>
          <w:rFonts w:ascii="Times New Roman" w:eastAsiaTheme="minorHAnsi" w:hAnsi="Times New Roman" w:cs="Times New Roman"/>
          <w:b/>
          <w:sz w:val="28"/>
          <w:szCs w:val="28"/>
          <w:lang w:val="ru-RU" w:eastAsia="en-US"/>
        </w:rPr>
      </w:pPr>
      <w:r w:rsidRPr="00E53E39">
        <w:rPr>
          <w:rFonts w:ascii="Times New Roman" w:eastAsiaTheme="minorHAnsi" w:hAnsi="Times New Roman" w:cs="Times New Roman"/>
          <w:b/>
          <w:sz w:val="28"/>
          <w:szCs w:val="28"/>
          <w:lang w:val="ru" w:eastAsia="en-US"/>
        </w:rPr>
        <w:t>Студентоориентированный подход и методики, способствующие активному обучению</w:t>
      </w:r>
    </w:p>
    <w:p w:rsidR="008A19BB" w:rsidRPr="00E53E39" w:rsidRDefault="008A19BB" w:rsidP="008A19BB">
      <w:pPr>
        <w:tabs>
          <w:tab w:val="left" w:pos="284"/>
          <w:tab w:val="left" w:pos="426"/>
        </w:tabs>
        <w:spacing w:after="120" w:line="240" w:lineRule="auto"/>
        <w:ind w:right="180"/>
        <w:jc w:val="both"/>
        <w:rPr>
          <w:rFonts w:ascii="Times New Roman" w:eastAsiaTheme="minorHAnsi" w:hAnsi="Times New Roman" w:cs="Times New Roman"/>
          <w:sz w:val="28"/>
          <w:szCs w:val="28"/>
          <w:lang w:val="ru-RU" w:eastAsia="en-US"/>
        </w:rPr>
      </w:pPr>
      <w:r w:rsidRPr="00E53E39">
        <w:rPr>
          <w:rFonts w:ascii="Times New Roman" w:eastAsiaTheme="minorHAnsi" w:hAnsi="Times New Roman" w:cs="Times New Roman"/>
          <w:sz w:val="28"/>
          <w:szCs w:val="28"/>
          <w:lang w:val="ru" w:eastAsia="en-US"/>
        </w:rPr>
        <w:t xml:space="preserve">Студентоориентированность отличается от традиционного подхода к обучению (ориентированность на педагога) тем, что основное внимание уделяется разработке процесса преподавания и обучения таким образом, чтобы он способствовал активному участию обучающихся и глубокому подходу. Преподавание, требующее активного участия будущих учителей, скорее всего, повысит качество обучения (Biggs &amp; Tang, 2011). Однако студентоориентированное обучение не отодвигает на второй план и не принижает роль педагога. Вместо этого оно стремится использовать опыт педагога для повышения вовлеченности обучающихся.  </w:t>
      </w:r>
    </w:p>
    <w:p w:rsidR="008A19BB" w:rsidRPr="00E53E39" w:rsidRDefault="008A19BB" w:rsidP="008A19BB">
      <w:pPr>
        <w:tabs>
          <w:tab w:val="left" w:pos="284"/>
          <w:tab w:val="left" w:pos="426"/>
        </w:tabs>
        <w:spacing w:after="120" w:line="240" w:lineRule="auto"/>
        <w:ind w:right="180"/>
        <w:jc w:val="both"/>
        <w:rPr>
          <w:rFonts w:ascii="Times New Roman" w:eastAsiaTheme="minorHAnsi" w:hAnsi="Times New Roman" w:cs="Times New Roman"/>
          <w:sz w:val="28"/>
          <w:szCs w:val="28"/>
          <w:lang w:val="ru-RU" w:eastAsia="en-US"/>
        </w:rPr>
      </w:pPr>
      <w:r w:rsidRPr="00E53E39">
        <w:rPr>
          <w:rFonts w:ascii="Times New Roman" w:eastAsiaTheme="minorHAnsi" w:hAnsi="Times New Roman" w:cs="Times New Roman"/>
          <w:sz w:val="28"/>
          <w:szCs w:val="28"/>
          <w:lang w:val="ru" w:eastAsia="en-US"/>
        </w:rPr>
        <w:lastRenderedPageBreak/>
        <w:t xml:space="preserve">Ориентация на обучающегося требует изменения мышления педагогов и имеет множество последствий для практики преподавания. Например, преподавательская и учебная деятельность должна быть спланирована таким образом, чтобы она поддерживала и поощряла активное обучение. Активные методы обучения возлагают на учащегося большую ответственность, чем пассивные подходы, такие как лекции. Активная учебная деятельность способствует развитию навыков мышления более высокого порядка, таких как применение знаний и анализ, и вовлекает будущих учителей в процессы глубокого обучения, а не поверхностного обучения. Кроме того, они позволяют студентам лучше передавать и применять знания. Существуют активные методы обучения, такие как кейс-стади, решение проблем, групповые проекты, дебаты, взаимное обучение, игры и т.д. Однако следует иметь в виду, что методы нужно выбирать целенаправленно в соответствии с намеченными результатами. Таким образом, при выборе активных методов необходимо учитывать, какие методы наилучшим образом способствуют достижению желаемых результатов обучения. </w:t>
      </w:r>
    </w:p>
    <w:p w:rsidR="008A19BB" w:rsidRPr="00E53E39" w:rsidRDefault="008A19BB" w:rsidP="008A19BB">
      <w:pPr>
        <w:tabs>
          <w:tab w:val="left" w:pos="284"/>
          <w:tab w:val="left" w:pos="426"/>
        </w:tabs>
        <w:spacing w:after="120" w:line="240" w:lineRule="auto"/>
        <w:ind w:right="180"/>
        <w:jc w:val="both"/>
        <w:rPr>
          <w:rFonts w:ascii="Times New Roman" w:eastAsiaTheme="minorHAnsi" w:hAnsi="Times New Roman" w:cs="Times New Roman"/>
          <w:b/>
          <w:bCs/>
          <w:sz w:val="28"/>
          <w:szCs w:val="28"/>
          <w:lang w:val="ru-RU" w:eastAsia="en-US"/>
        </w:rPr>
      </w:pPr>
    </w:p>
    <w:p w:rsidR="008A19BB" w:rsidRPr="00E53E39" w:rsidRDefault="008A19BB" w:rsidP="008A19BB">
      <w:pPr>
        <w:tabs>
          <w:tab w:val="left" w:pos="284"/>
          <w:tab w:val="left" w:pos="426"/>
        </w:tabs>
        <w:spacing w:after="120" w:line="240" w:lineRule="auto"/>
        <w:ind w:right="180"/>
        <w:jc w:val="both"/>
        <w:rPr>
          <w:rFonts w:ascii="Times New Roman" w:eastAsiaTheme="minorHAnsi" w:hAnsi="Times New Roman" w:cs="Times New Roman"/>
          <w:b/>
          <w:sz w:val="28"/>
          <w:szCs w:val="28"/>
          <w:lang w:val="ru-RU" w:eastAsia="en-US"/>
        </w:rPr>
      </w:pPr>
      <w:r w:rsidRPr="00E53E39">
        <w:rPr>
          <w:rFonts w:ascii="Times New Roman" w:eastAsiaTheme="minorHAnsi" w:hAnsi="Times New Roman" w:cs="Times New Roman"/>
          <w:b/>
          <w:sz w:val="28"/>
          <w:szCs w:val="28"/>
          <w:lang w:val="ru" w:eastAsia="en-US"/>
        </w:rPr>
        <w:t>Конструктивное согласование</w:t>
      </w:r>
    </w:p>
    <w:p w:rsidR="008A19BB" w:rsidRPr="00E53E39" w:rsidRDefault="008A19BB" w:rsidP="008A19BB">
      <w:pPr>
        <w:tabs>
          <w:tab w:val="left" w:pos="284"/>
          <w:tab w:val="left" w:pos="426"/>
        </w:tabs>
        <w:spacing w:after="120" w:line="240" w:lineRule="auto"/>
        <w:ind w:right="180"/>
        <w:jc w:val="both"/>
        <w:rPr>
          <w:rFonts w:ascii="Times New Roman" w:eastAsiaTheme="minorHAnsi" w:hAnsi="Times New Roman" w:cs="Times New Roman"/>
          <w:sz w:val="28"/>
          <w:szCs w:val="28"/>
          <w:lang w:val="ru-RU" w:eastAsia="en-US"/>
        </w:rPr>
      </w:pPr>
      <w:r w:rsidRPr="00E53E39">
        <w:rPr>
          <w:rFonts w:ascii="Times New Roman" w:eastAsiaTheme="minorHAnsi" w:hAnsi="Times New Roman" w:cs="Times New Roman"/>
          <w:sz w:val="28"/>
          <w:szCs w:val="28"/>
          <w:lang w:val="ru" w:eastAsia="en-US"/>
        </w:rPr>
        <w:t xml:space="preserve">Принцип конструктивного согласования уже давно рассматривается как эффективный способ повышения качества преподавания и обучения (Biggs &amp; Tang, 2011). Конструктивное согласование - это комплексный подход к преподаванию и разработке ОП, в котором подчеркивается соответствие между предполагаемыми результатами обучения/компетенциями, преподавательской и учебной деятельностью и задачами оценивания для оптимизации условий качественного обучения. Основополагающий принцип заключается в том, что ОП должна быть разработана таким образом, чтобы учебные мероприятия и задачи по оцениванию соответствовали предполагаемым результатам обучения (ПРО). Высокое качество обучения может быть обеспечено за счет объединения данных компонентов.  </w:t>
      </w:r>
    </w:p>
    <w:p w:rsidR="008A19BB" w:rsidRPr="00E53E39" w:rsidRDefault="008A19BB" w:rsidP="008A19BB">
      <w:pPr>
        <w:tabs>
          <w:tab w:val="left" w:pos="284"/>
          <w:tab w:val="left" w:pos="426"/>
        </w:tabs>
        <w:spacing w:after="120" w:line="240" w:lineRule="auto"/>
        <w:ind w:right="180"/>
        <w:jc w:val="both"/>
        <w:rPr>
          <w:rFonts w:ascii="Times New Roman" w:eastAsiaTheme="minorHAnsi" w:hAnsi="Times New Roman" w:cs="Times New Roman"/>
          <w:sz w:val="28"/>
          <w:szCs w:val="28"/>
          <w:lang w:val="ru-RU" w:eastAsia="en-US"/>
        </w:rPr>
      </w:pPr>
      <w:r w:rsidRPr="00E53E39">
        <w:rPr>
          <w:rFonts w:ascii="Times New Roman" w:eastAsiaTheme="minorHAnsi" w:hAnsi="Times New Roman" w:cs="Times New Roman"/>
          <w:sz w:val="28"/>
          <w:szCs w:val="28"/>
          <w:lang w:val="ru" w:eastAsia="en-US"/>
        </w:rPr>
        <w:t xml:space="preserve">Конструктивное согласование отражает более общий сдвиг парадигмы от преподавания, ориентированного на педагога, к студентоориентированному обучению, описанному выше. Главным этапом в проектировании преподавания является определение предполагаемых результатов обучения или компетенций, которые будущие учителя должны освоить в процессе обучения, и того, как они будут демонстрировать, что обучение состоялось (Biggs &amp; Tang, 2011). Роль преподавателя состоит в том, чтобы вовлекать обучающегося в соответствующие виды деятельности, способствующие достижению </w:t>
      </w:r>
      <w:r w:rsidRPr="00E53E39">
        <w:rPr>
          <w:rFonts w:ascii="Times New Roman" w:eastAsiaTheme="minorHAnsi" w:hAnsi="Times New Roman" w:cs="Times New Roman"/>
          <w:sz w:val="28"/>
          <w:szCs w:val="28"/>
          <w:lang w:val="ru" w:eastAsia="en-US"/>
        </w:rPr>
        <w:lastRenderedPageBreak/>
        <w:t xml:space="preserve">намеченных результатов обучения (Biggs, 1996). Выбирая соответствующие методы и задачи обучения и оценивания и согласовывая их с предполагаемыми результатами обучения/компетенциями, можно эффективно направлять учебную деятельность будущих учителей с целью улучшения качества обучения (Biggs &amp; Tang, 2011; Boud &amp; Falchikov, 2006). Конструктивно согласованное преподавание - это, по сути, критериально-ориентированная система, в которой центральные элементы, то есть предполагаемые результаты обучения, деятельность по преподаванию-обучению и оценивание согласованы, и все эти элементы последовательны. </w:t>
      </w:r>
    </w:p>
    <w:p w:rsidR="008A19BB" w:rsidRPr="00E53E39" w:rsidRDefault="008A19BB" w:rsidP="008A19BB">
      <w:pPr>
        <w:tabs>
          <w:tab w:val="left" w:pos="284"/>
          <w:tab w:val="left" w:pos="426"/>
        </w:tabs>
        <w:spacing w:after="120" w:line="240" w:lineRule="auto"/>
        <w:ind w:right="180"/>
        <w:jc w:val="both"/>
        <w:rPr>
          <w:rFonts w:ascii="Times New Roman" w:eastAsiaTheme="minorHAnsi" w:hAnsi="Times New Roman" w:cs="Times New Roman"/>
          <w:sz w:val="28"/>
          <w:szCs w:val="28"/>
          <w:lang w:val="ru-RU" w:eastAsia="en-US"/>
        </w:rPr>
      </w:pPr>
      <w:r w:rsidRPr="00E53E39">
        <w:rPr>
          <w:rFonts w:ascii="Times New Roman" w:eastAsiaTheme="minorHAnsi" w:hAnsi="Times New Roman" w:cs="Times New Roman"/>
          <w:sz w:val="28"/>
          <w:szCs w:val="28"/>
          <w:lang w:val="ru" w:eastAsia="en-US"/>
        </w:rPr>
        <w:t xml:space="preserve">Конструктивное согласование должно применяться на всех уровнях системы образования, поскольку преподавание и обучение происходят во всей системе. Все аспекты преподавания и оценивания настроены на поддержку обучения на высоком уровне, так что все будущие учителя поощряются к использованию процессов обучения более высокого порядка.  </w:t>
      </w:r>
    </w:p>
    <w:p w:rsidR="008A19BB" w:rsidRPr="00E53E39" w:rsidRDefault="008A19BB" w:rsidP="008A19BB">
      <w:pPr>
        <w:tabs>
          <w:tab w:val="left" w:pos="284"/>
          <w:tab w:val="left" w:pos="426"/>
        </w:tabs>
        <w:spacing w:after="120" w:line="240" w:lineRule="auto"/>
        <w:ind w:right="180"/>
        <w:jc w:val="both"/>
        <w:rPr>
          <w:rFonts w:ascii="Times New Roman" w:eastAsiaTheme="minorHAnsi" w:hAnsi="Times New Roman" w:cs="Times New Roman"/>
          <w:color w:val="FF0000"/>
          <w:sz w:val="28"/>
          <w:szCs w:val="28"/>
          <w:lang w:val="en-US" w:eastAsia="en-US"/>
        </w:rPr>
      </w:pPr>
      <w:r w:rsidRPr="00E53E39">
        <w:rPr>
          <w:rFonts w:asciiTheme="minorHAnsi" w:eastAsiaTheme="minorHAnsi" w:hAnsiTheme="minorHAnsi" w:cstheme="minorBidi"/>
          <w:noProof/>
          <w:lang w:val="en-GB" w:eastAsia="en-GB"/>
        </w:rPr>
        <mc:AlternateContent>
          <mc:Choice Requires="wps">
            <w:drawing>
              <wp:anchor distT="0" distB="0" distL="114300" distR="114300" simplePos="0" relativeHeight="251659264" behindDoc="0" locked="0" layoutInCell="1" allowOverlap="1" wp14:anchorId="6B82FF23" wp14:editId="1B82D807">
                <wp:simplePos x="0" y="0"/>
                <wp:positionH relativeFrom="column">
                  <wp:posOffset>48895</wp:posOffset>
                </wp:positionH>
                <wp:positionV relativeFrom="paragraph">
                  <wp:posOffset>610870</wp:posOffset>
                </wp:positionV>
                <wp:extent cx="2105025" cy="266700"/>
                <wp:effectExtent l="0" t="0" r="9525"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05025" cy="266700"/>
                        </a:xfrm>
                        <a:prstGeom prst="rect">
                          <a:avLst/>
                        </a:prstGeom>
                        <a:solidFill>
                          <a:srgbClr val="8296B0"/>
                        </a:solidFill>
                        <a:ln>
                          <a:noFill/>
                        </a:ln>
                      </wps:spPr>
                      <wps:txbx>
                        <w:txbxContent>
                          <w:p w:rsidR="00FB08C1" w:rsidRDefault="00FB08C1" w:rsidP="008A19BB">
                            <w:pPr>
                              <w:spacing w:after="0" w:line="240" w:lineRule="auto"/>
                              <w:jc w:val="center"/>
                              <w:textDirection w:val="btLr"/>
                            </w:pPr>
                            <w:r>
                              <w:rPr>
                                <w:rFonts w:ascii="Times New Roman" w:eastAsia="Times New Roman" w:hAnsi="Times New Roman" w:cs="Times New Roman"/>
                                <w:b/>
                                <w:color w:val="000000"/>
                                <w:sz w:val="20"/>
                              </w:rPr>
                              <w:t>ТРЕБОВАНИЯ К СТЕПЕНИ</w:t>
                            </w:r>
                          </w:p>
                        </w:txbxContent>
                      </wps:txbx>
                      <wps:bodyPr spcFirstLastPara="1" wrap="square" lIns="91425" tIns="45700" rIns="91425" bIns="45700" anchor="t" anchorCtr="0">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6B82FF23" id="Rectangle 2" o:spid="_x0000_s1026" style="position:absolute;left:0;text-align:left;margin-left:3.85pt;margin-top:48.1pt;width:165.75pt;height: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" fillcolor="#8296b0" stroked="f">
                <v:path arrowok="t"/>
                <v:textbox inset="2.53958mm,1.2694mm,2.53958mm,1.2694mm">
                  <w:txbxContent>
                    <w:p w:rsidR="00FB08C1" w:rsidRDefault="00FB08C1" w:rsidP="008A19BB">
                      <w:pPr>
                        <w:spacing w:after="0" w:line="240" w:lineRule="auto"/>
                        <w:jc w:val="center"/>
                        <w:textDirection w:val="btLr"/>
                      </w:pPr>
                      <w:r>
                        <w:rPr>
                          <w:rFonts w:ascii="Times New Roman" w:eastAsia="Times New Roman" w:hAnsi="Times New Roman" w:cs="Times New Roman"/>
                          <w:b/>
                          <w:color w:val="000000"/>
                          <w:sz w:val="20"/>
                        </w:rPr>
                        <w:t>ТРЕБОВАНИЯ К СТЕПЕНИ</w:t>
                      </w:r>
                    </w:p>
                  </w:txbxContent>
                </v:textbox>
              </v:rect>
            </w:pict>
          </mc:Fallback>
        </mc:AlternateContent>
      </w:r>
      <w:r w:rsidRPr="00E53E39">
        <w:rPr>
          <w:rFonts w:asciiTheme="minorHAnsi" w:eastAsiaTheme="minorHAnsi" w:hAnsiTheme="minorHAnsi" w:cstheme="minorBidi"/>
          <w:noProof/>
          <w:lang w:val="en-GB" w:eastAsia="en-GB"/>
        </w:rPr>
        <mc:AlternateContent>
          <mc:Choice Requires="wps">
            <w:drawing>
              <wp:anchor distT="0" distB="0" distL="114300" distR="114300" simplePos="0" relativeHeight="251660288" behindDoc="0" locked="0" layoutInCell="1" allowOverlap="1" wp14:anchorId="05A65731" wp14:editId="596BB3B0">
                <wp:simplePos x="0" y="0"/>
                <wp:positionH relativeFrom="column">
                  <wp:posOffset>96520</wp:posOffset>
                </wp:positionH>
                <wp:positionV relativeFrom="paragraph">
                  <wp:posOffset>1263015</wp:posOffset>
                </wp:positionV>
                <wp:extent cx="2105025" cy="266700"/>
                <wp:effectExtent l="0" t="0" r="9525"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05025" cy="266700"/>
                        </a:xfrm>
                        <a:prstGeom prst="rect">
                          <a:avLst/>
                        </a:prstGeom>
                        <a:solidFill>
                          <a:srgbClr val="8296B0"/>
                        </a:solidFill>
                        <a:ln>
                          <a:noFill/>
                        </a:ln>
                      </wps:spPr>
                      <wps:txbx>
                        <w:txbxContent>
                          <w:p w:rsidR="00FB08C1" w:rsidRDefault="00FB08C1" w:rsidP="008A19BB">
                            <w:pPr>
                              <w:spacing w:after="0" w:line="240" w:lineRule="auto"/>
                              <w:jc w:val="center"/>
                              <w:textDirection w:val="btLr"/>
                            </w:pPr>
                            <w:r>
                              <w:rPr>
                                <w:rFonts w:ascii="Times New Roman" w:eastAsia="Times New Roman" w:hAnsi="Times New Roman" w:cs="Times New Roman"/>
                                <w:b/>
                                <w:color w:val="000000"/>
                                <w:sz w:val="20"/>
                              </w:rPr>
                              <w:t xml:space="preserve">УЧЕБНЫЕ МОДУЛИ </w:t>
                            </w:r>
                          </w:p>
                        </w:txbxContent>
                      </wps:txbx>
                      <wps:bodyPr spcFirstLastPara="1" wrap="square" lIns="91425" tIns="45700" rIns="91425" bIns="45700" anchor="t" anchorCtr="0">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05A65731" id="Rectangle 3" o:spid="_x0000_s1027" style="position:absolute;left:0;text-align:left;margin-left:7.6pt;margin-top:99.45pt;width:165.75pt;height:2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" fillcolor="#8296b0" stroked="f">
                <v:path arrowok="t"/>
                <v:textbox inset="2.53958mm,1.2694mm,2.53958mm,1.2694mm">
                  <w:txbxContent>
                    <w:p w:rsidR="00FB08C1" w:rsidRDefault="00FB08C1" w:rsidP="008A19BB">
                      <w:pPr>
                        <w:spacing w:after="0" w:line="240" w:lineRule="auto"/>
                        <w:jc w:val="center"/>
                        <w:textDirection w:val="btLr"/>
                      </w:pPr>
                      <w:r>
                        <w:rPr>
                          <w:rFonts w:ascii="Times New Roman" w:eastAsia="Times New Roman" w:hAnsi="Times New Roman" w:cs="Times New Roman"/>
                          <w:b/>
                          <w:color w:val="000000"/>
                          <w:sz w:val="20"/>
                        </w:rPr>
                        <w:t xml:space="preserve">УЧЕБНЫЕ МОДУЛИ </w:t>
                      </w:r>
                    </w:p>
                  </w:txbxContent>
                </v:textbox>
              </v:rect>
            </w:pict>
          </mc:Fallback>
        </mc:AlternateContent>
      </w:r>
      <w:r w:rsidRPr="00E53E39">
        <w:rPr>
          <w:rFonts w:asciiTheme="minorHAnsi" w:eastAsiaTheme="minorHAnsi" w:hAnsiTheme="minorHAnsi" w:cstheme="minorBidi"/>
          <w:noProof/>
          <w:lang w:val="en-GB" w:eastAsia="en-GB"/>
        </w:rPr>
        <mc:AlternateContent>
          <mc:Choice Requires="wps">
            <w:drawing>
              <wp:anchor distT="0" distB="0" distL="114300" distR="114300" simplePos="0" relativeHeight="251661312" behindDoc="0" locked="0" layoutInCell="1" allowOverlap="1" wp14:anchorId="13D94C52" wp14:editId="1251900D">
                <wp:simplePos x="0" y="0"/>
                <wp:positionH relativeFrom="column">
                  <wp:posOffset>108585</wp:posOffset>
                </wp:positionH>
                <wp:positionV relativeFrom="paragraph">
                  <wp:posOffset>2009140</wp:posOffset>
                </wp:positionV>
                <wp:extent cx="2028825" cy="313055"/>
                <wp:effectExtent l="0" t="0" r="9525" b="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28825" cy="313055"/>
                        </a:xfrm>
                        <a:prstGeom prst="rect">
                          <a:avLst/>
                        </a:prstGeom>
                        <a:solidFill>
                          <a:srgbClr val="8296B0"/>
                        </a:solidFill>
                        <a:ln>
                          <a:noFill/>
                        </a:ln>
                      </wps:spPr>
                      <wps:txbx>
                        <w:txbxContent>
                          <w:p w:rsidR="00FB08C1" w:rsidRPr="00A02EEE" w:rsidRDefault="00FB08C1" w:rsidP="008A19BB">
                            <w:pPr>
                              <w:spacing w:after="0" w:line="240" w:lineRule="auto"/>
                              <w:jc w:val="center"/>
                              <w:textDirection w:val="btLr"/>
                              <w:rPr>
                                <w:lang w:val="ru-RU"/>
                              </w:rPr>
                            </w:pPr>
                            <w:r w:rsidRPr="00A02EEE">
                              <w:rPr>
                                <w:rFonts w:ascii="Times New Roman" w:eastAsia="Times New Roman" w:hAnsi="Times New Roman" w:cs="Times New Roman"/>
                                <w:b/>
                                <w:color w:val="000000"/>
                                <w:sz w:val="14"/>
                                <w:lang w:val="ru-RU"/>
                              </w:rPr>
                              <w:t>цели-предметы-методы-оценивание</w:t>
                            </w:r>
                          </w:p>
                          <w:p w:rsidR="00FB08C1" w:rsidRPr="00A02EEE" w:rsidRDefault="00FB08C1" w:rsidP="008A19BB">
                            <w:pPr>
                              <w:spacing w:after="0" w:line="240" w:lineRule="auto"/>
                              <w:jc w:val="center"/>
                              <w:textDirection w:val="btLr"/>
                              <w:rPr>
                                <w:lang w:val="ru-RU"/>
                              </w:rPr>
                            </w:pPr>
                            <w:r w:rsidRPr="00A02EEE">
                              <w:rPr>
                                <w:rFonts w:ascii="Times New Roman" w:eastAsia="Times New Roman" w:hAnsi="Times New Roman" w:cs="Times New Roman"/>
                                <w:b/>
                                <w:color w:val="000000"/>
                                <w:sz w:val="14"/>
                                <w:lang w:val="ru-RU"/>
                              </w:rPr>
                              <w:t>КУРСЫ И УРОКИ-ЛЕКЦИИ</w:t>
                            </w:r>
                          </w:p>
                        </w:txbxContent>
                      </wps:txbx>
                      <wps:bodyPr spcFirstLastPara="1" wrap="square" lIns="91425" tIns="45700" rIns="91425" bIns="45700" anchor="t" anchorCtr="0">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13D94C52" id="Rectangle 4" o:spid="_x0000_s1028" style="position:absolute;left:0;text-align:left;margin-left:8.55pt;margin-top:158.2pt;width:159.75pt;height:24.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" fillcolor="#8296b0" stroked="f">
                <v:path arrowok="t"/>
                <v:textbox inset="2.53958mm,1.2694mm,2.53958mm,1.2694mm">
                  <w:txbxContent>
                    <w:p w:rsidR="00FB08C1" w:rsidRPr="00A02EEE" w:rsidRDefault="00FB08C1" w:rsidP="008A19BB">
                      <w:pPr>
                        <w:spacing w:after="0" w:line="240" w:lineRule="auto"/>
                        <w:jc w:val="center"/>
                        <w:textDirection w:val="btLr"/>
                        <w:rPr>
                          <w:lang w:val="ru-RU"/>
                        </w:rPr>
                      </w:pPr>
                      <w:r w:rsidRPr="00A02EEE">
                        <w:rPr>
                          <w:rFonts w:ascii="Times New Roman" w:eastAsia="Times New Roman" w:hAnsi="Times New Roman" w:cs="Times New Roman"/>
                          <w:b/>
                          <w:color w:val="000000"/>
                          <w:sz w:val="14"/>
                          <w:lang w:val="ru-RU"/>
                        </w:rPr>
                        <w:t>цели-предметы-методы-оценивание</w:t>
                      </w:r>
                    </w:p>
                    <w:p w:rsidR="00FB08C1" w:rsidRPr="00A02EEE" w:rsidRDefault="00FB08C1" w:rsidP="008A19BB">
                      <w:pPr>
                        <w:spacing w:after="0" w:line="240" w:lineRule="auto"/>
                        <w:jc w:val="center"/>
                        <w:textDirection w:val="btLr"/>
                        <w:rPr>
                          <w:lang w:val="ru-RU"/>
                        </w:rPr>
                      </w:pPr>
                      <w:r w:rsidRPr="00A02EEE">
                        <w:rPr>
                          <w:rFonts w:ascii="Times New Roman" w:eastAsia="Times New Roman" w:hAnsi="Times New Roman" w:cs="Times New Roman"/>
                          <w:b/>
                          <w:color w:val="000000"/>
                          <w:sz w:val="14"/>
                          <w:lang w:val="ru-RU"/>
                        </w:rPr>
                        <w:t>КУРСЫ И УРОКИ-ЛЕКЦИИ</w:t>
                      </w:r>
                    </w:p>
                  </w:txbxContent>
                </v:textbox>
              </v:rect>
            </w:pict>
          </mc:Fallback>
        </mc:AlternateContent>
      </w:r>
      <w:r w:rsidRPr="00E53E39">
        <w:rPr>
          <w:rFonts w:ascii="Times New Roman" w:eastAsiaTheme="minorHAnsi" w:hAnsi="Times New Roman" w:cs="Times New Roman"/>
          <w:noProof/>
          <w:sz w:val="28"/>
          <w:szCs w:val="28"/>
          <w:lang w:val="en-GB" w:eastAsia="en-GB"/>
        </w:rPr>
        <w:drawing>
          <wp:inline distT="0" distB="0" distL="0" distR="0" wp14:anchorId="5E100748" wp14:editId="27F436B7">
            <wp:extent cx="2766060" cy="24460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920910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66060" cy="2446020"/>
                    </a:xfrm>
                    <a:prstGeom prst="rect">
                      <a:avLst/>
                    </a:prstGeom>
                    <a:noFill/>
                    <a:ln>
                      <a:noFill/>
                    </a:ln>
                  </pic:spPr>
                </pic:pic>
              </a:graphicData>
            </a:graphic>
          </wp:inline>
        </w:drawing>
      </w:r>
    </w:p>
    <w:p w:rsidR="008A19BB" w:rsidRPr="00E53E39" w:rsidRDefault="008A19BB" w:rsidP="008A19BB">
      <w:pPr>
        <w:tabs>
          <w:tab w:val="left" w:pos="284"/>
          <w:tab w:val="left" w:pos="426"/>
        </w:tabs>
        <w:spacing w:after="120" w:line="240" w:lineRule="auto"/>
        <w:ind w:right="180"/>
        <w:jc w:val="both"/>
        <w:rPr>
          <w:rFonts w:ascii="Times New Roman" w:eastAsiaTheme="minorHAnsi" w:hAnsi="Times New Roman" w:cs="Times New Roman"/>
          <w:i/>
          <w:iCs/>
          <w:sz w:val="28"/>
          <w:szCs w:val="28"/>
          <w:lang w:val="ru" w:eastAsia="en-US"/>
        </w:rPr>
      </w:pPr>
      <w:r w:rsidRPr="00E53E39">
        <w:rPr>
          <w:rFonts w:ascii="Times New Roman" w:eastAsiaTheme="minorHAnsi" w:hAnsi="Times New Roman" w:cs="Times New Roman"/>
          <w:i/>
          <w:iCs/>
          <w:sz w:val="28"/>
          <w:szCs w:val="28"/>
          <w:lang w:val="ru" w:eastAsia="en-US"/>
        </w:rPr>
        <w:t xml:space="preserve">Рисунок </w:t>
      </w:r>
      <w:r w:rsidRPr="00E53E39">
        <w:rPr>
          <w:rFonts w:ascii="Times New Roman" w:eastAsiaTheme="minorHAnsi" w:hAnsi="Times New Roman" w:cs="Times New Roman"/>
          <w:i/>
          <w:iCs/>
          <w:sz w:val="28"/>
          <w:szCs w:val="28"/>
          <w:lang w:val="ru-RU" w:eastAsia="en-US"/>
        </w:rPr>
        <w:t>1</w:t>
      </w:r>
      <w:r w:rsidRPr="00E53E39">
        <w:rPr>
          <w:rFonts w:ascii="Times New Roman" w:eastAsiaTheme="minorHAnsi" w:hAnsi="Times New Roman" w:cs="Times New Roman"/>
          <w:i/>
          <w:iCs/>
          <w:sz w:val="28"/>
          <w:szCs w:val="28"/>
          <w:lang w:val="ru" w:eastAsia="en-US"/>
        </w:rPr>
        <w:t>. Иллюстрация конструктивного согласования</w:t>
      </w:r>
    </w:p>
    <w:p w:rsidR="008A19BB" w:rsidRPr="00E53E39" w:rsidRDefault="008A19BB" w:rsidP="008A19BB">
      <w:pPr>
        <w:tabs>
          <w:tab w:val="left" w:pos="284"/>
          <w:tab w:val="left" w:pos="426"/>
        </w:tabs>
        <w:spacing w:after="120" w:line="240" w:lineRule="auto"/>
        <w:ind w:right="180"/>
        <w:jc w:val="both"/>
        <w:rPr>
          <w:rFonts w:ascii="Times New Roman" w:eastAsiaTheme="minorHAnsi" w:hAnsi="Times New Roman" w:cs="Times New Roman"/>
          <w:i/>
          <w:iCs/>
          <w:sz w:val="28"/>
          <w:szCs w:val="28"/>
          <w:lang w:val="ru" w:eastAsia="en-US"/>
        </w:rPr>
      </w:pPr>
    </w:p>
    <w:p w:rsidR="008A19BB" w:rsidRPr="00E53E39" w:rsidRDefault="008A19BB" w:rsidP="008A19BB">
      <w:pPr>
        <w:tabs>
          <w:tab w:val="left" w:pos="284"/>
          <w:tab w:val="left" w:pos="426"/>
        </w:tabs>
        <w:spacing w:after="120" w:line="240" w:lineRule="auto"/>
        <w:ind w:right="180"/>
        <w:jc w:val="both"/>
        <w:rPr>
          <w:rFonts w:ascii="Times New Roman" w:eastAsiaTheme="minorHAnsi" w:hAnsi="Times New Roman" w:cs="Times New Roman"/>
          <w:b/>
          <w:iCs/>
          <w:sz w:val="28"/>
          <w:szCs w:val="28"/>
          <w:lang w:val="ru-RU" w:eastAsia="en-US"/>
        </w:rPr>
      </w:pPr>
      <w:r w:rsidRPr="00E53E39">
        <w:rPr>
          <w:rFonts w:ascii="Times New Roman" w:eastAsiaTheme="minorHAnsi" w:hAnsi="Times New Roman" w:cs="Times New Roman"/>
          <w:b/>
          <w:iCs/>
          <w:sz w:val="28"/>
          <w:szCs w:val="28"/>
          <w:lang w:val="ru" w:eastAsia="en-US"/>
        </w:rPr>
        <w:t>Педагогическое образование, основанное на исследованиях</w:t>
      </w:r>
    </w:p>
    <w:p w:rsidR="008A19BB" w:rsidRPr="00E53E39" w:rsidRDefault="008A19BB" w:rsidP="008A19BB">
      <w:pPr>
        <w:tabs>
          <w:tab w:val="left" w:pos="284"/>
          <w:tab w:val="left" w:pos="426"/>
        </w:tabs>
        <w:spacing w:after="120" w:line="240" w:lineRule="auto"/>
        <w:ind w:right="180"/>
        <w:jc w:val="both"/>
        <w:rPr>
          <w:rFonts w:ascii="Times New Roman" w:eastAsiaTheme="minorHAnsi" w:hAnsi="Times New Roman" w:cs="Times New Roman"/>
          <w:sz w:val="28"/>
          <w:szCs w:val="28"/>
          <w:lang w:val="ru" w:eastAsia="en-US"/>
        </w:rPr>
      </w:pPr>
      <w:r w:rsidRPr="00E53E39">
        <w:rPr>
          <w:rFonts w:ascii="Times New Roman" w:eastAsiaTheme="minorHAnsi" w:hAnsi="Times New Roman" w:cs="Times New Roman"/>
          <w:sz w:val="28"/>
          <w:szCs w:val="28"/>
          <w:lang w:val="ru" w:eastAsia="en-US"/>
        </w:rPr>
        <w:t xml:space="preserve">Признание важности педагогического образования, основанного на исследованиях, растет во всем мире (Flores, 2018). Было предложено, чтобы интеграция научных исследований и преподавания в работе преподавателей учебных заведений была эффективным решением для развития профессии во многих аспектах. Они должны уметь устанавливать четкие связи между теорией, исследованиями и педагогической практикой. Растет признание важности исследований в педагогическом образованием и их полезности для подготовки </w:t>
      </w:r>
      <w:r w:rsidRPr="00E53E39">
        <w:rPr>
          <w:rFonts w:ascii="Times New Roman" w:eastAsiaTheme="minorHAnsi" w:hAnsi="Times New Roman" w:cs="Times New Roman"/>
          <w:sz w:val="28"/>
          <w:szCs w:val="28"/>
          <w:lang w:val="ru" w:eastAsia="en-US"/>
        </w:rPr>
        <w:lastRenderedPageBreak/>
        <w:t xml:space="preserve">рефлексивных практиков (Flores, 2018). Педагогическое образование, основанное на исследованиях, может осуществляться в различных формах. Другими словами, содержание и методы обучения, педагогические проекты основаны на исследованиях. Это также может означать, что педагоги используют методы, ориентированные на улучшение собственных знаний обучающихся и их исследовательских навыков. Более того, педагогическое образование, основанное на исследованиях, может означать, что педагоги сами проводят исследования как своей работы, так и преподавания в целом. Различные формы педагогического образования на основе исследований, выявленные в ходе недавнего исследования (Cao и др., 2021), представлены в таблице </w:t>
      </w:r>
      <w:r w:rsidRPr="00E53E39">
        <w:rPr>
          <w:rFonts w:ascii="Times New Roman" w:eastAsiaTheme="minorHAnsi" w:hAnsi="Times New Roman" w:cs="Times New Roman"/>
          <w:sz w:val="28"/>
          <w:szCs w:val="28"/>
          <w:lang w:val="ru-RU" w:eastAsia="en-US"/>
        </w:rPr>
        <w:t>1</w:t>
      </w:r>
      <w:r w:rsidRPr="00E53E39">
        <w:rPr>
          <w:rFonts w:ascii="Times New Roman" w:eastAsiaTheme="minorHAnsi" w:hAnsi="Times New Roman" w:cs="Times New Roman"/>
          <w:sz w:val="28"/>
          <w:szCs w:val="28"/>
          <w:lang w:val="ru" w:eastAsia="en-US"/>
        </w:rPr>
        <w:t xml:space="preserve">. </w:t>
      </w:r>
    </w:p>
    <w:p w:rsidR="008A19BB" w:rsidRPr="00E53E39" w:rsidRDefault="008A19BB" w:rsidP="008A19BB">
      <w:pPr>
        <w:tabs>
          <w:tab w:val="left" w:pos="284"/>
          <w:tab w:val="left" w:pos="426"/>
        </w:tabs>
        <w:spacing w:after="120" w:line="240" w:lineRule="auto"/>
        <w:ind w:right="180"/>
        <w:jc w:val="both"/>
        <w:rPr>
          <w:rFonts w:ascii="Times New Roman" w:eastAsiaTheme="minorHAnsi" w:hAnsi="Times New Roman" w:cs="Times New Roman"/>
          <w:sz w:val="28"/>
          <w:szCs w:val="28"/>
          <w:lang w:val="ru-RU" w:eastAsia="en-US"/>
        </w:rPr>
      </w:pPr>
    </w:p>
    <w:tbl>
      <w:tblPr>
        <w:tblW w:w="8845" w:type="dxa"/>
        <w:tblBorders>
          <w:top w:val="single" w:sz="4" w:space="0" w:color="7F7F7F"/>
          <w:left w:val="single" w:sz="4" w:space="0" w:color="8EAADB"/>
          <w:bottom w:val="single" w:sz="4" w:space="0" w:color="7F7F7F"/>
          <w:right w:val="single" w:sz="4" w:space="0" w:color="8EAADB"/>
          <w:insideH w:val="single" w:sz="4" w:space="0" w:color="8EAADB"/>
          <w:insideV w:val="single" w:sz="4" w:space="0" w:color="8EAADB"/>
        </w:tblBorders>
        <w:tblLayout w:type="fixed"/>
        <w:tblCellMar>
          <w:left w:w="115" w:type="dxa"/>
          <w:right w:w="115" w:type="dxa"/>
        </w:tblCellMar>
        <w:tblLook w:val="0400" w:firstRow="0" w:lastRow="0" w:firstColumn="0" w:lastColumn="0" w:noHBand="0" w:noVBand="1"/>
      </w:tblPr>
      <w:tblGrid>
        <w:gridCol w:w="3823"/>
        <w:gridCol w:w="5022"/>
      </w:tblGrid>
      <w:tr w:rsidR="008A19BB" w:rsidRPr="00E53E39" w:rsidTr="00FB08C1">
        <w:tc>
          <w:tcPr>
            <w:tcW w:w="3823" w:type="dxa"/>
            <w:shd w:val="clear" w:color="auto" w:fill="auto"/>
          </w:tcPr>
          <w:p w:rsidR="008A19BB" w:rsidRPr="00E53E39" w:rsidRDefault="008A19BB" w:rsidP="008A19BB">
            <w:pPr>
              <w:tabs>
                <w:tab w:val="left" w:pos="284"/>
                <w:tab w:val="left" w:pos="426"/>
              </w:tabs>
              <w:spacing w:after="120" w:line="240" w:lineRule="auto"/>
              <w:ind w:right="180"/>
              <w:jc w:val="both"/>
              <w:rPr>
                <w:rFonts w:ascii="Times New Roman" w:eastAsia="Times New Roman" w:hAnsi="Times New Roman" w:cs="Times New Roman"/>
                <w:sz w:val="28"/>
                <w:szCs w:val="28"/>
                <w:lang w:val="ru-RU" w:eastAsia="en-US"/>
              </w:rPr>
            </w:pPr>
            <w:r w:rsidRPr="00E53E39">
              <w:rPr>
                <w:rFonts w:ascii="Times New Roman" w:eastAsia="Times New Roman" w:hAnsi="Times New Roman" w:cs="Times New Roman"/>
                <w:sz w:val="28"/>
                <w:szCs w:val="28"/>
                <w:lang w:val="ru-RU" w:eastAsia="en-US"/>
              </w:rPr>
              <w:t>Содержание обучения основано на исследованиях</w:t>
            </w:r>
          </w:p>
        </w:tc>
        <w:tc>
          <w:tcPr>
            <w:tcW w:w="5022" w:type="dxa"/>
            <w:shd w:val="clear" w:color="auto" w:fill="auto"/>
          </w:tcPr>
          <w:p w:rsidR="008A19BB" w:rsidRPr="00E53E39" w:rsidRDefault="008A19BB" w:rsidP="008A19BB">
            <w:pPr>
              <w:tabs>
                <w:tab w:val="left" w:pos="284"/>
                <w:tab w:val="left" w:pos="426"/>
              </w:tabs>
              <w:spacing w:after="120" w:line="240" w:lineRule="auto"/>
              <w:ind w:right="180"/>
              <w:jc w:val="both"/>
              <w:rPr>
                <w:rFonts w:ascii="Times New Roman" w:eastAsia="Times New Roman" w:hAnsi="Times New Roman" w:cs="Times New Roman"/>
                <w:sz w:val="28"/>
                <w:szCs w:val="28"/>
                <w:lang w:val="ru-RU" w:eastAsia="en-US"/>
              </w:rPr>
            </w:pPr>
            <w:r w:rsidRPr="00E53E39">
              <w:rPr>
                <w:rFonts w:ascii="Times New Roman" w:eastAsia="Times New Roman" w:hAnsi="Times New Roman" w:cs="Times New Roman"/>
                <w:sz w:val="28"/>
                <w:szCs w:val="28"/>
                <w:lang w:val="ru-RU" w:eastAsia="en-US"/>
              </w:rPr>
              <w:t>Преподаватели учебных заведений используют исследования в качестве учебного контента для передачи академических знаний будущим педагогам и развития их независимого мышления (</w:t>
            </w:r>
            <w:r w:rsidRPr="00E53E39">
              <w:rPr>
                <w:rFonts w:ascii="Times New Roman" w:eastAsia="Times New Roman" w:hAnsi="Times New Roman" w:cs="Times New Roman"/>
                <w:sz w:val="28"/>
                <w:szCs w:val="28"/>
                <w:lang w:eastAsia="en-US"/>
              </w:rPr>
              <w:t>Visser</w:t>
            </w:r>
            <w:r w:rsidRPr="00E53E39">
              <w:rPr>
                <w:rFonts w:ascii="Times New Roman" w:eastAsia="Times New Roman" w:hAnsi="Times New Roman" w:cs="Times New Roman"/>
                <w:sz w:val="28"/>
                <w:szCs w:val="28"/>
                <w:lang w:val="ru-RU" w:eastAsia="en-US"/>
              </w:rPr>
              <w:t>-</w:t>
            </w:r>
            <w:r w:rsidRPr="00E53E39">
              <w:rPr>
                <w:rFonts w:ascii="Times New Roman" w:eastAsia="Times New Roman" w:hAnsi="Times New Roman" w:cs="Times New Roman"/>
                <w:sz w:val="28"/>
                <w:szCs w:val="28"/>
                <w:lang w:eastAsia="en-US"/>
              </w:rPr>
              <w:t>Wijnveen</w:t>
            </w:r>
            <w:r w:rsidRPr="00E53E39">
              <w:rPr>
                <w:rFonts w:ascii="Times New Roman" w:eastAsia="Times New Roman" w:hAnsi="Times New Roman" w:cs="Times New Roman"/>
                <w:sz w:val="28"/>
                <w:szCs w:val="28"/>
                <w:lang w:val="ru-RU" w:eastAsia="en-US"/>
              </w:rPr>
              <w:t xml:space="preserve"> и др., 2010).</w:t>
            </w:r>
          </w:p>
        </w:tc>
      </w:tr>
      <w:tr w:rsidR="008A19BB" w:rsidRPr="00E53E39" w:rsidTr="00FB08C1">
        <w:tc>
          <w:tcPr>
            <w:tcW w:w="3823" w:type="dxa"/>
            <w:shd w:val="clear" w:color="auto" w:fill="auto"/>
          </w:tcPr>
          <w:p w:rsidR="008A19BB" w:rsidRPr="00E53E39" w:rsidRDefault="008A19BB" w:rsidP="008A19BB">
            <w:pPr>
              <w:tabs>
                <w:tab w:val="left" w:pos="284"/>
                <w:tab w:val="left" w:pos="426"/>
              </w:tabs>
              <w:spacing w:after="120" w:line="240" w:lineRule="auto"/>
              <w:ind w:right="180"/>
              <w:jc w:val="both"/>
              <w:rPr>
                <w:rFonts w:ascii="Times New Roman" w:eastAsia="Times New Roman" w:hAnsi="Times New Roman" w:cs="Times New Roman"/>
                <w:sz w:val="28"/>
                <w:szCs w:val="28"/>
                <w:lang w:val="ru-RU" w:eastAsia="en-US"/>
              </w:rPr>
            </w:pPr>
            <w:r w:rsidRPr="00E53E39">
              <w:rPr>
                <w:rFonts w:ascii="Times New Roman" w:eastAsia="Times New Roman" w:hAnsi="Times New Roman" w:cs="Times New Roman"/>
                <w:sz w:val="28"/>
                <w:szCs w:val="28"/>
                <w:lang w:val="ru-RU" w:eastAsia="en-US"/>
              </w:rPr>
              <w:t>Методы преподавания и дизайн курса основаны на исследованиях</w:t>
            </w:r>
          </w:p>
        </w:tc>
        <w:tc>
          <w:tcPr>
            <w:tcW w:w="5022" w:type="dxa"/>
            <w:shd w:val="clear" w:color="auto" w:fill="auto"/>
          </w:tcPr>
          <w:p w:rsidR="008A19BB" w:rsidRPr="00E53E39" w:rsidRDefault="008A19BB" w:rsidP="008A19BB">
            <w:pPr>
              <w:tabs>
                <w:tab w:val="left" w:pos="284"/>
                <w:tab w:val="left" w:pos="426"/>
              </w:tabs>
              <w:spacing w:after="120" w:line="240" w:lineRule="auto"/>
              <w:ind w:right="180"/>
              <w:jc w:val="both"/>
              <w:rPr>
                <w:rFonts w:ascii="Times New Roman" w:eastAsia="Times New Roman" w:hAnsi="Times New Roman" w:cs="Times New Roman"/>
                <w:sz w:val="28"/>
                <w:szCs w:val="28"/>
                <w:lang w:val="ru-RU" w:eastAsia="en-US"/>
              </w:rPr>
            </w:pPr>
            <w:r w:rsidRPr="00E53E39">
              <w:rPr>
                <w:rFonts w:ascii="Times New Roman" w:eastAsia="Times New Roman" w:hAnsi="Times New Roman" w:cs="Times New Roman"/>
                <w:sz w:val="28"/>
                <w:szCs w:val="28"/>
                <w:lang w:val="ru-RU" w:eastAsia="en-US"/>
              </w:rPr>
              <w:t>Преподаватели учебных заведений используют свою исследовательскую работу в области педагогического образования и соответствующим образом разрабатывают свои методы преподавания (</w:t>
            </w:r>
            <w:r w:rsidRPr="00E53E39">
              <w:rPr>
                <w:rFonts w:ascii="Times New Roman" w:eastAsia="Times New Roman" w:hAnsi="Times New Roman" w:cs="Times New Roman"/>
                <w:sz w:val="28"/>
                <w:szCs w:val="28"/>
                <w:lang w:eastAsia="en-US"/>
              </w:rPr>
              <w:t>Cochran</w:t>
            </w:r>
            <w:r w:rsidRPr="00E53E39">
              <w:rPr>
                <w:rFonts w:ascii="Times New Roman" w:eastAsia="Times New Roman" w:hAnsi="Times New Roman" w:cs="Times New Roman"/>
                <w:sz w:val="28"/>
                <w:szCs w:val="28"/>
                <w:lang w:val="ru-RU" w:eastAsia="en-US"/>
              </w:rPr>
              <w:t>-</w:t>
            </w:r>
            <w:r w:rsidRPr="00E53E39">
              <w:rPr>
                <w:rFonts w:ascii="Times New Roman" w:eastAsia="Times New Roman" w:hAnsi="Times New Roman" w:cs="Times New Roman"/>
                <w:sz w:val="28"/>
                <w:szCs w:val="28"/>
                <w:lang w:eastAsia="en-US"/>
              </w:rPr>
              <w:t>Smith</w:t>
            </w:r>
            <w:r w:rsidRPr="00E53E39">
              <w:rPr>
                <w:rFonts w:ascii="Times New Roman" w:eastAsia="Times New Roman" w:hAnsi="Times New Roman" w:cs="Times New Roman"/>
                <w:sz w:val="28"/>
                <w:szCs w:val="28"/>
                <w:lang w:val="ru-RU" w:eastAsia="en-US"/>
              </w:rPr>
              <w:t xml:space="preserve"> 2005; </w:t>
            </w:r>
            <w:r w:rsidRPr="00E53E39">
              <w:rPr>
                <w:rFonts w:ascii="Times New Roman" w:eastAsia="Times New Roman" w:hAnsi="Times New Roman" w:cs="Times New Roman"/>
                <w:sz w:val="28"/>
                <w:szCs w:val="28"/>
                <w:lang w:eastAsia="en-US"/>
              </w:rPr>
              <w:t>Krokfors</w:t>
            </w:r>
            <w:r w:rsidRPr="00E53E39">
              <w:rPr>
                <w:rFonts w:ascii="Times New Roman" w:eastAsia="Times New Roman" w:hAnsi="Times New Roman" w:cs="Times New Roman"/>
                <w:sz w:val="28"/>
                <w:szCs w:val="28"/>
                <w:lang w:val="ru-RU" w:eastAsia="en-US"/>
              </w:rPr>
              <w:t xml:space="preserve"> и др., 2011)</w:t>
            </w:r>
            <w:r w:rsidRPr="00E53E39">
              <w:rPr>
                <w:rFonts w:ascii="Times New Roman" w:eastAsia="Times New Roman" w:hAnsi="Times New Roman" w:cs="Times New Roman"/>
                <w:sz w:val="28"/>
                <w:szCs w:val="28"/>
                <w:lang w:val="ru-RU" w:eastAsia="en-US"/>
              </w:rPr>
              <w:tab/>
            </w:r>
          </w:p>
        </w:tc>
      </w:tr>
      <w:tr w:rsidR="008A19BB" w:rsidRPr="00E53E39" w:rsidTr="00FB08C1">
        <w:tc>
          <w:tcPr>
            <w:tcW w:w="3823" w:type="dxa"/>
            <w:shd w:val="clear" w:color="auto" w:fill="auto"/>
          </w:tcPr>
          <w:p w:rsidR="008A19BB" w:rsidRPr="00E53E39" w:rsidRDefault="008A19BB" w:rsidP="008A19BB">
            <w:pPr>
              <w:tabs>
                <w:tab w:val="left" w:pos="284"/>
                <w:tab w:val="left" w:pos="426"/>
              </w:tabs>
              <w:spacing w:after="120" w:line="240" w:lineRule="auto"/>
              <w:ind w:right="180"/>
              <w:jc w:val="both"/>
              <w:rPr>
                <w:rFonts w:ascii="Times New Roman" w:eastAsia="Times New Roman" w:hAnsi="Times New Roman" w:cs="Times New Roman"/>
                <w:sz w:val="28"/>
                <w:szCs w:val="28"/>
                <w:lang w:val="ru-RU" w:eastAsia="en-US"/>
              </w:rPr>
            </w:pPr>
            <w:r w:rsidRPr="00E53E39">
              <w:rPr>
                <w:rFonts w:ascii="Times New Roman" w:eastAsia="Times New Roman" w:hAnsi="Times New Roman" w:cs="Times New Roman"/>
                <w:sz w:val="28"/>
                <w:szCs w:val="28"/>
                <w:lang w:val="ru-RU" w:eastAsia="en-US"/>
              </w:rPr>
              <w:t>Применение методов преподавания, ориентированных на исследование</w:t>
            </w:r>
            <w:r w:rsidRPr="00E53E39">
              <w:rPr>
                <w:rFonts w:ascii="Times New Roman" w:eastAsia="Times New Roman" w:hAnsi="Times New Roman" w:cs="Times New Roman"/>
                <w:sz w:val="28"/>
                <w:szCs w:val="28"/>
                <w:lang w:val="ru-RU" w:eastAsia="en-US"/>
              </w:rPr>
              <w:tab/>
            </w:r>
          </w:p>
        </w:tc>
        <w:tc>
          <w:tcPr>
            <w:tcW w:w="5022" w:type="dxa"/>
            <w:shd w:val="clear" w:color="auto" w:fill="auto"/>
          </w:tcPr>
          <w:p w:rsidR="008A19BB" w:rsidRPr="00E53E39" w:rsidRDefault="008A19BB" w:rsidP="008A19BB">
            <w:pPr>
              <w:tabs>
                <w:tab w:val="left" w:pos="284"/>
                <w:tab w:val="left" w:pos="426"/>
              </w:tabs>
              <w:spacing w:after="120" w:line="240" w:lineRule="auto"/>
              <w:ind w:right="180"/>
              <w:jc w:val="both"/>
              <w:rPr>
                <w:rFonts w:ascii="Times New Roman" w:eastAsia="Times New Roman" w:hAnsi="Times New Roman" w:cs="Times New Roman"/>
                <w:sz w:val="28"/>
                <w:szCs w:val="28"/>
                <w:lang w:val="ru-RU" w:eastAsia="en-US"/>
              </w:rPr>
            </w:pPr>
            <w:r w:rsidRPr="00E53E39">
              <w:rPr>
                <w:rFonts w:ascii="Times New Roman" w:eastAsia="Times New Roman" w:hAnsi="Times New Roman" w:cs="Times New Roman"/>
                <w:sz w:val="28"/>
                <w:szCs w:val="28"/>
                <w:lang w:val="ru-RU" w:eastAsia="en-US"/>
              </w:rPr>
              <w:t>Преподаватели учебных заведений</w:t>
            </w:r>
            <w:r w:rsidRPr="00E53E39">
              <w:rPr>
                <w:rFonts w:ascii="Times New Roman" w:eastAsia="Times New Roman" w:hAnsi="Times New Roman" w:cs="Times New Roman"/>
                <w:sz w:val="28"/>
                <w:szCs w:val="28"/>
                <w:lang w:eastAsia="en-US"/>
              </w:rPr>
              <w:t> </w:t>
            </w:r>
            <w:r w:rsidRPr="00E53E39">
              <w:rPr>
                <w:rFonts w:ascii="Times New Roman" w:eastAsia="Times New Roman" w:hAnsi="Times New Roman" w:cs="Times New Roman"/>
                <w:sz w:val="28"/>
                <w:szCs w:val="28"/>
                <w:lang w:val="ru-RU" w:eastAsia="en-US"/>
              </w:rPr>
              <w:t>организуют курс, основанный на деятельности, ориентированной на запросы, чтобы помочь будущим педагогам мыслить аналитически и развивать свое педагогическое мышление на основе исследования (</w:t>
            </w:r>
            <w:r w:rsidRPr="00E53E39">
              <w:rPr>
                <w:rFonts w:ascii="Times New Roman" w:eastAsia="Times New Roman" w:hAnsi="Times New Roman" w:cs="Times New Roman"/>
                <w:sz w:val="28"/>
                <w:szCs w:val="28"/>
                <w:lang w:eastAsia="en-US"/>
              </w:rPr>
              <w:t>Krokfors</w:t>
            </w:r>
            <w:r w:rsidRPr="00E53E39">
              <w:rPr>
                <w:rFonts w:ascii="Times New Roman" w:eastAsia="Times New Roman" w:hAnsi="Times New Roman" w:cs="Times New Roman"/>
                <w:sz w:val="28"/>
                <w:szCs w:val="28"/>
                <w:lang w:val="ru-RU" w:eastAsia="en-US"/>
              </w:rPr>
              <w:t xml:space="preserve"> и др., 2011).</w:t>
            </w:r>
            <w:r w:rsidRPr="00E53E39">
              <w:rPr>
                <w:rFonts w:ascii="Times New Roman" w:eastAsia="Times New Roman" w:hAnsi="Times New Roman" w:cs="Times New Roman"/>
                <w:sz w:val="28"/>
                <w:szCs w:val="28"/>
                <w:lang w:val="ru-RU" w:eastAsia="en-US"/>
              </w:rPr>
              <w:tab/>
            </w:r>
          </w:p>
        </w:tc>
      </w:tr>
      <w:tr w:rsidR="008A19BB" w:rsidRPr="00E53E39" w:rsidTr="00FB08C1">
        <w:tc>
          <w:tcPr>
            <w:tcW w:w="3823" w:type="dxa"/>
            <w:shd w:val="clear" w:color="auto" w:fill="auto"/>
          </w:tcPr>
          <w:p w:rsidR="008A19BB" w:rsidRPr="00E53E39" w:rsidRDefault="008A19BB" w:rsidP="008A19BB">
            <w:pPr>
              <w:tabs>
                <w:tab w:val="left" w:pos="284"/>
                <w:tab w:val="left" w:pos="426"/>
              </w:tabs>
              <w:spacing w:after="120" w:line="240" w:lineRule="auto"/>
              <w:ind w:right="180"/>
              <w:jc w:val="both"/>
              <w:rPr>
                <w:rFonts w:ascii="Times New Roman" w:eastAsia="Times New Roman" w:hAnsi="Times New Roman" w:cs="Times New Roman"/>
                <w:sz w:val="28"/>
                <w:szCs w:val="28"/>
                <w:lang w:val="ru-RU" w:eastAsia="en-US"/>
              </w:rPr>
            </w:pPr>
            <w:r w:rsidRPr="00E53E39">
              <w:rPr>
                <w:rFonts w:ascii="Times New Roman" w:eastAsia="Times New Roman" w:hAnsi="Times New Roman" w:cs="Times New Roman"/>
                <w:sz w:val="28"/>
                <w:szCs w:val="28"/>
                <w:lang w:val="ru-RU" w:eastAsia="en-US"/>
              </w:rPr>
              <w:t>Преподаватели выступают в роли исследователей в области педагогического образования</w:t>
            </w:r>
            <w:r w:rsidRPr="00E53E39">
              <w:rPr>
                <w:rFonts w:ascii="Times New Roman" w:eastAsia="Times New Roman" w:hAnsi="Times New Roman" w:cs="Times New Roman"/>
                <w:sz w:val="28"/>
                <w:szCs w:val="28"/>
                <w:lang w:val="ru-RU" w:eastAsia="en-US"/>
              </w:rPr>
              <w:tab/>
            </w:r>
          </w:p>
        </w:tc>
        <w:tc>
          <w:tcPr>
            <w:tcW w:w="5022" w:type="dxa"/>
            <w:shd w:val="clear" w:color="auto" w:fill="auto"/>
          </w:tcPr>
          <w:p w:rsidR="008A19BB" w:rsidRPr="00E53E39" w:rsidRDefault="008A19BB" w:rsidP="008A19BB">
            <w:pPr>
              <w:tabs>
                <w:tab w:val="left" w:pos="284"/>
                <w:tab w:val="left" w:pos="426"/>
              </w:tabs>
              <w:spacing w:after="120" w:line="240" w:lineRule="auto"/>
              <w:ind w:right="180"/>
              <w:jc w:val="both"/>
              <w:rPr>
                <w:rFonts w:ascii="Times New Roman" w:eastAsia="Times New Roman" w:hAnsi="Times New Roman" w:cs="Times New Roman"/>
                <w:sz w:val="28"/>
                <w:szCs w:val="28"/>
                <w:lang w:val="ru-RU" w:eastAsia="en-US"/>
              </w:rPr>
            </w:pPr>
            <w:r w:rsidRPr="00E53E39">
              <w:rPr>
                <w:rFonts w:ascii="Times New Roman" w:eastAsia="Times New Roman" w:hAnsi="Times New Roman" w:cs="Times New Roman"/>
                <w:sz w:val="28"/>
                <w:szCs w:val="28"/>
                <w:lang w:val="ru-RU" w:eastAsia="en-US"/>
              </w:rPr>
              <w:t>Преподаватели учебных заведений проводят исследования своей педагогической практики, а также по темам педагогического образования (</w:t>
            </w:r>
            <w:r w:rsidRPr="00E53E39">
              <w:rPr>
                <w:rFonts w:ascii="Times New Roman" w:eastAsia="Times New Roman" w:hAnsi="Times New Roman" w:cs="Times New Roman"/>
                <w:sz w:val="28"/>
                <w:szCs w:val="28"/>
                <w:lang w:eastAsia="en-US"/>
              </w:rPr>
              <w:t>Cochran</w:t>
            </w:r>
            <w:r w:rsidRPr="00E53E39">
              <w:rPr>
                <w:rFonts w:ascii="Times New Roman" w:eastAsia="Times New Roman" w:hAnsi="Times New Roman" w:cs="Times New Roman"/>
                <w:sz w:val="28"/>
                <w:szCs w:val="28"/>
                <w:lang w:val="ru-RU" w:eastAsia="en-US"/>
              </w:rPr>
              <w:t>-</w:t>
            </w:r>
            <w:r w:rsidRPr="00E53E39">
              <w:rPr>
                <w:rFonts w:ascii="Times New Roman" w:eastAsia="Times New Roman" w:hAnsi="Times New Roman" w:cs="Times New Roman"/>
                <w:sz w:val="28"/>
                <w:szCs w:val="28"/>
                <w:lang w:eastAsia="en-US"/>
              </w:rPr>
              <w:t>Smith</w:t>
            </w:r>
            <w:r w:rsidRPr="00E53E39">
              <w:rPr>
                <w:rFonts w:ascii="Times New Roman" w:eastAsia="Times New Roman" w:hAnsi="Times New Roman" w:cs="Times New Roman"/>
                <w:sz w:val="28"/>
                <w:szCs w:val="28"/>
                <w:lang w:val="ru-RU" w:eastAsia="en-US"/>
              </w:rPr>
              <w:t xml:space="preserve"> 2005).</w:t>
            </w:r>
            <w:r w:rsidRPr="00E53E39">
              <w:rPr>
                <w:rFonts w:ascii="Times New Roman" w:eastAsia="Times New Roman" w:hAnsi="Times New Roman" w:cs="Times New Roman"/>
                <w:sz w:val="28"/>
                <w:szCs w:val="28"/>
                <w:lang w:val="ru-RU" w:eastAsia="en-US"/>
              </w:rPr>
              <w:tab/>
              <w:t xml:space="preserve"> </w:t>
            </w:r>
          </w:p>
        </w:tc>
      </w:tr>
      <w:tr w:rsidR="008A19BB" w:rsidRPr="00E53E39" w:rsidTr="00FB08C1">
        <w:tc>
          <w:tcPr>
            <w:tcW w:w="3823" w:type="dxa"/>
            <w:shd w:val="clear" w:color="auto" w:fill="auto"/>
          </w:tcPr>
          <w:p w:rsidR="008A19BB" w:rsidRPr="00E53E39" w:rsidRDefault="008A19BB" w:rsidP="008A19BB">
            <w:pPr>
              <w:tabs>
                <w:tab w:val="left" w:pos="284"/>
                <w:tab w:val="left" w:pos="426"/>
              </w:tabs>
              <w:spacing w:after="120" w:line="240" w:lineRule="auto"/>
              <w:ind w:right="180"/>
              <w:jc w:val="both"/>
              <w:rPr>
                <w:rFonts w:ascii="Times New Roman" w:eastAsia="Times New Roman" w:hAnsi="Times New Roman" w:cs="Times New Roman"/>
                <w:sz w:val="28"/>
                <w:szCs w:val="28"/>
                <w:lang w:val="ru-RU" w:eastAsia="en-US"/>
              </w:rPr>
            </w:pPr>
            <w:r w:rsidRPr="00E53E39">
              <w:rPr>
                <w:rFonts w:ascii="Times New Roman" w:eastAsia="Times New Roman" w:hAnsi="Times New Roman" w:cs="Times New Roman"/>
                <w:sz w:val="28"/>
                <w:szCs w:val="28"/>
                <w:lang w:val="ru-RU" w:eastAsia="en-US"/>
              </w:rPr>
              <w:lastRenderedPageBreak/>
              <w:t>Поощрение участия будущих педагогов в исследовательской работе</w:t>
            </w:r>
            <w:r w:rsidRPr="00E53E39">
              <w:rPr>
                <w:rFonts w:ascii="Times New Roman" w:eastAsia="Times New Roman" w:hAnsi="Times New Roman" w:cs="Times New Roman"/>
                <w:sz w:val="28"/>
                <w:szCs w:val="28"/>
                <w:lang w:val="ru-RU" w:eastAsia="en-US"/>
              </w:rPr>
              <w:tab/>
            </w:r>
          </w:p>
        </w:tc>
        <w:tc>
          <w:tcPr>
            <w:tcW w:w="5022" w:type="dxa"/>
            <w:shd w:val="clear" w:color="auto" w:fill="auto"/>
          </w:tcPr>
          <w:p w:rsidR="008A19BB" w:rsidRPr="00E53E39" w:rsidRDefault="008A19BB" w:rsidP="008A19BB">
            <w:pPr>
              <w:tabs>
                <w:tab w:val="left" w:pos="284"/>
                <w:tab w:val="left" w:pos="426"/>
              </w:tabs>
              <w:spacing w:after="120" w:line="240" w:lineRule="auto"/>
              <w:ind w:right="180"/>
              <w:jc w:val="both"/>
              <w:rPr>
                <w:rFonts w:ascii="Times New Roman" w:eastAsia="Times New Roman" w:hAnsi="Times New Roman" w:cs="Times New Roman"/>
                <w:sz w:val="28"/>
                <w:szCs w:val="28"/>
                <w:lang w:val="ru-RU" w:eastAsia="en-US"/>
              </w:rPr>
            </w:pPr>
            <w:r w:rsidRPr="00E53E39">
              <w:rPr>
                <w:rFonts w:ascii="Times New Roman" w:eastAsia="Times New Roman" w:hAnsi="Times New Roman" w:cs="Times New Roman"/>
                <w:sz w:val="28"/>
                <w:szCs w:val="28"/>
                <w:lang w:val="ru-RU" w:eastAsia="en-US"/>
              </w:rPr>
              <w:t>Преподаватели учебных заведений вовлекают будущих педагогов в исследовательский процесс для приобретения опыта проведения исследований (</w:t>
            </w:r>
            <w:r w:rsidRPr="00E53E39">
              <w:rPr>
                <w:rFonts w:ascii="Times New Roman" w:eastAsia="Times New Roman" w:hAnsi="Times New Roman" w:cs="Times New Roman"/>
                <w:sz w:val="28"/>
                <w:szCs w:val="28"/>
                <w:lang w:eastAsia="en-US"/>
              </w:rPr>
              <w:t>Visser</w:t>
            </w:r>
            <w:r w:rsidRPr="00E53E39">
              <w:rPr>
                <w:rFonts w:ascii="Times New Roman" w:eastAsia="Times New Roman" w:hAnsi="Times New Roman" w:cs="Times New Roman"/>
                <w:sz w:val="28"/>
                <w:szCs w:val="28"/>
                <w:lang w:val="ru-RU" w:eastAsia="en-US"/>
              </w:rPr>
              <w:t>-</w:t>
            </w:r>
            <w:r w:rsidRPr="00E53E39">
              <w:rPr>
                <w:rFonts w:ascii="Times New Roman" w:eastAsia="Times New Roman" w:hAnsi="Times New Roman" w:cs="Times New Roman"/>
                <w:sz w:val="28"/>
                <w:szCs w:val="28"/>
                <w:lang w:eastAsia="en-US"/>
              </w:rPr>
              <w:t>Wijnveen</w:t>
            </w:r>
            <w:r w:rsidRPr="00E53E39">
              <w:rPr>
                <w:rFonts w:ascii="Times New Roman" w:eastAsia="Times New Roman" w:hAnsi="Times New Roman" w:cs="Times New Roman"/>
                <w:sz w:val="28"/>
                <w:szCs w:val="28"/>
                <w:lang w:val="ru-RU" w:eastAsia="en-US"/>
              </w:rPr>
              <w:t xml:space="preserve"> и др., 2010).</w:t>
            </w:r>
            <w:r w:rsidRPr="00E53E39">
              <w:rPr>
                <w:rFonts w:ascii="Times New Roman" w:eastAsia="Times New Roman" w:hAnsi="Times New Roman" w:cs="Times New Roman"/>
                <w:sz w:val="28"/>
                <w:szCs w:val="28"/>
                <w:lang w:val="ru-RU" w:eastAsia="en-US"/>
              </w:rPr>
              <w:tab/>
            </w:r>
          </w:p>
        </w:tc>
      </w:tr>
      <w:tr w:rsidR="008A19BB" w:rsidRPr="00E53E39" w:rsidTr="00FB08C1">
        <w:tc>
          <w:tcPr>
            <w:tcW w:w="3823" w:type="dxa"/>
            <w:shd w:val="clear" w:color="auto" w:fill="auto"/>
          </w:tcPr>
          <w:p w:rsidR="008A19BB" w:rsidRPr="00E53E39" w:rsidRDefault="008A19BB" w:rsidP="008A19BB">
            <w:pPr>
              <w:tabs>
                <w:tab w:val="left" w:pos="284"/>
                <w:tab w:val="left" w:pos="426"/>
              </w:tabs>
              <w:spacing w:after="120" w:line="240" w:lineRule="auto"/>
              <w:ind w:right="180"/>
              <w:jc w:val="both"/>
              <w:rPr>
                <w:rFonts w:ascii="Times New Roman" w:eastAsia="Times New Roman" w:hAnsi="Times New Roman" w:cs="Times New Roman"/>
                <w:sz w:val="28"/>
                <w:szCs w:val="28"/>
                <w:lang w:val="ru-RU" w:eastAsia="en-US"/>
              </w:rPr>
            </w:pPr>
            <w:r w:rsidRPr="00E53E39">
              <w:rPr>
                <w:rFonts w:ascii="Times New Roman" w:eastAsia="Times New Roman" w:hAnsi="Times New Roman" w:cs="Times New Roman"/>
                <w:sz w:val="28"/>
                <w:szCs w:val="28"/>
                <w:lang w:val="ru-RU" w:eastAsia="en-US"/>
              </w:rPr>
              <w:t>Взаимосвязь между исследованиями и преподаванием</w:t>
            </w:r>
            <w:r w:rsidRPr="00E53E39">
              <w:rPr>
                <w:rFonts w:ascii="Times New Roman" w:eastAsia="Times New Roman" w:hAnsi="Times New Roman" w:cs="Times New Roman"/>
                <w:sz w:val="28"/>
                <w:szCs w:val="28"/>
                <w:lang w:val="ru-RU" w:eastAsia="en-US"/>
              </w:rPr>
              <w:tab/>
            </w:r>
          </w:p>
        </w:tc>
        <w:tc>
          <w:tcPr>
            <w:tcW w:w="5022" w:type="dxa"/>
            <w:shd w:val="clear" w:color="auto" w:fill="auto"/>
          </w:tcPr>
          <w:p w:rsidR="008A19BB" w:rsidRPr="00E53E39" w:rsidRDefault="008A19BB" w:rsidP="008A19BB">
            <w:pPr>
              <w:tabs>
                <w:tab w:val="left" w:pos="284"/>
                <w:tab w:val="left" w:pos="426"/>
              </w:tabs>
              <w:spacing w:after="120" w:line="240" w:lineRule="auto"/>
              <w:ind w:right="180"/>
              <w:jc w:val="both"/>
              <w:rPr>
                <w:rFonts w:ascii="Times New Roman" w:eastAsia="Times New Roman" w:hAnsi="Times New Roman" w:cs="Times New Roman"/>
                <w:sz w:val="28"/>
                <w:szCs w:val="28"/>
                <w:lang w:eastAsia="en-US"/>
              </w:rPr>
            </w:pPr>
            <w:r w:rsidRPr="00E53E39">
              <w:rPr>
                <w:rFonts w:ascii="Times New Roman" w:eastAsia="Times New Roman" w:hAnsi="Times New Roman" w:cs="Times New Roman"/>
                <w:sz w:val="28"/>
                <w:szCs w:val="28"/>
                <w:lang w:val="ru-RU" w:eastAsia="en-US"/>
              </w:rPr>
              <w:t xml:space="preserve">Преподаватели учебных заведений считают, что связь между исследованиями и преподаванием является взаимодополняющей и очевидной. </w:t>
            </w:r>
            <w:r w:rsidRPr="00E53E39">
              <w:rPr>
                <w:rFonts w:ascii="Times New Roman" w:eastAsia="Times New Roman" w:hAnsi="Times New Roman" w:cs="Times New Roman"/>
                <w:sz w:val="28"/>
                <w:szCs w:val="28"/>
                <w:lang w:eastAsia="en-US"/>
              </w:rPr>
              <w:t>Преподавание и научные исследования поддерживают друг друга.</w:t>
            </w:r>
          </w:p>
        </w:tc>
      </w:tr>
    </w:tbl>
    <w:p w:rsidR="008A19BB" w:rsidRPr="00E53E39" w:rsidRDefault="008A19BB" w:rsidP="008A19BB">
      <w:pPr>
        <w:tabs>
          <w:tab w:val="left" w:pos="284"/>
          <w:tab w:val="left" w:pos="426"/>
        </w:tabs>
        <w:spacing w:after="120" w:line="240" w:lineRule="auto"/>
        <w:ind w:right="180"/>
        <w:jc w:val="both"/>
        <w:rPr>
          <w:rFonts w:ascii="Times New Roman" w:eastAsiaTheme="minorHAnsi" w:hAnsi="Times New Roman" w:cs="Times New Roman"/>
          <w:sz w:val="28"/>
          <w:szCs w:val="28"/>
          <w:lang w:val="ru-RU" w:eastAsia="en-US"/>
        </w:rPr>
      </w:pPr>
      <w:r w:rsidRPr="00E53E39">
        <w:rPr>
          <w:rFonts w:ascii="Times New Roman" w:eastAsiaTheme="minorHAnsi" w:hAnsi="Times New Roman" w:cs="Times New Roman"/>
          <w:sz w:val="28"/>
          <w:szCs w:val="28"/>
          <w:lang w:val="ru" w:eastAsia="en-US"/>
        </w:rPr>
        <w:t>Таблица 1. Формы педагогического образования, на основе исследований (Cao, Postareff, Lindblom-Ylänne &amp; Toom, 2021)</w:t>
      </w:r>
    </w:p>
    <w:p w:rsidR="008A19BB" w:rsidRPr="00E53E39" w:rsidRDefault="008A19BB" w:rsidP="008A19BB">
      <w:pPr>
        <w:tabs>
          <w:tab w:val="left" w:pos="284"/>
          <w:tab w:val="left" w:pos="426"/>
        </w:tabs>
        <w:spacing w:after="120" w:line="240" w:lineRule="auto"/>
        <w:ind w:right="180"/>
        <w:jc w:val="both"/>
        <w:rPr>
          <w:rFonts w:ascii="Times New Roman" w:eastAsiaTheme="minorHAnsi" w:hAnsi="Times New Roman" w:cs="Times New Roman"/>
          <w:sz w:val="28"/>
          <w:szCs w:val="28"/>
          <w:lang w:val="ru" w:eastAsia="en-US"/>
        </w:rPr>
      </w:pPr>
    </w:p>
    <w:p w:rsidR="008A19BB" w:rsidRPr="00E53E39" w:rsidRDefault="008A19BB" w:rsidP="008A19BB">
      <w:pPr>
        <w:tabs>
          <w:tab w:val="left" w:pos="284"/>
          <w:tab w:val="left" w:pos="426"/>
        </w:tabs>
        <w:spacing w:after="120" w:line="240" w:lineRule="auto"/>
        <w:ind w:right="180"/>
        <w:jc w:val="both"/>
        <w:rPr>
          <w:rFonts w:ascii="Times New Roman" w:eastAsiaTheme="minorHAnsi" w:hAnsi="Times New Roman" w:cs="Times New Roman"/>
          <w:sz w:val="28"/>
          <w:szCs w:val="28"/>
          <w:lang w:val="ru-RU" w:eastAsia="en-US"/>
        </w:rPr>
      </w:pPr>
      <w:r w:rsidRPr="00E53E39">
        <w:rPr>
          <w:rFonts w:ascii="Times New Roman" w:eastAsiaTheme="minorHAnsi" w:hAnsi="Times New Roman" w:cs="Times New Roman"/>
          <w:sz w:val="28"/>
          <w:szCs w:val="28"/>
          <w:lang w:val="ru" w:eastAsia="en-US"/>
        </w:rPr>
        <w:t>Педагогическое образование может применять подход, основанный на исследованиях различными способами, и важно учитывать культурный контекст и практику. Конечная цель педагогического образования, основанного на исследованиях, заключается в том, чтобы помочь будущим педагогам стать педагогически мыслящими, рефлексивными любознательным и ориентированными на запросы педагогами. Педагогическое мышление означает способность анализировать и концептуализировать образовательные явления, оценивать их как часть более масштабных учебных процессов, принимать рациональные и основанные на теории решения и обосновывать свои решения и действия. Их готовность потреблять и проводить исследования повышает их способность решать задачи будущего (Toom и др., 2010).</w:t>
      </w:r>
    </w:p>
    <w:p w:rsidR="008A19BB" w:rsidRPr="00E53E39" w:rsidRDefault="008A19BB" w:rsidP="008A19BB">
      <w:pPr>
        <w:tabs>
          <w:tab w:val="left" w:pos="284"/>
          <w:tab w:val="left" w:pos="426"/>
        </w:tabs>
        <w:spacing w:after="120" w:line="240" w:lineRule="auto"/>
        <w:ind w:right="180"/>
        <w:jc w:val="both"/>
        <w:rPr>
          <w:rFonts w:ascii="Times New Roman" w:eastAsiaTheme="minorHAnsi" w:hAnsi="Times New Roman" w:cs="Times New Roman"/>
          <w:sz w:val="28"/>
          <w:szCs w:val="28"/>
          <w:lang w:val="ru" w:eastAsia="en-US"/>
        </w:rPr>
      </w:pPr>
      <w:r w:rsidRPr="00E53E39">
        <w:rPr>
          <w:rFonts w:ascii="Times New Roman" w:eastAsiaTheme="minorHAnsi" w:hAnsi="Times New Roman" w:cs="Times New Roman"/>
          <w:sz w:val="28"/>
          <w:szCs w:val="28"/>
          <w:lang w:val="ru" w:eastAsia="en-US"/>
        </w:rPr>
        <w:t>Педагогическое образование, основанное на исследовании, не только способствует профессиональному развитию самих преподавателей вузов, но и способствует рефлексивному и углубленному обучению будущих педагогов. Участвуя в исследовательской деятельности, будущие учителя могут приобрести набор важных компетенций, таких как критическое мышление, умение решать проблемы и рефлексивные навыки (Lunenberg, 2010).  Будущие учителя могут учиться не только на инструкциях своих преподавателей, но и на том, как преподаватели вовлекают своих будущих учителей в совместную и интерактивную деятельность по преподаванию и обучению (Berry, 2004).</w:t>
      </w:r>
    </w:p>
    <w:p w:rsidR="008A19BB" w:rsidRPr="00E53E39" w:rsidRDefault="008A19BB" w:rsidP="008A19BB">
      <w:pPr>
        <w:tabs>
          <w:tab w:val="left" w:pos="284"/>
          <w:tab w:val="left" w:pos="426"/>
        </w:tabs>
        <w:spacing w:after="120" w:line="240" w:lineRule="auto"/>
        <w:ind w:right="180"/>
        <w:jc w:val="both"/>
        <w:rPr>
          <w:rFonts w:ascii="Times New Roman" w:eastAsiaTheme="minorHAnsi" w:hAnsi="Times New Roman" w:cs="Times New Roman"/>
          <w:sz w:val="28"/>
          <w:szCs w:val="28"/>
          <w:lang w:val="ru-RU" w:eastAsia="en-US"/>
        </w:rPr>
      </w:pPr>
      <w:r w:rsidRPr="00E53E39">
        <w:rPr>
          <w:rFonts w:ascii="Times New Roman" w:eastAsiaTheme="minorHAnsi" w:hAnsi="Times New Roman" w:cs="Times New Roman"/>
          <w:sz w:val="28"/>
          <w:szCs w:val="28"/>
          <w:lang w:val="ru" w:eastAsia="en-US"/>
        </w:rPr>
        <w:lastRenderedPageBreak/>
        <w:t xml:space="preserve">Для того, чтобы педагогическое образование, основанное на исследованиях, применялось на практике, оно должно быть направлено на обучение навыкам исследования, процессу проведения и документирования   собственной исследовательской деятельности, что необходимо отобразить в ОП педагогического образования. Кроме этого, программы педагогического образования должны развивать у будущих учителей подход к работе, ориентированный на исследования, а также совершенствовать их исследовательские навыки. Для того, чтобы стать рефлексирующим практикующим специалистом, ориентированным на исследование, требуется время и пространство для глубоких размышлений о теории, практике и связи между ними. Поэтому ОП педагогического образования должна предоставлять возможности для размышлений и отработки новых навыков. </w:t>
      </w:r>
    </w:p>
    <w:p w:rsidR="008A19BB" w:rsidRPr="00E53E39" w:rsidRDefault="008A19BB" w:rsidP="008A19BB">
      <w:pPr>
        <w:tabs>
          <w:tab w:val="left" w:pos="284"/>
          <w:tab w:val="left" w:pos="426"/>
        </w:tabs>
        <w:spacing w:after="120" w:line="240" w:lineRule="auto"/>
        <w:ind w:right="180"/>
        <w:jc w:val="both"/>
        <w:rPr>
          <w:rFonts w:ascii="Times New Roman" w:eastAsiaTheme="minorHAnsi" w:hAnsi="Times New Roman" w:cs="Times New Roman"/>
          <w:b/>
          <w:sz w:val="28"/>
          <w:szCs w:val="28"/>
          <w:lang w:val="ru" w:eastAsia="en-US"/>
        </w:rPr>
      </w:pPr>
    </w:p>
    <w:p w:rsidR="008A19BB" w:rsidRPr="00E53E39" w:rsidRDefault="008A19BB" w:rsidP="008A19BB">
      <w:pPr>
        <w:tabs>
          <w:tab w:val="left" w:pos="284"/>
          <w:tab w:val="left" w:pos="426"/>
        </w:tabs>
        <w:spacing w:after="120" w:line="240" w:lineRule="auto"/>
        <w:ind w:right="180"/>
        <w:jc w:val="both"/>
        <w:rPr>
          <w:rFonts w:ascii="Times New Roman" w:eastAsiaTheme="minorHAnsi" w:hAnsi="Times New Roman" w:cs="Times New Roman"/>
          <w:b/>
          <w:sz w:val="28"/>
          <w:szCs w:val="28"/>
          <w:lang w:val="ru-RU" w:eastAsia="en-US"/>
        </w:rPr>
      </w:pPr>
      <w:r w:rsidRPr="00E53E39">
        <w:rPr>
          <w:rFonts w:ascii="Times New Roman" w:eastAsiaTheme="minorHAnsi" w:hAnsi="Times New Roman" w:cs="Times New Roman"/>
          <w:b/>
          <w:sz w:val="28"/>
          <w:szCs w:val="28"/>
          <w:lang w:val="ru" w:eastAsia="en-US"/>
        </w:rPr>
        <w:t>Междисциплинарное обучение</w:t>
      </w:r>
    </w:p>
    <w:p w:rsidR="008A19BB" w:rsidRPr="00E53E39" w:rsidRDefault="008A19BB" w:rsidP="008A19BB">
      <w:pPr>
        <w:tabs>
          <w:tab w:val="left" w:pos="284"/>
          <w:tab w:val="left" w:pos="426"/>
        </w:tabs>
        <w:spacing w:after="120" w:line="240" w:lineRule="auto"/>
        <w:ind w:right="180"/>
        <w:jc w:val="both"/>
        <w:rPr>
          <w:rFonts w:ascii="Times New Roman" w:eastAsiaTheme="minorHAnsi" w:hAnsi="Times New Roman" w:cs="Times New Roman"/>
          <w:sz w:val="28"/>
          <w:szCs w:val="28"/>
          <w:lang w:val="ru-RU" w:eastAsia="en-US"/>
        </w:rPr>
      </w:pPr>
      <w:r w:rsidRPr="00E53E39">
        <w:rPr>
          <w:rFonts w:ascii="Times New Roman" w:eastAsiaTheme="minorHAnsi" w:hAnsi="Times New Roman" w:cs="Times New Roman"/>
          <w:sz w:val="28"/>
          <w:szCs w:val="28"/>
          <w:lang w:val="ru" w:eastAsia="en-US"/>
        </w:rPr>
        <w:t>Предметно-языковое интегрированное обучение (CLIL)</w:t>
      </w:r>
    </w:p>
    <w:p w:rsidR="008A19BB" w:rsidRPr="00E53E39" w:rsidRDefault="008A19BB" w:rsidP="008A19BB">
      <w:pPr>
        <w:tabs>
          <w:tab w:val="left" w:pos="284"/>
          <w:tab w:val="left" w:pos="426"/>
        </w:tabs>
        <w:spacing w:after="120" w:line="240" w:lineRule="auto"/>
        <w:ind w:right="180"/>
        <w:jc w:val="both"/>
        <w:rPr>
          <w:rFonts w:ascii="Times New Roman" w:eastAsiaTheme="minorHAnsi" w:hAnsi="Times New Roman" w:cs="Times New Roman"/>
          <w:sz w:val="28"/>
          <w:szCs w:val="28"/>
          <w:lang w:val="ru-RU" w:eastAsia="en-US"/>
        </w:rPr>
      </w:pPr>
      <w:r w:rsidRPr="00E53E39">
        <w:rPr>
          <w:rFonts w:ascii="Times New Roman" w:eastAsiaTheme="minorHAnsi" w:hAnsi="Times New Roman" w:cs="Times New Roman"/>
          <w:sz w:val="28"/>
          <w:szCs w:val="28"/>
          <w:lang w:val="ru" w:eastAsia="en-US"/>
        </w:rPr>
        <w:t xml:space="preserve">CLIL (Предметно-языковое интегрированное обучение) - это двухуровневый образовательный подход, при котором для изучения и преподавания как предмета, так и языка используется дополнительный язык (Coyle, Hood &amp; Marsh, 2010). Общий термин CLIL также включает в себя ряд других языковых программ, таких как двуязычное образование, обучение на английском языке или программы погружения (Coyle, 2007; Mehisto, Marsh, and Frigols, 2008). Но CLIL отличается от этих языковых программ тем, что в равной степени уделяет внимание как предмету, так и языку (Coyle, 2008; Dalton-Puffer, 2008; De Zarobe, 2008; Marsh, 2012). Таким образом, данный подход не является ни изучением языка, ни изучением предмета, а представляет собой комбинацию того и другого; следовательно, внимание уделяется как языку, так и предмету. Вопреки распространенному мнению, обучение в рамках CLIL происходит с использованием иностранного языка и через него, и это не тот подход, когда неязыковые предметы преподаются на иностранном языке (Eurydice, 2006).  </w:t>
      </w:r>
    </w:p>
    <w:p w:rsidR="008A19BB" w:rsidRPr="00E53E39" w:rsidRDefault="008A19BB" w:rsidP="008A19BB">
      <w:pPr>
        <w:tabs>
          <w:tab w:val="left" w:pos="284"/>
          <w:tab w:val="left" w:pos="426"/>
        </w:tabs>
        <w:spacing w:after="120" w:line="240" w:lineRule="auto"/>
        <w:ind w:right="180"/>
        <w:jc w:val="both"/>
        <w:rPr>
          <w:rFonts w:ascii="Times New Roman" w:eastAsiaTheme="minorHAnsi" w:hAnsi="Times New Roman" w:cs="Times New Roman"/>
          <w:sz w:val="28"/>
          <w:szCs w:val="28"/>
          <w:lang w:val="ru-RU" w:eastAsia="en-US"/>
        </w:rPr>
      </w:pPr>
      <w:r w:rsidRPr="00E53E39">
        <w:rPr>
          <w:rFonts w:ascii="Times New Roman" w:eastAsiaTheme="minorHAnsi" w:hAnsi="Times New Roman" w:cs="Times New Roman"/>
          <w:sz w:val="28"/>
          <w:szCs w:val="28"/>
          <w:lang w:val="ru" w:eastAsia="en-US"/>
        </w:rPr>
        <w:t xml:space="preserve">Причины введения CLIL включают предоставление обучающимся более целостного образовательного опыта, а также результаты изучения предмета и языка, реализованные в классе. Кроме того, преимущества CLIL также связаны с результатами междисциплинарных исследований в области неврологии и образования (Coyle, Hood &amp; Marsh, 2010). Благодаря данным преимуществам CLIL все больше привлекает внимание заинтересованных сторон на разных континентах. </w:t>
      </w:r>
    </w:p>
    <w:p w:rsidR="008A19BB" w:rsidRPr="00E53E39" w:rsidRDefault="008A19BB" w:rsidP="008A19BB">
      <w:pPr>
        <w:tabs>
          <w:tab w:val="left" w:pos="284"/>
          <w:tab w:val="left" w:pos="426"/>
        </w:tabs>
        <w:spacing w:after="120" w:line="240" w:lineRule="auto"/>
        <w:ind w:right="180"/>
        <w:jc w:val="both"/>
        <w:rPr>
          <w:rFonts w:ascii="Times New Roman" w:eastAsiaTheme="minorHAnsi" w:hAnsi="Times New Roman" w:cs="Times New Roman"/>
          <w:sz w:val="28"/>
          <w:szCs w:val="28"/>
          <w:lang w:val="ru" w:eastAsia="en-US"/>
        </w:rPr>
      </w:pPr>
      <w:r w:rsidRPr="00E53E39">
        <w:rPr>
          <w:rFonts w:ascii="Times New Roman" w:eastAsiaTheme="minorHAnsi" w:hAnsi="Times New Roman" w:cs="Times New Roman"/>
          <w:sz w:val="28"/>
          <w:szCs w:val="28"/>
          <w:lang w:val="ru" w:eastAsia="en-US"/>
        </w:rPr>
        <w:lastRenderedPageBreak/>
        <w:t>С точки зрения применения ОП, подход CLIL является инклюзивным и гибким; он включает в себя ряд моделей, которые можно адаптировать в зависимости от возраста, способностей и потребностей обучающихся (Coyle, 2007). Таким образом, реализация CLIL варьируется в зависимости от предмета. На первом этапе изучение языка может быть включено в ОП и связано с одним или несколькими дисциплинами ОП, например, через конкретные темы или проекты (образ жизни, спорт и праздники).</w:t>
      </w:r>
    </w:p>
    <w:p w:rsidR="008A19BB" w:rsidRPr="00E53E39" w:rsidRDefault="008A19BB" w:rsidP="008A19BB">
      <w:pPr>
        <w:tabs>
          <w:tab w:val="left" w:pos="284"/>
          <w:tab w:val="left" w:pos="426"/>
        </w:tabs>
        <w:spacing w:after="120" w:line="240" w:lineRule="auto"/>
        <w:ind w:right="180"/>
        <w:jc w:val="both"/>
        <w:rPr>
          <w:rFonts w:ascii="Times New Roman" w:eastAsiaTheme="minorHAnsi" w:hAnsi="Times New Roman" w:cs="Times New Roman"/>
          <w:sz w:val="28"/>
          <w:szCs w:val="28"/>
          <w:lang w:val="ru-RU" w:eastAsia="en-US"/>
        </w:rPr>
      </w:pPr>
      <w:r w:rsidRPr="00E53E39">
        <w:rPr>
          <w:rFonts w:ascii="Times New Roman" w:eastAsiaTheme="minorHAnsi" w:hAnsi="Times New Roman" w:cs="Times New Roman"/>
          <w:sz w:val="28"/>
          <w:szCs w:val="28"/>
          <w:lang w:val="ru" w:eastAsia="en-US"/>
        </w:rPr>
        <w:t xml:space="preserve">На втором этапе, CLIL может устанавливать конкретные связи между языком и предметом (например, история через казахский, наука через английский), или он может использовать более широкий подход, объединяющий язык с частями ОП. В последнее время CLIL в меньшей степени ориентировано на одну дисциплину и развивается благодаря связям с различными дисциплинами или темами. Содержание уроков может включать конкретные аспекты ОП по отдельным дисциплинам. С практической точки зрения, планирование уроков предполагает совместную работу по ряду предметов с учетом межпредметных особенностей среднего образования.  Но существует необходимость в исследованиях, чтобы выяснить, совместим ли такой подход с местными условиями. </w:t>
      </w:r>
    </w:p>
    <w:p w:rsidR="008A19BB" w:rsidRPr="00E53E39" w:rsidRDefault="008A19BB" w:rsidP="008A19BB">
      <w:pPr>
        <w:tabs>
          <w:tab w:val="left" w:pos="284"/>
          <w:tab w:val="left" w:pos="426"/>
        </w:tabs>
        <w:spacing w:after="120" w:line="240" w:lineRule="auto"/>
        <w:ind w:right="180"/>
        <w:jc w:val="both"/>
        <w:rPr>
          <w:rFonts w:ascii="Times New Roman" w:eastAsiaTheme="minorHAnsi" w:hAnsi="Times New Roman" w:cs="Times New Roman"/>
          <w:sz w:val="28"/>
          <w:szCs w:val="28"/>
          <w:lang w:val="ru-RU" w:eastAsia="en-US"/>
        </w:rPr>
      </w:pPr>
      <w:r w:rsidRPr="00E53E39">
        <w:rPr>
          <w:rFonts w:ascii="Times New Roman" w:eastAsiaTheme="minorHAnsi" w:hAnsi="Times New Roman" w:cs="Times New Roman"/>
          <w:sz w:val="28"/>
          <w:szCs w:val="28"/>
          <w:lang w:val="ru" w:eastAsia="en-US"/>
        </w:rPr>
        <w:t>Существующие модели ОП, интегрирующие CLIL, различаются по продолжительности: от одного комплекса, состоящего из последовательности 2-3 уроков, до более продолжительного подхода с использованием модулей, длящихся полсеместра и более. Некоторые успешные примеры включают школы с двуязычными секциями, где предметы преподаются с использованием другого языка в течение длительных периодов времени (Coyle и др., 2010).</w:t>
      </w:r>
    </w:p>
    <w:p w:rsidR="008A19BB" w:rsidRPr="00E53E39" w:rsidRDefault="008A19BB" w:rsidP="008A19BB">
      <w:pPr>
        <w:tabs>
          <w:tab w:val="left" w:pos="284"/>
          <w:tab w:val="left" w:pos="426"/>
        </w:tabs>
        <w:spacing w:after="120" w:line="240" w:lineRule="auto"/>
        <w:ind w:right="180"/>
        <w:jc w:val="both"/>
        <w:rPr>
          <w:rFonts w:ascii="Times New Roman" w:eastAsiaTheme="minorHAnsi" w:hAnsi="Times New Roman" w:cs="Times New Roman"/>
          <w:i/>
          <w:sz w:val="28"/>
          <w:szCs w:val="28"/>
          <w:lang w:val="ru" w:eastAsia="en-US"/>
        </w:rPr>
      </w:pPr>
    </w:p>
    <w:p w:rsidR="008A19BB" w:rsidRPr="00E53E39" w:rsidRDefault="008A19BB" w:rsidP="008A19BB">
      <w:pPr>
        <w:tabs>
          <w:tab w:val="left" w:pos="284"/>
          <w:tab w:val="left" w:pos="426"/>
        </w:tabs>
        <w:spacing w:after="120" w:line="240" w:lineRule="auto"/>
        <w:ind w:right="180"/>
        <w:jc w:val="both"/>
        <w:rPr>
          <w:rFonts w:ascii="Times New Roman" w:eastAsiaTheme="minorHAnsi" w:hAnsi="Times New Roman" w:cs="Times New Roman"/>
          <w:i/>
          <w:sz w:val="28"/>
          <w:szCs w:val="28"/>
          <w:lang w:val="ru-RU" w:eastAsia="en-US"/>
        </w:rPr>
      </w:pPr>
      <w:r w:rsidRPr="00E53E39">
        <w:rPr>
          <w:rFonts w:ascii="Times New Roman" w:eastAsiaTheme="minorHAnsi" w:hAnsi="Times New Roman" w:cs="Times New Roman"/>
          <w:i/>
          <w:sz w:val="28"/>
          <w:szCs w:val="28"/>
          <w:lang w:val="ru" w:eastAsia="en-US"/>
        </w:rPr>
        <w:t>STEM (Наука, Технология, Инженерия, Математика) образование</w:t>
      </w:r>
    </w:p>
    <w:p w:rsidR="008A19BB" w:rsidRPr="00E53E39" w:rsidRDefault="008A19BB" w:rsidP="008A19BB">
      <w:pPr>
        <w:tabs>
          <w:tab w:val="left" w:pos="284"/>
          <w:tab w:val="left" w:pos="426"/>
        </w:tabs>
        <w:spacing w:after="120" w:line="240" w:lineRule="auto"/>
        <w:ind w:right="180"/>
        <w:jc w:val="both"/>
        <w:rPr>
          <w:rFonts w:ascii="Times New Roman" w:eastAsiaTheme="minorHAnsi" w:hAnsi="Times New Roman" w:cs="Times New Roman"/>
          <w:sz w:val="28"/>
          <w:szCs w:val="28"/>
          <w:lang w:val="ru-RU" w:eastAsia="en-US"/>
        </w:rPr>
      </w:pPr>
      <w:r w:rsidRPr="00E53E39">
        <w:rPr>
          <w:rFonts w:ascii="Times New Roman" w:eastAsiaTheme="minorHAnsi" w:hAnsi="Times New Roman" w:cs="Times New Roman"/>
          <w:sz w:val="28"/>
          <w:szCs w:val="28"/>
          <w:lang w:val="ru" w:eastAsia="en-US"/>
        </w:rPr>
        <w:t xml:space="preserve">Междисциплинарность в естественных науках и математике, так называемое STEM-образование, можно определить, как "попытку объединить некоторые или все четыре дисциплины - науку, технологии, инженерию и математику - в одном классе, блоке или уроке, который основан на связях между предметами и проблемами реального мира" (Moore и др., 2014). STEM-образование направлено на подготовку будущих учителей к проектированию и преподаванию основанных на исследованиях STEM-уроков для развития в обучающихся способности получения доступа к научной информации и понимания ее значения в жизни и глобальных перспектив (Feinstein и др., 2013). </w:t>
      </w:r>
    </w:p>
    <w:p w:rsidR="008A19BB" w:rsidRPr="00E53E39" w:rsidRDefault="008A19BB" w:rsidP="008A19BB">
      <w:pPr>
        <w:tabs>
          <w:tab w:val="left" w:pos="284"/>
          <w:tab w:val="left" w:pos="426"/>
        </w:tabs>
        <w:spacing w:after="120" w:line="240" w:lineRule="auto"/>
        <w:ind w:right="180"/>
        <w:jc w:val="both"/>
        <w:rPr>
          <w:rFonts w:ascii="Times New Roman" w:eastAsiaTheme="minorHAnsi" w:hAnsi="Times New Roman" w:cs="Times New Roman"/>
          <w:sz w:val="28"/>
          <w:szCs w:val="28"/>
          <w:lang w:val="ru-RU" w:eastAsia="en-US"/>
        </w:rPr>
      </w:pPr>
      <w:r w:rsidRPr="00E53E39">
        <w:rPr>
          <w:rFonts w:ascii="Times New Roman" w:eastAsiaTheme="minorHAnsi" w:hAnsi="Times New Roman" w:cs="Times New Roman"/>
          <w:sz w:val="28"/>
          <w:szCs w:val="28"/>
          <w:lang w:val="ru" w:eastAsia="en-US"/>
        </w:rPr>
        <w:lastRenderedPageBreak/>
        <w:t>Активное обучение включает методы, ориентированные на обучающихся, такие как проектное обучение, а также использование разнообразных условий обучения вне класса и сообществ обучающихся и ИКТ. С другой стороны, естественно-научное образование также должно быть ориентировано на компетенции с акцентом на обучение через науку и переход от STEM к STEAM (A = творчество (art)) путем соединения науки с другими предметами и дисциплинами. В ОП в Казахстане “А” должна включать, по крайней мере, развитие гуманитарных навыков у будущих педагогов (Отчет KAZ ITE D-3)</w:t>
      </w:r>
      <w:r w:rsidRPr="00E53E39">
        <w:rPr>
          <w:rFonts w:ascii="Times New Roman" w:eastAsiaTheme="minorHAnsi" w:hAnsi="Times New Roman" w:cs="Times New Roman"/>
          <w:sz w:val="28"/>
          <w:szCs w:val="28"/>
          <w:lang w:val="ru-RU" w:eastAsia="en-US"/>
        </w:rPr>
        <w:t>.</w:t>
      </w:r>
    </w:p>
    <w:p w:rsidR="008A19BB" w:rsidRPr="00E53E39" w:rsidRDefault="008A19BB" w:rsidP="008A19BB">
      <w:pPr>
        <w:tabs>
          <w:tab w:val="left" w:pos="284"/>
          <w:tab w:val="left" w:pos="426"/>
        </w:tabs>
        <w:spacing w:after="120" w:line="240" w:lineRule="auto"/>
        <w:ind w:right="180"/>
        <w:jc w:val="both"/>
        <w:rPr>
          <w:rFonts w:ascii="Times New Roman" w:eastAsiaTheme="minorHAnsi" w:hAnsi="Times New Roman" w:cs="Times New Roman"/>
          <w:i/>
          <w:sz w:val="28"/>
          <w:szCs w:val="28"/>
          <w:lang w:val="ru-RU" w:eastAsia="en-US"/>
        </w:rPr>
      </w:pPr>
      <w:r w:rsidRPr="00E53E39">
        <w:rPr>
          <w:rFonts w:ascii="Times New Roman" w:eastAsiaTheme="minorHAnsi" w:hAnsi="Times New Roman" w:cs="Times New Roman"/>
          <w:i/>
          <w:sz w:val="28"/>
          <w:szCs w:val="28"/>
          <w:lang w:val="ru" w:eastAsia="en-US"/>
        </w:rPr>
        <w:t>Цифровизация в образовании и развитие цифровой компетентности педагогов</w:t>
      </w:r>
    </w:p>
    <w:p w:rsidR="008A19BB" w:rsidRPr="00E53E39" w:rsidRDefault="008A19BB" w:rsidP="008A19BB">
      <w:pPr>
        <w:tabs>
          <w:tab w:val="left" w:pos="284"/>
          <w:tab w:val="left" w:pos="426"/>
        </w:tabs>
        <w:spacing w:after="120" w:line="240" w:lineRule="auto"/>
        <w:ind w:right="180"/>
        <w:jc w:val="both"/>
        <w:rPr>
          <w:rFonts w:ascii="Times New Roman" w:eastAsiaTheme="minorHAnsi" w:hAnsi="Times New Roman" w:cs="Times New Roman"/>
          <w:sz w:val="28"/>
          <w:szCs w:val="28"/>
          <w:lang w:val="ru-RU" w:eastAsia="en-US"/>
        </w:rPr>
      </w:pPr>
      <w:r w:rsidRPr="00E53E39">
        <w:rPr>
          <w:rFonts w:ascii="Times New Roman" w:eastAsiaTheme="minorHAnsi" w:hAnsi="Times New Roman" w:cs="Times New Roman"/>
          <w:sz w:val="28"/>
          <w:szCs w:val="28"/>
          <w:lang w:val="ru" w:eastAsia="en-US"/>
        </w:rPr>
        <w:t xml:space="preserve">Новые информационно-коммуникационные технологии (ИКТ) предоставляют педагогам и обучающимся инновационную учебную среду для стимулирования и совершенствования процесса преподавания и обучения. В данном контексте разрабатываются новые образовательные концепции, такие как онлайн-обучение, смешанное и гибридное обучение (López-Pérez и др., 2011). Гибридное или смешанное обучение можно определить как интеграцию очного обучения в классе с использованием веб-инструментов (Garrison &amp; Kanuka, 2004), в отличие от полного онлайн-обучения. Смешанное или гибридное обучение приобретает все большее значение в дополнение к традиционным формам обучения. Часто эти два термина определяются аналогично, но также могут быть дифференцированы. Смешанное обучение можно определить, как сочетание различных мероприятий, основанных на событиях, включая обычное очное обучение в классе, электронное обучение и самообучение, в то время как в гибридном обучении часть учебных мероприятий и заданий переносится из очной среды в среду дистанционного обучения (Koohang и др., 2006). </w:t>
      </w:r>
    </w:p>
    <w:p w:rsidR="008A19BB" w:rsidRPr="00E53E39" w:rsidRDefault="008A19BB" w:rsidP="008A19BB">
      <w:pPr>
        <w:tabs>
          <w:tab w:val="left" w:pos="284"/>
          <w:tab w:val="left" w:pos="426"/>
        </w:tabs>
        <w:spacing w:after="120" w:line="240" w:lineRule="auto"/>
        <w:ind w:right="180"/>
        <w:jc w:val="both"/>
        <w:rPr>
          <w:rFonts w:ascii="Times New Roman" w:eastAsiaTheme="minorHAnsi" w:hAnsi="Times New Roman" w:cs="Times New Roman"/>
          <w:sz w:val="28"/>
          <w:szCs w:val="28"/>
          <w:lang w:val="ru-RU" w:eastAsia="en-US"/>
        </w:rPr>
      </w:pPr>
      <w:r w:rsidRPr="00E53E39">
        <w:rPr>
          <w:rFonts w:ascii="Times New Roman" w:eastAsiaTheme="minorHAnsi" w:hAnsi="Times New Roman" w:cs="Times New Roman"/>
          <w:sz w:val="28"/>
          <w:szCs w:val="28"/>
          <w:lang w:val="ru" w:eastAsia="en-US"/>
        </w:rPr>
        <w:t>Смешанные формы обучения способны повысить как эффективность, так и результативность учебного процесса, а некоторые исследователи предполагают, что смешанное обучение может быть даже более эффективным и результативным по сравнению с традиционной моделью (Garrison &amp; Kanuka, 2004). Другие преимущества смешанных форм обучения включают удобство, удовлетворенность обучающихся, гибкость и более высокий уровень удержания (Koohang и др., 2006).</w:t>
      </w:r>
    </w:p>
    <w:p w:rsidR="008A19BB" w:rsidRPr="00E53E39" w:rsidRDefault="008A19BB" w:rsidP="008A19BB">
      <w:pPr>
        <w:tabs>
          <w:tab w:val="left" w:pos="284"/>
          <w:tab w:val="left" w:pos="426"/>
        </w:tabs>
        <w:spacing w:after="120" w:line="240" w:lineRule="auto"/>
        <w:ind w:right="180"/>
        <w:jc w:val="both"/>
        <w:rPr>
          <w:rFonts w:ascii="Times New Roman" w:eastAsiaTheme="minorHAnsi" w:hAnsi="Times New Roman" w:cs="Times New Roman"/>
          <w:sz w:val="28"/>
          <w:szCs w:val="28"/>
          <w:lang w:val="ru-RU" w:eastAsia="en-US"/>
        </w:rPr>
      </w:pPr>
      <w:r w:rsidRPr="00E53E39">
        <w:rPr>
          <w:rFonts w:ascii="Times New Roman" w:eastAsiaTheme="minorHAnsi" w:hAnsi="Times New Roman" w:cs="Times New Roman"/>
          <w:sz w:val="28"/>
          <w:szCs w:val="28"/>
          <w:lang w:val="ru" w:eastAsia="en-US"/>
        </w:rPr>
        <w:t xml:space="preserve">В ситуациях, когда количество обучающихся в группе высоко, онлайн, смешанные или гибридные формы обучения способны предоставить больше возможностей для повышения качества обучения (Osguthorpe &amp; Graham, 2003). В рамках педагогического образования будущие педагоги также могут учиться у своих преподавателей использованию различных </w:t>
      </w:r>
      <w:r w:rsidRPr="00E53E39">
        <w:rPr>
          <w:rFonts w:ascii="Times New Roman" w:eastAsiaTheme="minorHAnsi" w:hAnsi="Times New Roman" w:cs="Times New Roman"/>
          <w:sz w:val="28"/>
          <w:szCs w:val="28"/>
          <w:lang w:val="ru" w:eastAsia="en-US"/>
        </w:rPr>
        <w:lastRenderedPageBreak/>
        <w:t>цифровых инструментов и платформ. Таким образом, навыками применения цифровых инструментов должны обладать не только преподаватели вузов, но и будущие педагоги, поскольку того требует наступившее время  неопределенности и внезапных изменений, таких как пандемии, политические и общественные ситуации, когда необходимо гибкое и продвинутое использование цифровых инструментов и методов обучения, функциональных в онлайн-контекстах</w:t>
      </w:r>
      <w:r w:rsidRPr="00E53E39">
        <w:rPr>
          <w:rFonts w:ascii="Times New Roman" w:eastAsiaTheme="minorHAnsi" w:hAnsi="Times New Roman" w:cs="Times New Roman"/>
          <w:sz w:val="28"/>
          <w:szCs w:val="28"/>
          <w:lang w:val="ru-RU" w:eastAsia="en-US"/>
        </w:rPr>
        <w:t>.</w:t>
      </w:r>
    </w:p>
    <w:p w:rsidR="008A19BB" w:rsidRPr="00E53E39" w:rsidRDefault="008A19BB" w:rsidP="008A19BB">
      <w:pPr>
        <w:tabs>
          <w:tab w:val="left" w:pos="284"/>
          <w:tab w:val="left" w:pos="426"/>
        </w:tabs>
        <w:spacing w:after="120" w:line="240" w:lineRule="auto"/>
        <w:ind w:right="180"/>
        <w:jc w:val="both"/>
        <w:rPr>
          <w:rFonts w:ascii="Times New Roman" w:eastAsiaTheme="minorHAnsi" w:hAnsi="Times New Roman" w:cs="Times New Roman"/>
          <w:sz w:val="28"/>
          <w:szCs w:val="28"/>
          <w:lang w:val="ru-RU" w:eastAsia="en-US"/>
        </w:rPr>
      </w:pPr>
    </w:p>
    <w:p w:rsidR="008A19BB" w:rsidRPr="00E53E39" w:rsidRDefault="008A19BB" w:rsidP="008A19BB">
      <w:pPr>
        <w:tabs>
          <w:tab w:val="left" w:pos="284"/>
          <w:tab w:val="left" w:pos="426"/>
        </w:tabs>
        <w:spacing w:after="120" w:line="240" w:lineRule="auto"/>
        <w:ind w:right="180"/>
        <w:jc w:val="both"/>
        <w:rPr>
          <w:rFonts w:ascii="Times New Roman" w:eastAsiaTheme="minorHAnsi" w:hAnsi="Times New Roman" w:cs="Times New Roman"/>
          <w:b/>
          <w:sz w:val="28"/>
          <w:szCs w:val="28"/>
          <w:lang w:val="ru-RU" w:eastAsia="en-US"/>
        </w:rPr>
      </w:pPr>
      <w:r w:rsidRPr="00E53E39">
        <w:rPr>
          <w:rFonts w:ascii="Times New Roman" w:eastAsiaTheme="minorHAnsi" w:hAnsi="Times New Roman" w:cs="Times New Roman"/>
          <w:b/>
          <w:sz w:val="28"/>
          <w:szCs w:val="28"/>
          <w:lang w:val="ru" w:eastAsia="en-US"/>
        </w:rPr>
        <w:t>Инклюзивное образование и признание различных категорий обучающихся</w:t>
      </w:r>
    </w:p>
    <w:p w:rsidR="008A19BB" w:rsidRPr="00E53E39" w:rsidRDefault="008A19BB" w:rsidP="008A19BB">
      <w:pPr>
        <w:tabs>
          <w:tab w:val="left" w:pos="284"/>
          <w:tab w:val="left" w:pos="426"/>
        </w:tabs>
        <w:spacing w:after="120" w:line="240" w:lineRule="auto"/>
        <w:ind w:right="180"/>
        <w:jc w:val="both"/>
        <w:rPr>
          <w:rFonts w:ascii="Times New Roman" w:eastAsiaTheme="minorHAnsi" w:hAnsi="Times New Roman" w:cs="Times New Roman"/>
          <w:sz w:val="28"/>
          <w:szCs w:val="28"/>
          <w:lang w:val="ru-RU" w:eastAsia="en-US"/>
        </w:rPr>
      </w:pPr>
      <w:r w:rsidRPr="00E53E39">
        <w:rPr>
          <w:rFonts w:ascii="Times New Roman" w:eastAsiaTheme="minorHAnsi" w:hAnsi="Times New Roman" w:cs="Times New Roman"/>
          <w:sz w:val="28"/>
          <w:szCs w:val="28"/>
          <w:lang w:val="ru" w:eastAsia="en-US"/>
        </w:rPr>
        <w:t xml:space="preserve">Инклюзивное образование - это принцип, который означает, что все будущие учителя, независимо от их физических, психологических и когнитивных особенностей, должны иметь доступ к образованию и учиться вместе со своими сверстниками. Инклюзивная педагогика - это педагогический подход, на который влияет социокультурный контекст обучения (Florian &amp; Black-Hawkins, 2011), и он направлен на удовлетворение разнообразных потребностей обучающихся в обучении как можно более разнообразными способами. </w:t>
      </w:r>
    </w:p>
    <w:p w:rsidR="008A19BB" w:rsidRPr="00E53E39" w:rsidRDefault="008A19BB" w:rsidP="008A19BB">
      <w:pPr>
        <w:tabs>
          <w:tab w:val="left" w:pos="284"/>
          <w:tab w:val="left" w:pos="426"/>
        </w:tabs>
        <w:spacing w:after="120" w:line="240" w:lineRule="auto"/>
        <w:ind w:right="180"/>
        <w:jc w:val="both"/>
        <w:rPr>
          <w:rFonts w:ascii="Times New Roman" w:eastAsiaTheme="minorHAnsi" w:hAnsi="Times New Roman" w:cs="Times New Roman"/>
          <w:sz w:val="28"/>
          <w:szCs w:val="28"/>
          <w:lang w:val="ru-RU" w:eastAsia="en-US"/>
        </w:rPr>
      </w:pPr>
      <w:r w:rsidRPr="00E53E39">
        <w:rPr>
          <w:rFonts w:ascii="Times New Roman" w:eastAsiaTheme="minorHAnsi" w:hAnsi="Times New Roman" w:cs="Times New Roman"/>
          <w:sz w:val="28"/>
          <w:szCs w:val="28"/>
          <w:lang w:val="ru" w:eastAsia="en-US"/>
        </w:rPr>
        <w:t>Концепции "инклюзия" и "разнообразие" анализируются в практике преподавания и образования, при этом центральное место занимают мероприятия и меры, способствующие инклюзии. Ключевыми словами в образовании являются равенство в образовании, доступность, индивидуальность, обучение на протяжении всей жизни и сотрудничество. В педагогическом образовании особое внимание уделяется формированию у будущих педагогов восприятия себя как экспертов по внедрению инклюзии. Важно обновить инклюзивную педагогику включением новых методов, таких как совместное и дифференцированное обучение. Задача преподавателя - подготовить и направить будущих учителей к обучению на протяжении всей жизни, принимая во внимание индивидуальный стиль обучения каждого студента. Четыре основные ценности, связанные с преподаванием и обучением были определены в качестве основы для работы всех педагогов в инклюзивном образовании (Европейское агентство). Эти основные ценности связаны с областями компетенций педагоги. Области компетенций состоят из трех элементов: ценности, знания и навыки. Все педагоги должны быть привержены идее равенства всех обучающихся (Saloviita, 2018)</w:t>
      </w:r>
      <w:r w:rsidRPr="00E53E39">
        <w:rPr>
          <w:rFonts w:ascii="Times New Roman" w:eastAsiaTheme="minorHAnsi" w:hAnsi="Times New Roman" w:cs="Times New Roman"/>
          <w:sz w:val="28"/>
          <w:szCs w:val="28"/>
          <w:lang w:val="ru-RU" w:eastAsia="en-US"/>
        </w:rPr>
        <w:t>.</w:t>
      </w:r>
    </w:p>
    <w:p w:rsidR="008A19BB" w:rsidRPr="00E53E39" w:rsidRDefault="008A19BB" w:rsidP="008A19BB">
      <w:pPr>
        <w:tabs>
          <w:tab w:val="left" w:pos="284"/>
          <w:tab w:val="left" w:pos="426"/>
        </w:tabs>
        <w:spacing w:after="120" w:line="240" w:lineRule="auto"/>
        <w:ind w:right="180"/>
        <w:jc w:val="both"/>
        <w:rPr>
          <w:rFonts w:ascii="Times New Roman" w:eastAsiaTheme="minorHAnsi" w:hAnsi="Times New Roman" w:cs="Times New Roman"/>
          <w:sz w:val="28"/>
          <w:szCs w:val="28"/>
          <w:lang w:val="ru-RU" w:eastAsia="en-US"/>
        </w:rPr>
      </w:pPr>
    </w:p>
    <w:p w:rsidR="008A19BB" w:rsidRPr="00E53E39" w:rsidRDefault="008A19BB" w:rsidP="008A19BB">
      <w:pPr>
        <w:tabs>
          <w:tab w:val="left" w:pos="284"/>
          <w:tab w:val="left" w:pos="426"/>
        </w:tabs>
        <w:spacing w:after="120" w:line="240" w:lineRule="auto"/>
        <w:ind w:right="180"/>
        <w:jc w:val="both"/>
        <w:rPr>
          <w:rFonts w:ascii="Times New Roman" w:eastAsiaTheme="minorHAnsi" w:hAnsi="Times New Roman" w:cs="Times New Roman"/>
          <w:b/>
          <w:sz w:val="28"/>
          <w:szCs w:val="28"/>
          <w:lang w:val="ru-RU" w:eastAsia="en-US"/>
        </w:rPr>
      </w:pPr>
      <w:r w:rsidRPr="00E53E39">
        <w:rPr>
          <w:rFonts w:ascii="Times New Roman" w:eastAsiaTheme="minorHAnsi" w:hAnsi="Times New Roman" w:cs="Times New Roman"/>
          <w:b/>
          <w:sz w:val="28"/>
          <w:szCs w:val="28"/>
          <w:lang w:val="ru" w:eastAsia="en-US"/>
        </w:rPr>
        <w:t>Профессиональное развитие педагогов и управление изменениями</w:t>
      </w:r>
    </w:p>
    <w:p w:rsidR="008A19BB" w:rsidRPr="00E53E39" w:rsidRDefault="008A19BB" w:rsidP="008A19BB">
      <w:pPr>
        <w:tabs>
          <w:tab w:val="left" w:pos="284"/>
          <w:tab w:val="left" w:pos="426"/>
        </w:tabs>
        <w:spacing w:after="120" w:line="240" w:lineRule="auto"/>
        <w:ind w:right="180"/>
        <w:jc w:val="both"/>
        <w:rPr>
          <w:rFonts w:ascii="Times New Roman" w:eastAsiaTheme="minorHAnsi" w:hAnsi="Times New Roman" w:cs="Times New Roman"/>
          <w:sz w:val="28"/>
          <w:szCs w:val="28"/>
          <w:lang w:val="ru" w:eastAsia="en-US"/>
        </w:rPr>
      </w:pPr>
      <w:r w:rsidRPr="00E53E39">
        <w:rPr>
          <w:rFonts w:ascii="Times New Roman" w:eastAsiaTheme="minorHAnsi" w:hAnsi="Times New Roman" w:cs="Times New Roman"/>
          <w:sz w:val="28"/>
          <w:szCs w:val="28"/>
          <w:lang w:val="ru" w:eastAsia="en-US"/>
        </w:rPr>
        <w:lastRenderedPageBreak/>
        <w:t>Учитывая динамичный и постоянно меняющийся характер работы педагогов, преподаватели должны постоянно обучаться на протяжении всей своей профессиональной карьеры. Профессиональное развитие педагогов должно быть направлено одновременно на убеждения педагогов, их понимание и улучшение практики (Timperley &amp; Phillips, 2003), а также на интеграцию теоретических и практических знаний (Tynjälä, Häkkinen &amp; Hämäläinen, 2004). Эмпирические данные исследований в системе высшего образования в РК указывают на важность профессионального развития педагогов в свете постоянных изменений современного общества (Жунусова и др., 2021; Жунусова, 2019). Часто опыт успешного внедрения в преподавание меняет ценности и убеждения педагогов, поэтому положительный опыт имеет огромное значение для профессионального развития педагогов (Guskey, 1989).</w:t>
      </w:r>
    </w:p>
    <w:p w:rsidR="008A19BB" w:rsidRPr="00E53E39" w:rsidRDefault="008A19BB" w:rsidP="008A19BB">
      <w:pPr>
        <w:tabs>
          <w:tab w:val="left" w:pos="284"/>
          <w:tab w:val="left" w:pos="426"/>
        </w:tabs>
        <w:spacing w:after="120" w:line="240" w:lineRule="auto"/>
        <w:ind w:right="180"/>
        <w:jc w:val="both"/>
        <w:rPr>
          <w:rFonts w:ascii="Times New Roman" w:eastAsiaTheme="minorHAnsi" w:hAnsi="Times New Roman" w:cs="Times New Roman"/>
          <w:sz w:val="28"/>
          <w:szCs w:val="28"/>
          <w:lang w:val="ru-RU" w:eastAsia="en-US"/>
        </w:rPr>
      </w:pPr>
      <w:r w:rsidRPr="00E53E39">
        <w:rPr>
          <w:rFonts w:ascii="Times New Roman" w:eastAsiaTheme="minorHAnsi" w:hAnsi="Times New Roman" w:cs="Times New Roman"/>
          <w:sz w:val="28"/>
          <w:szCs w:val="28"/>
          <w:lang w:val="ru" w:eastAsia="en-US"/>
        </w:rPr>
        <w:t>Развитие и рост педагога можно понимать по-разному: 1) растущее понимание своей предметной области, чтобы лучше понять, что преподавать; 2) получение большего практического опыта в качестве педагога, чтобы лучше понять, как преподавать; 3) формирование набора  стратегий преподавания, чтобы стать более опытным педагогом; 4) выяснение того, какие стратегии преподавания являются наиболее эффективными для педагога, чтобы стать более успешным педагогом, и 5) углубление понимания того, какие стратегии являются эффективными для обучающихся, чтобы содействовать обучению (Åkerlind, 2007).</w:t>
      </w:r>
    </w:p>
    <w:p w:rsidR="008A19BB" w:rsidRPr="00E53E39" w:rsidRDefault="008A19BB" w:rsidP="008A19BB">
      <w:pPr>
        <w:tabs>
          <w:tab w:val="left" w:pos="284"/>
          <w:tab w:val="left" w:pos="426"/>
        </w:tabs>
        <w:spacing w:after="120" w:line="240" w:lineRule="auto"/>
        <w:ind w:right="180"/>
        <w:jc w:val="both"/>
        <w:rPr>
          <w:rFonts w:ascii="Times New Roman" w:eastAsiaTheme="minorHAnsi" w:hAnsi="Times New Roman" w:cs="Times New Roman"/>
          <w:sz w:val="28"/>
          <w:szCs w:val="28"/>
          <w:lang w:val="ru-RU" w:eastAsia="en-US"/>
        </w:rPr>
      </w:pPr>
      <w:r w:rsidRPr="00E53E39">
        <w:rPr>
          <w:rFonts w:ascii="Times New Roman" w:eastAsiaTheme="minorHAnsi" w:hAnsi="Times New Roman" w:cs="Times New Roman"/>
          <w:sz w:val="28"/>
          <w:szCs w:val="28"/>
          <w:lang w:val="ru" w:eastAsia="en-US"/>
        </w:rPr>
        <w:t xml:space="preserve">Важно отметить, что профессиональное развитие педагогов часто является достаточно медленным процессом. Кроме того, развитие не является линейным континуумом: оно может прерываться по различным причинам (Beijaard, Meijer &amp; Verloop, 2004). Некоторые педагоги могут воспринимать изменения и развитие как угрозу, а процессы изменения часто сопровождаются чувствами тревоги или неуверенности (Postareff и др., 2008). Такие негативные эмоции в отношении изменений могут сузить внимание педагога (Fredrickson, 2001). Поэтому важно, чтобы педагоги получали достаточную поддержку из различных источников (например, от коллег, руководителей, рабочей среды) и положительную обратную связь. Педагогам также важно понять, что неудачи являются частью профессионального развития педагога, а ошибки следует рассматривать как возможность обучения. Было доказано, что, когда у педагогов есть возможность делиться опытом и участвовать в сотрудничестве со своими коллегами, это оказывает положительное влияние на их обучение и развитие (Voogt и др., 2011). Когда педагоги чувствуют себя хорошо и вовлечены в свою работу, они с большей вероятностью будут участвовать в педагогической практике, которая способствует их развитию </w:t>
      </w:r>
      <w:r w:rsidRPr="00E53E39">
        <w:rPr>
          <w:rFonts w:ascii="Times New Roman" w:eastAsiaTheme="minorHAnsi" w:hAnsi="Times New Roman" w:cs="Times New Roman"/>
          <w:sz w:val="28"/>
          <w:szCs w:val="28"/>
          <w:lang w:val="ru" w:eastAsia="en-US"/>
        </w:rPr>
        <w:lastRenderedPageBreak/>
        <w:t>(Fredrickson, 2001). Развитие преподавания - это непрерывный процесс, и поэтому педагогов следует поощрять к постоянному размышлению о собственном преподавании, чтобы повысить их педагогическую осведомленность (Parpala &amp; Postareff, 2021).</w:t>
      </w:r>
    </w:p>
    <w:p w:rsidR="008A19BB" w:rsidRPr="00E53E39" w:rsidRDefault="008A19BB" w:rsidP="008A19BB">
      <w:pPr>
        <w:tabs>
          <w:tab w:val="left" w:pos="284"/>
          <w:tab w:val="left" w:pos="426"/>
        </w:tabs>
        <w:spacing w:after="120" w:line="240" w:lineRule="auto"/>
        <w:ind w:right="180"/>
        <w:jc w:val="both"/>
        <w:rPr>
          <w:rFonts w:ascii="Times New Roman" w:eastAsiaTheme="minorHAnsi" w:hAnsi="Times New Roman" w:cs="Times New Roman"/>
          <w:sz w:val="28"/>
          <w:szCs w:val="28"/>
          <w:lang w:val="ru" w:eastAsia="en-US"/>
        </w:rPr>
      </w:pPr>
      <w:r w:rsidRPr="00E53E39">
        <w:rPr>
          <w:rFonts w:ascii="Times New Roman" w:eastAsiaTheme="minorHAnsi" w:hAnsi="Times New Roman" w:cs="Times New Roman"/>
          <w:sz w:val="28"/>
          <w:szCs w:val="28"/>
          <w:lang w:val="ru" w:eastAsia="en-US"/>
        </w:rPr>
        <w:t>Педагогам также должна быть предоставлена свобода выбора, которая относится к возможностям педагога влиять, принимать решения и предпринимать какие-либо действия. Цель осуществления свободы выбора состоит в том, чтобы создать новые методы работы и изменить ход деятельности (Hökkä и др., 2012). Когда у педагогов есть возможность участвовать в развитии и изменениях, и когда они чувствуют, что их мнение действительно важно, они, скорее всего, будут очень увлечены своей работой (Day, Elliot &amp; Kington, 2005; Pyhältö и др., 2012).</w:t>
      </w:r>
    </w:p>
    <w:p w:rsidR="008A19BB" w:rsidRPr="00E53E39" w:rsidRDefault="008A19BB" w:rsidP="008A19BB">
      <w:pPr>
        <w:tabs>
          <w:tab w:val="left" w:pos="284"/>
          <w:tab w:val="left" w:pos="426"/>
        </w:tabs>
        <w:spacing w:after="120" w:line="240" w:lineRule="auto"/>
        <w:ind w:right="180"/>
        <w:jc w:val="both"/>
        <w:rPr>
          <w:rFonts w:ascii="Times New Roman" w:eastAsiaTheme="minorHAnsi" w:hAnsi="Times New Roman" w:cs="Times New Roman"/>
          <w:sz w:val="28"/>
          <w:szCs w:val="28"/>
          <w:lang w:val="ru" w:eastAsia="en-US"/>
        </w:rPr>
      </w:pPr>
    </w:p>
    <w:p w:rsidR="008A19BB" w:rsidRPr="00E53E39" w:rsidRDefault="008A19BB" w:rsidP="008A19BB">
      <w:pPr>
        <w:tabs>
          <w:tab w:val="left" w:pos="284"/>
          <w:tab w:val="left" w:pos="426"/>
        </w:tabs>
        <w:spacing w:after="120" w:line="240" w:lineRule="auto"/>
        <w:ind w:right="180"/>
        <w:jc w:val="both"/>
        <w:rPr>
          <w:rFonts w:ascii="Times New Roman" w:eastAsiaTheme="minorHAnsi" w:hAnsi="Times New Roman" w:cs="Times New Roman"/>
          <w:sz w:val="28"/>
          <w:szCs w:val="28"/>
          <w:lang w:val="ru" w:eastAsia="en-US"/>
        </w:rPr>
      </w:pPr>
    </w:p>
    <w:p w:rsidR="008A19BB" w:rsidRPr="00E53E39" w:rsidRDefault="008A19BB" w:rsidP="008A19BB">
      <w:pPr>
        <w:tabs>
          <w:tab w:val="left" w:pos="284"/>
          <w:tab w:val="left" w:pos="426"/>
        </w:tabs>
        <w:spacing w:after="120" w:line="240" w:lineRule="auto"/>
        <w:ind w:right="180"/>
        <w:jc w:val="both"/>
        <w:rPr>
          <w:rFonts w:ascii="Times New Roman" w:eastAsiaTheme="minorHAnsi" w:hAnsi="Times New Roman" w:cs="Times New Roman"/>
          <w:sz w:val="28"/>
          <w:szCs w:val="28"/>
          <w:lang w:val="ru" w:eastAsia="en-US"/>
        </w:rPr>
      </w:pPr>
    </w:p>
    <w:p w:rsidR="008A19BB" w:rsidRPr="00E53E39" w:rsidRDefault="008A19BB" w:rsidP="008A19BB">
      <w:pPr>
        <w:tabs>
          <w:tab w:val="left" w:pos="284"/>
          <w:tab w:val="left" w:pos="426"/>
        </w:tabs>
        <w:spacing w:after="120" w:line="240" w:lineRule="auto"/>
        <w:ind w:right="180"/>
        <w:jc w:val="both"/>
        <w:rPr>
          <w:rFonts w:ascii="Times New Roman" w:eastAsiaTheme="minorHAnsi" w:hAnsi="Times New Roman" w:cs="Times New Roman"/>
          <w:sz w:val="28"/>
          <w:szCs w:val="28"/>
          <w:lang w:val="ru" w:eastAsia="en-US"/>
        </w:rPr>
      </w:pPr>
    </w:p>
    <w:p w:rsidR="008A19BB" w:rsidRPr="00E53E39" w:rsidRDefault="008A19BB" w:rsidP="008A19BB">
      <w:pPr>
        <w:tabs>
          <w:tab w:val="left" w:pos="284"/>
          <w:tab w:val="left" w:pos="426"/>
        </w:tabs>
        <w:spacing w:after="120" w:line="240" w:lineRule="auto"/>
        <w:ind w:right="180"/>
        <w:jc w:val="both"/>
        <w:rPr>
          <w:rFonts w:ascii="Times New Roman" w:eastAsiaTheme="minorHAnsi" w:hAnsi="Times New Roman" w:cs="Times New Roman"/>
          <w:sz w:val="28"/>
          <w:szCs w:val="28"/>
          <w:lang w:val="ru" w:eastAsia="en-US"/>
        </w:rPr>
      </w:pPr>
    </w:p>
    <w:p w:rsidR="008A19BB" w:rsidRPr="00E53E39" w:rsidRDefault="008A19BB" w:rsidP="008A19BB">
      <w:pPr>
        <w:tabs>
          <w:tab w:val="left" w:pos="284"/>
          <w:tab w:val="left" w:pos="426"/>
        </w:tabs>
        <w:spacing w:after="120" w:line="240" w:lineRule="auto"/>
        <w:ind w:right="180"/>
        <w:jc w:val="both"/>
        <w:rPr>
          <w:rFonts w:ascii="Times New Roman" w:eastAsiaTheme="minorHAnsi" w:hAnsi="Times New Roman" w:cs="Times New Roman"/>
          <w:sz w:val="28"/>
          <w:szCs w:val="28"/>
          <w:lang w:val="ru" w:eastAsia="en-US"/>
        </w:rPr>
      </w:pPr>
    </w:p>
    <w:p w:rsidR="008A19BB" w:rsidRPr="00E53E39" w:rsidRDefault="008A19BB" w:rsidP="008A19BB">
      <w:pPr>
        <w:tabs>
          <w:tab w:val="left" w:pos="284"/>
          <w:tab w:val="left" w:pos="426"/>
        </w:tabs>
        <w:spacing w:after="120" w:line="240" w:lineRule="auto"/>
        <w:ind w:right="180"/>
        <w:jc w:val="both"/>
        <w:rPr>
          <w:rFonts w:ascii="Times New Roman" w:eastAsiaTheme="minorHAnsi" w:hAnsi="Times New Roman" w:cs="Times New Roman"/>
          <w:sz w:val="28"/>
          <w:szCs w:val="28"/>
          <w:lang w:val="ru" w:eastAsia="en-US"/>
        </w:rPr>
      </w:pPr>
    </w:p>
    <w:p w:rsidR="008A19BB" w:rsidRPr="00E53E39" w:rsidRDefault="008A19BB" w:rsidP="008A19BB">
      <w:pPr>
        <w:tabs>
          <w:tab w:val="left" w:pos="284"/>
          <w:tab w:val="left" w:pos="426"/>
        </w:tabs>
        <w:spacing w:after="120" w:line="240" w:lineRule="auto"/>
        <w:ind w:right="180"/>
        <w:jc w:val="both"/>
        <w:rPr>
          <w:rFonts w:ascii="Times New Roman" w:eastAsiaTheme="minorHAnsi" w:hAnsi="Times New Roman" w:cs="Times New Roman"/>
          <w:sz w:val="28"/>
          <w:szCs w:val="28"/>
          <w:lang w:val="ru" w:eastAsia="en-US"/>
        </w:rPr>
      </w:pPr>
    </w:p>
    <w:p w:rsidR="008A19BB" w:rsidRPr="00E53E39" w:rsidRDefault="008A19BB" w:rsidP="008A19BB">
      <w:pPr>
        <w:tabs>
          <w:tab w:val="left" w:pos="284"/>
          <w:tab w:val="left" w:pos="426"/>
        </w:tabs>
        <w:spacing w:after="120" w:line="240" w:lineRule="auto"/>
        <w:ind w:right="180"/>
        <w:jc w:val="both"/>
        <w:rPr>
          <w:rFonts w:ascii="Times New Roman" w:eastAsiaTheme="minorHAnsi" w:hAnsi="Times New Roman" w:cs="Times New Roman"/>
          <w:sz w:val="28"/>
          <w:szCs w:val="28"/>
          <w:lang w:val="ru" w:eastAsia="en-US"/>
        </w:rPr>
      </w:pPr>
    </w:p>
    <w:p w:rsidR="008A19BB" w:rsidRPr="00E53E39" w:rsidRDefault="008A19BB" w:rsidP="008A19BB">
      <w:pPr>
        <w:tabs>
          <w:tab w:val="left" w:pos="284"/>
          <w:tab w:val="left" w:pos="426"/>
        </w:tabs>
        <w:spacing w:after="120" w:line="240" w:lineRule="auto"/>
        <w:ind w:right="180"/>
        <w:jc w:val="both"/>
        <w:rPr>
          <w:rFonts w:ascii="Times New Roman" w:eastAsiaTheme="minorHAnsi" w:hAnsi="Times New Roman" w:cs="Times New Roman"/>
          <w:sz w:val="28"/>
          <w:szCs w:val="28"/>
          <w:lang w:val="ru" w:eastAsia="en-US"/>
        </w:rPr>
      </w:pPr>
    </w:p>
    <w:p w:rsidR="008A19BB" w:rsidRPr="00E53E39" w:rsidRDefault="008A19BB" w:rsidP="008A19BB">
      <w:pPr>
        <w:tabs>
          <w:tab w:val="left" w:pos="284"/>
          <w:tab w:val="left" w:pos="426"/>
        </w:tabs>
        <w:spacing w:after="120" w:line="240" w:lineRule="auto"/>
        <w:ind w:right="180"/>
        <w:jc w:val="both"/>
        <w:rPr>
          <w:rFonts w:ascii="Times New Roman" w:eastAsiaTheme="minorHAnsi" w:hAnsi="Times New Roman" w:cs="Times New Roman"/>
          <w:sz w:val="28"/>
          <w:szCs w:val="28"/>
          <w:lang w:val="ru" w:eastAsia="en-US"/>
        </w:rPr>
      </w:pPr>
    </w:p>
    <w:p w:rsidR="008A19BB" w:rsidRPr="00E53E39" w:rsidRDefault="008A19BB" w:rsidP="008A19BB">
      <w:pPr>
        <w:tabs>
          <w:tab w:val="left" w:pos="284"/>
          <w:tab w:val="left" w:pos="426"/>
        </w:tabs>
        <w:spacing w:after="120" w:line="240" w:lineRule="auto"/>
        <w:ind w:right="180"/>
        <w:jc w:val="both"/>
        <w:rPr>
          <w:rFonts w:ascii="Times New Roman" w:eastAsiaTheme="minorHAnsi" w:hAnsi="Times New Roman" w:cs="Times New Roman"/>
          <w:sz w:val="28"/>
          <w:szCs w:val="28"/>
          <w:lang w:val="ru" w:eastAsia="en-US"/>
        </w:rPr>
      </w:pPr>
    </w:p>
    <w:p w:rsidR="008A19BB" w:rsidRPr="00E53E39" w:rsidRDefault="008A19BB" w:rsidP="008A19BB">
      <w:pPr>
        <w:tabs>
          <w:tab w:val="left" w:pos="284"/>
          <w:tab w:val="left" w:pos="426"/>
        </w:tabs>
        <w:spacing w:after="120" w:line="240" w:lineRule="auto"/>
        <w:ind w:right="180"/>
        <w:jc w:val="both"/>
        <w:rPr>
          <w:rFonts w:ascii="Times New Roman" w:eastAsiaTheme="minorHAnsi" w:hAnsi="Times New Roman" w:cs="Times New Roman"/>
          <w:sz w:val="28"/>
          <w:szCs w:val="28"/>
          <w:lang w:val="ru" w:eastAsia="en-US"/>
        </w:rPr>
      </w:pPr>
    </w:p>
    <w:p w:rsidR="008A19BB" w:rsidRPr="00E53E39" w:rsidRDefault="008A19BB" w:rsidP="008A19BB">
      <w:pPr>
        <w:tabs>
          <w:tab w:val="left" w:pos="284"/>
          <w:tab w:val="left" w:pos="426"/>
        </w:tabs>
        <w:spacing w:after="120" w:line="240" w:lineRule="auto"/>
        <w:ind w:right="180"/>
        <w:jc w:val="both"/>
        <w:rPr>
          <w:rFonts w:ascii="Times New Roman" w:eastAsiaTheme="minorHAnsi" w:hAnsi="Times New Roman" w:cs="Times New Roman"/>
          <w:sz w:val="28"/>
          <w:szCs w:val="28"/>
          <w:lang w:val="ru" w:eastAsia="en-US"/>
        </w:rPr>
      </w:pPr>
    </w:p>
    <w:p w:rsidR="008A19BB" w:rsidRPr="00E53E39" w:rsidRDefault="008A19BB" w:rsidP="008A19BB">
      <w:pPr>
        <w:tabs>
          <w:tab w:val="left" w:pos="284"/>
          <w:tab w:val="left" w:pos="426"/>
        </w:tabs>
        <w:spacing w:after="120" w:line="240" w:lineRule="auto"/>
        <w:ind w:right="180"/>
        <w:jc w:val="both"/>
        <w:rPr>
          <w:rFonts w:ascii="Times New Roman" w:eastAsiaTheme="minorHAnsi" w:hAnsi="Times New Roman" w:cs="Times New Roman"/>
          <w:sz w:val="28"/>
          <w:szCs w:val="28"/>
          <w:lang w:val="ru" w:eastAsia="en-US"/>
        </w:rPr>
      </w:pPr>
    </w:p>
    <w:p w:rsidR="008A19BB" w:rsidRPr="00E53E39" w:rsidRDefault="008A19BB" w:rsidP="008A19BB">
      <w:pPr>
        <w:tabs>
          <w:tab w:val="left" w:pos="284"/>
          <w:tab w:val="left" w:pos="426"/>
        </w:tabs>
        <w:spacing w:after="120" w:line="240" w:lineRule="auto"/>
        <w:ind w:right="180"/>
        <w:jc w:val="both"/>
        <w:rPr>
          <w:rFonts w:ascii="Times New Roman" w:eastAsiaTheme="minorHAnsi" w:hAnsi="Times New Roman" w:cs="Times New Roman"/>
          <w:sz w:val="28"/>
          <w:szCs w:val="28"/>
          <w:lang w:val="ru" w:eastAsia="en-US"/>
        </w:rPr>
      </w:pPr>
    </w:p>
    <w:p w:rsidR="008A19BB" w:rsidRPr="00E53E39" w:rsidRDefault="008A19BB" w:rsidP="008A19BB">
      <w:pPr>
        <w:tabs>
          <w:tab w:val="left" w:pos="284"/>
          <w:tab w:val="left" w:pos="426"/>
        </w:tabs>
        <w:spacing w:after="120" w:line="240" w:lineRule="auto"/>
        <w:ind w:right="180"/>
        <w:jc w:val="both"/>
        <w:rPr>
          <w:rFonts w:ascii="Times New Roman" w:eastAsiaTheme="minorHAnsi" w:hAnsi="Times New Roman" w:cs="Times New Roman"/>
          <w:sz w:val="28"/>
          <w:szCs w:val="28"/>
          <w:lang w:val="ru" w:eastAsia="en-US"/>
        </w:rPr>
      </w:pPr>
    </w:p>
    <w:p w:rsidR="008A19BB" w:rsidRPr="00E53E39" w:rsidRDefault="008A19BB" w:rsidP="008A19BB">
      <w:pPr>
        <w:tabs>
          <w:tab w:val="left" w:pos="284"/>
          <w:tab w:val="left" w:pos="426"/>
        </w:tabs>
        <w:spacing w:after="120" w:line="240" w:lineRule="auto"/>
        <w:ind w:right="180"/>
        <w:jc w:val="both"/>
        <w:rPr>
          <w:rFonts w:ascii="Times New Roman" w:eastAsiaTheme="minorHAnsi" w:hAnsi="Times New Roman" w:cs="Times New Roman"/>
          <w:sz w:val="28"/>
          <w:szCs w:val="28"/>
          <w:lang w:val="ru" w:eastAsia="en-US"/>
        </w:rPr>
      </w:pPr>
    </w:p>
    <w:p w:rsidR="008A19BB" w:rsidRPr="00E53E39" w:rsidRDefault="008A19BB" w:rsidP="008A19BB">
      <w:pPr>
        <w:tabs>
          <w:tab w:val="left" w:pos="284"/>
          <w:tab w:val="left" w:pos="426"/>
        </w:tabs>
        <w:spacing w:after="120" w:line="240" w:lineRule="auto"/>
        <w:ind w:right="180"/>
        <w:jc w:val="both"/>
        <w:rPr>
          <w:rFonts w:ascii="Times New Roman" w:eastAsiaTheme="minorHAnsi" w:hAnsi="Times New Roman" w:cs="Times New Roman"/>
          <w:sz w:val="28"/>
          <w:szCs w:val="28"/>
          <w:lang w:val="ru" w:eastAsia="en-US"/>
        </w:rPr>
      </w:pPr>
    </w:p>
    <w:p w:rsidR="008A19BB" w:rsidRPr="00E53E39" w:rsidRDefault="008A19BB" w:rsidP="008A19BB">
      <w:pPr>
        <w:tabs>
          <w:tab w:val="left" w:pos="284"/>
          <w:tab w:val="left" w:pos="426"/>
        </w:tabs>
        <w:spacing w:after="120" w:line="240" w:lineRule="auto"/>
        <w:ind w:right="180"/>
        <w:jc w:val="both"/>
        <w:rPr>
          <w:rFonts w:ascii="Times New Roman" w:eastAsiaTheme="minorHAnsi" w:hAnsi="Times New Roman" w:cs="Times New Roman"/>
          <w:sz w:val="28"/>
          <w:szCs w:val="28"/>
          <w:lang w:val="ru" w:eastAsia="en-US"/>
        </w:rPr>
      </w:pPr>
    </w:p>
    <w:p w:rsidR="008A19BB" w:rsidRPr="00E53E39" w:rsidRDefault="008A19BB" w:rsidP="008A19BB">
      <w:pPr>
        <w:tabs>
          <w:tab w:val="left" w:pos="284"/>
          <w:tab w:val="left" w:pos="426"/>
        </w:tabs>
        <w:spacing w:after="120" w:line="240" w:lineRule="auto"/>
        <w:ind w:right="180"/>
        <w:jc w:val="both"/>
        <w:rPr>
          <w:rFonts w:ascii="Times New Roman" w:eastAsiaTheme="minorHAnsi" w:hAnsi="Times New Roman" w:cs="Times New Roman"/>
          <w:sz w:val="28"/>
          <w:szCs w:val="28"/>
          <w:lang w:val="ru" w:eastAsia="en-US"/>
        </w:rPr>
      </w:pPr>
    </w:p>
    <w:p w:rsidR="008A19BB" w:rsidRPr="00E53E39" w:rsidRDefault="008A19BB" w:rsidP="008A19BB">
      <w:pPr>
        <w:keepNext/>
        <w:keepLines/>
        <w:tabs>
          <w:tab w:val="left" w:pos="284"/>
          <w:tab w:val="left" w:pos="426"/>
        </w:tabs>
        <w:spacing w:before="240" w:after="0"/>
        <w:jc w:val="both"/>
        <w:outlineLvl w:val="0"/>
        <w:rPr>
          <w:rFonts w:ascii="Times New Roman" w:eastAsiaTheme="majorEastAsia" w:hAnsi="Times New Roman" w:cstheme="majorBidi"/>
          <w:color w:val="2F5496" w:themeColor="accent1" w:themeShade="BF"/>
          <w:sz w:val="28"/>
          <w:szCs w:val="28"/>
          <w:lang w:eastAsia="en-US"/>
        </w:rPr>
      </w:pPr>
      <w:bookmarkStart w:id="114" w:name="_Toc119109391"/>
      <w:bookmarkStart w:id="115" w:name="_Toc123693859"/>
      <w:bookmarkStart w:id="116" w:name="_Toc128168847"/>
      <w:bookmarkStart w:id="117" w:name="_Toc132026260"/>
      <w:bookmarkStart w:id="118" w:name="_Toc132045550"/>
      <w:bookmarkStart w:id="119" w:name="_Toc137350521"/>
      <w:r w:rsidRPr="00E53E39">
        <w:rPr>
          <w:rFonts w:ascii="Times New Roman" w:eastAsiaTheme="majorEastAsia" w:hAnsi="Times New Roman" w:cstheme="majorBidi"/>
          <w:b/>
          <w:bCs/>
          <w:color w:val="2F5496" w:themeColor="accent1" w:themeShade="BF"/>
          <w:sz w:val="28"/>
          <w:szCs w:val="28"/>
          <w:lang w:val="kk-KZ" w:eastAsia="en-US"/>
        </w:rPr>
        <w:lastRenderedPageBreak/>
        <w:t>Список литературы</w:t>
      </w:r>
      <w:bookmarkEnd w:id="114"/>
      <w:bookmarkEnd w:id="115"/>
      <w:bookmarkEnd w:id="116"/>
      <w:bookmarkEnd w:id="117"/>
      <w:bookmarkEnd w:id="118"/>
      <w:bookmarkEnd w:id="119"/>
      <w:r w:rsidRPr="00E53E39">
        <w:rPr>
          <w:rFonts w:ascii="Times New Roman" w:eastAsiaTheme="majorEastAsia" w:hAnsi="Times New Roman" w:cstheme="majorBidi"/>
          <w:color w:val="2F5496" w:themeColor="accent1" w:themeShade="BF"/>
          <w:sz w:val="28"/>
          <w:szCs w:val="28"/>
          <w:lang w:eastAsia="en-US"/>
        </w:rPr>
        <w:t xml:space="preserve"> </w:t>
      </w:r>
    </w:p>
    <w:p w:rsidR="008A19BB" w:rsidRPr="00E53E39" w:rsidRDefault="008A19BB" w:rsidP="008A19BB">
      <w:pPr>
        <w:tabs>
          <w:tab w:val="left" w:pos="284"/>
          <w:tab w:val="left" w:pos="426"/>
        </w:tabs>
        <w:spacing w:after="0" w:line="240" w:lineRule="auto"/>
        <w:textAlignment w:val="baseline"/>
        <w:rPr>
          <w:rFonts w:ascii="Times New Roman" w:eastAsiaTheme="minorHAnsi" w:hAnsi="Times New Roman" w:cs="Times New Roman"/>
          <w:sz w:val="28"/>
          <w:szCs w:val="28"/>
          <w:lang w:eastAsia="en-US"/>
        </w:rPr>
      </w:pPr>
    </w:p>
    <w:p w:rsidR="008A19BB" w:rsidRPr="00E53E39" w:rsidRDefault="008A19BB" w:rsidP="008A19BB">
      <w:pPr>
        <w:tabs>
          <w:tab w:val="left" w:pos="284"/>
          <w:tab w:val="left" w:pos="426"/>
        </w:tabs>
        <w:spacing w:after="0" w:line="240" w:lineRule="auto"/>
        <w:jc w:val="both"/>
        <w:rPr>
          <w:rFonts w:ascii="Times New Roman" w:eastAsiaTheme="minorHAnsi" w:hAnsi="Times New Roman" w:cs="Times New Roman"/>
          <w:sz w:val="28"/>
          <w:szCs w:val="28"/>
          <w:lang w:val="ru-RU" w:eastAsia="en-US"/>
        </w:rPr>
      </w:pPr>
      <w:r w:rsidRPr="00E53E39">
        <w:rPr>
          <w:rFonts w:ascii="Times New Roman" w:eastAsiaTheme="minorHAnsi" w:hAnsi="Times New Roman" w:cs="Times New Roman"/>
          <w:sz w:val="28"/>
          <w:szCs w:val="28"/>
          <w:lang w:val="ru-RU" w:eastAsia="en-US"/>
        </w:rPr>
        <w:t xml:space="preserve">Об образовании (2007). Закон Республики Казахстан; с изменениями от 27.12.2019. </w:t>
      </w:r>
    </w:p>
    <w:p w:rsidR="008A19BB" w:rsidRPr="00E53E39" w:rsidRDefault="008A19BB" w:rsidP="008A19BB">
      <w:pPr>
        <w:tabs>
          <w:tab w:val="left" w:pos="284"/>
          <w:tab w:val="left" w:pos="426"/>
        </w:tabs>
        <w:spacing w:after="0" w:line="240" w:lineRule="auto"/>
        <w:jc w:val="both"/>
        <w:rPr>
          <w:rFonts w:ascii="Times New Roman" w:eastAsiaTheme="minorHAnsi" w:hAnsi="Times New Roman" w:cs="Times New Roman"/>
          <w:sz w:val="28"/>
          <w:szCs w:val="28"/>
          <w:lang w:val="ru-RU" w:eastAsia="en-US"/>
        </w:rPr>
      </w:pPr>
    </w:p>
    <w:p w:rsidR="008A19BB" w:rsidRPr="00E53E39" w:rsidRDefault="008A19BB" w:rsidP="008A19BB">
      <w:pPr>
        <w:tabs>
          <w:tab w:val="left" w:pos="284"/>
          <w:tab w:val="left" w:pos="426"/>
        </w:tabs>
        <w:spacing w:after="0" w:line="240" w:lineRule="auto"/>
        <w:jc w:val="both"/>
        <w:rPr>
          <w:rFonts w:ascii="Times New Roman" w:eastAsiaTheme="minorHAnsi" w:hAnsi="Times New Roman" w:cs="Times New Roman"/>
          <w:sz w:val="28"/>
          <w:szCs w:val="28"/>
          <w:lang w:val="ru-RU" w:eastAsia="en-US"/>
        </w:rPr>
      </w:pPr>
      <w:r w:rsidRPr="00E53E39">
        <w:rPr>
          <w:rFonts w:ascii="Times New Roman" w:eastAsiaTheme="minorHAnsi" w:hAnsi="Times New Roman" w:cs="Times New Roman"/>
          <w:sz w:val="28"/>
          <w:szCs w:val="28"/>
          <w:lang w:val="ru-RU" w:eastAsia="en-US"/>
        </w:rPr>
        <w:t xml:space="preserve">Об утверждении Концепции непрерывного образования (2021 г.). Постановление Правительства Республики Казахстан от 8 июля 2021 года № 471. </w:t>
      </w:r>
    </w:p>
    <w:p w:rsidR="008A19BB" w:rsidRPr="00E53E39" w:rsidRDefault="008A19BB" w:rsidP="008A19BB">
      <w:pPr>
        <w:tabs>
          <w:tab w:val="left" w:pos="284"/>
          <w:tab w:val="left" w:pos="426"/>
        </w:tabs>
        <w:spacing w:after="0" w:line="240" w:lineRule="auto"/>
        <w:jc w:val="both"/>
        <w:rPr>
          <w:rFonts w:ascii="Times New Roman" w:eastAsiaTheme="minorHAnsi" w:hAnsi="Times New Roman" w:cs="Times New Roman"/>
          <w:sz w:val="28"/>
          <w:szCs w:val="28"/>
          <w:lang w:val="ru-RU" w:eastAsia="en-US"/>
        </w:rPr>
      </w:pPr>
    </w:p>
    <w:p w:rsidR="008A19BB" w:rsidRPr="00E53E39" w:rsidRDefault="008A19BB" w:rsidP="008A19B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r w:rsidRPr="00E53E39">
        <w:rPr>
          <w:rFonts w:ascii="Times New Roman" w:eastAsiaTheme="minorHAnsi" w:hAnsi="Times New Roman" w:cs="Times New Roman"/>
          <w:sz w:val="28"/>
          <w:szCs w:val="28"/>
          <w:lang w:val="en-US" w:eastAsia="en-US"/>
        </w:rPr>
        <w:t>Beijaard, D., Meijer, P. C., &amp; Verloop, N. (2004). Reconsidering research on teachers’ professional identity.</w:t>
      </w:r>
      <w:r w:rsidRPr="00E53E39">
        <w:rPr>
          <w:rFonts w:ascii="Times New Roman" w:eastAsiaTheme="minorHAnsi" w:hAnsi="Times New Roman" w:cs="Times New Roman"/>
          <w:i/>
          <w:iCs/>
          <w:sz w:val="28"/>
          <w:szCs w:val="28"/>
          <w:lang w:val="en-US" w:eastAsia="en-US"/>
        </w:rPr>
        <w:t> Teaching and teacher education</w:t>
      </w:r>
      <w:r w:rsidRPr="00E53E39">
        <w:rPr>
          <w:rFonts w:ascii="Times New Roman" w:eastAsiaTheme="minorHAnsi" w:hAnsi="Times New Roman" w:cs="Times New Roman"/>
          <w:sz w:val="28"/>
          <w:szCs w:val="28"/>
          <w:lang w:val="en-US" w:eastAsia="en-US"/>
        </w:rPr>
        <w:t xml:space="preserve">, 20(2), p. 107-128. </w:t>
      </w:r>
    </w:p>
    <w:p w:rsidR="008A19BB" w:rsidRPr="00E53E39" w:rsidRDefault="008A19BB" w:rsidP="008A19B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p>
    <w:p w:rsidR="008A19BB" w:rsidRPr="00E53E39" w:rsidRDefault="008A19BB" w:rsidP="008A19B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r w:rsidRPr="00E53E39">
        <w:rPr>
          <w:rFonts w:ascii="Times New Roman" w:eastAsiaTheme="minorHAnsi" w:hAnsi="Times New Roman" w:cs="Times New Roman"/>
          <w:sz w:val="28"/>
          <w:szCs w:val="28"/>
          <w:lang w:val="en-US" w:eastAsia="en-US"/>
        </w:rPr>
        <w:t xml:space="preserve">Berry, A. (2004). Self study in teaching about teaching. In J. J. Loughran, M. L. Hamilton, V. K. LaBoskey, &amp; T. Russell (Eds.), </w:t>
      </w:r>
      <w:r w:rsidRPr="00E53E39">
        <w:rPr>
          <w:rFonts w:ascii="Times New Roman" w:eastAsiaTheme="minorHAnsi" w:hAnsi="Times New Roman" w:cs="Times New Roman"/>
          <w:i/>
          <w:iCs/>
          <w:sz w:val="28"/>
          <w:szCs w:val="28"/>
          <w:lang w:val="en-US" w:eastAsia="en-US"/>
        </w:rPr>
        <w:t>International handbook of self-study of teaching and teacher education practices</w:t>
      </w:r>
      <w:r w:rsidRPr="00E53E39">
        <w:rPr>
          <w:rFonts w:ascii="Times New Roman" w:eastAsiaTheme="minorHAnsi" w:hAnsi="Times New Roman" w:cs="Times New Roman"/>
          <w:sz w:val="28"/>
          <w:szCs w:val="28"/>
          <w:lang w:val="en-US" w:eastAsia="en-US"/>
        </w:rPr>
        <w:t>. Dordrecht: Springer. 1295-1332.</w:t>
      </w:r>
    </w:p>
    <w:p w:rsidR="008A19BB" w:rsidRPr="00E53E39" w:rsidRDefault="008A19BB" w:rsidP="008A19B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p>
    <w:p w:rsidR="008A19BB" w:rsidRPr="00E53E39" w:rsidRDefault="008A19BB" w:rsidP="008A19B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r w:rsidRPr="00E53E39">
        <w:rPr>
          <w:rFonts w:ascii="Times New Roman" w:eastAsiaTheme="minorHAnsi" w:hAnsi="Times New Roman" w:cs="Times New Roman"/>
          <w:sz w:val="28"/>
          <w:szCs w:val="28"/>
          <w:lang w:val="en-US" w:eastAsia="en-US"/>
        </w:rPr>
        <w:t xml:space="preserve">Biggs, J. (1996). Enhancing Teaching through Constructive Alignment. </w:t>
      </w:r>
      <w:r w:rsidRPr="00E53E39">
        <w:rPr>
          <w:rFonts w:ascii="Times New Roman" w:eastAsiaTheme="minorHAnsi" w:hAnsi="Times New Roman" w:cs="Times New Roman"/>
          <w:i/>
          <w:iCs/>
          <w:sz w:val="28"/>
          <w:szCs w:val="28"/>
          <w:lang w:val="en-US" w:eastAsia="en-US"/>
        </w:rPr>
        <w:t>Higher Education</w:t>
      </w:r>
      <w:r w:rsidRPr="00E53E39">
        <w:rPr>
          <w:rFonts w:ascii="Times New Roman" w:eastAsiaTheme="minorHAnsi" w:hAnsi="Times New Roman" w:cs="Times New Roman"/>
          <w:sz w:val="28"/>
          <w:szCs w:val="28"/>
          <w:lang w:val="en-US" w:eastAsia="en-US"/>
        </w:rPr>
        <w:t>, 32, p. 347-364.</w:t>
      </w:r>
    </w:p>
    <w:p w:rsidR="008A19BB" w:rsidRPr="00E53E39" w:rsidRDefault="008A19BB" w:rsidP="008A19B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p>
    <w:p w:rsidR="008A19BB" w:rsidRPr="00E53E39" w:rsidRDefault="008A19BB" w:rsidP="008A19B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r w:rsidRPr="00E53E39">
        <w:rPr>
          <w:rFonts w:ascii="Times New Roman" w:eastAsiaTheme="minorHAnsi" w:hAnsi="Times New Roman" w:cs="Times New Roman"/>
          <w:sz w:val="28"/>
          <w:szCs w:val="28"/>
          <w:lang w:val="en-US" w:eastAsia="en-US"/>
        </w:rPr>
        <w:t xml:space="preserve">Biggs, J., &amp; Tang, C. (2011). </w:t>
      </w:r>
      <w:r w:rsidRPr="00E53E39">
        <w:rPr>
          <w:rFonts w:ascii="Times New Roman" w:eastAsiaTheme="minorHAnsi" w:hAnsi="Times New Roman" w:cs="Times New Roman"/>
          <w:i/>
          <w:iCs/>
          <w:sz w:val="28"/>
          <w:szCs w:val="28"/>
          <w:lang w:val="en-US" w:eastAsia="en-US"/>
        </w:rPr>
        <w:t>Teaching for Quality Learning at University</w:t>
      </w:r>
      <w:r w:rsidRPr="00E53E39">
        <w:rPr>
          <w:rFonts w:ascii="Times New Roman" w:eastAsiaTheme="minorHAnsi" w:hAnsi="Times New Roman" w:cs="Times New Roman"/>
          <w:sz w:val="28"/>
          <w:szCs w:val="28"/>
          <w:lang w:val="en-US" w:eastAsia="en-US"/>
        </w:rPr>
        <w:t>. Maidenhead, UK: Open University Press.</w:t>
      </w:r>
    </w:p>
    <w:p w:rsidR="008A19BB" w:rsidRPr="00E53E39" w:rsidRDefault="008A19BB" w:rsidP="008A19B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p>
    <w:p w:rsidR="008A19BB" w:rsidRPr="00E53E39" w:rsidRDefault="008A19BB" w:rsidP="008A19B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r w:rsidRPr="00E53E39">
        <w:rPr>
          <w:rFonts w:ascii="Times New Roman" w:eastAsiaTheme="minorHAnsi" w:hAnsi="Times New Roman" w:cs="Times New Roman"/>
          <w:sz w:val="28"/>
          <w:szCs w:val="28"/>
          <w:lang w:val="en-US" w:eastAsia="en-US"/>
        </w:rPr>
        <w:t xml:space="preserve">Boud, D. &amp; Falchikov, N. (2006): Aligning assessment with long‐term learning. </w:t>
      </w:r>
      <w:r w:rsidRPr="00E53E39">
        <w:rPr>
          <w:rFonts w:ascii="Times New Roman" w:eastAsiaTheme="minorHAnsi" w:hAnsi="Times New Roman" w:cs="Times New Roman"/>
          <w:i/>
          <w:iCs/>
          <w:sz w:val="28"/>
          <w:szCs w:val="28"/>
          <w:lang w:val="en-US" w:eastAsia="en-US"/>
        </w:rPr>
        <w:t>Assessment &amp; Evaluation in Higher Education</w:t>
      </w:r>
      <w:r w:rsidRPr="00E53E39">
        <w:rPr>
          <w:rFonts w:ascii="Times New Roman" w:eastAsiaTheme="minorHAnsi" w:hAnsi="Times New Roman" w:cs="Times New Roman"/>
          <w:sz w:val="28"/>
          <w:szCs w:val="28"/>
          <w:lang w:val="en-US" w:eastAsia="en-US"/>
        </w:rPr>
        <w:t>, 31(4), p. 399-413</w:t>
      </w:r>
    </w:p>
    <w:p w:rsidR="008A19BB" w:rsidRPr="00E53E39" w:rsidRDefault="008A19BB" w:rsidP="008A19B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p>
    <w:p w:rsidR="008A19BB" w:rsidRPr="00E53E39" w:rsidRDefault="008A19BB" w:rsidP="008A19B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r w:rsidRPr="00E53E39">
        <w:rPr>
          <w:rFonts w:ascii="Times New Roman" w:eastAsiaTheme="minorHAnsi" w:hAnsi="Times New Roman" w:cs="Times New Roman"/>
          <w:sz w:val="28"/>
          <w:szCs w:val="28"/>
          <w:lang w:val="en-US" w:eastAsia="en-US"/>
        </w:rPr>
        <w:t xml:space="preserve">Cao, Y., Postareff, L., Lindblom-Ylänne, S. &amp; Toom, A. (2021). A survey research on Finnish teacher educators' research-teaching integration and its relationship with their approaches to teaching. </w:t>
      </w:r>
      <w:r w:rsidRPr="00E53E39">
        <w:rPr>
          <w:rFonts w:ascii="Times New Roman" w:eastAsiaTheme="minorHAnsi" w:hAnsi="Times New Roman" w:cs="Times New Roman"/>
          <w:i/>
          <w:iCs/>
          <w:sz w:val="28"/>
          <w:szCs w:val="28"/>
          <w:lang w:val="en-US" w:eastAsia="en-US"/>
        </w:rPr>
        <w:t>European Journal of Teacher Education</w:t>
      </w:r>
      <w:r w:rsidRPr="00E53E39">
        <w:rPr>
          <w:rFonts w:ascii="Times New Roman" w:eastAsiaTheme="minorHAnsi" w:hAnsi="Times New Roman" w:cs="Times New Roman"/>
          <w:sz w:val="28"/>
          <w:szCs w:val="28"/>
          <w:lang w:val="en-US" w:eastAsia="en-US"/>
        </w:rPr>
        <w:t>.</w:t>
      </w:r>
    </w:p>
    <w:p w:rsidR="008A19BB" w:rsidRPr="00E53E39" w:rsidRDefault="008A19BB" w:rsidP="008A19B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p>
    <w:p w:rsidR="008A19BB" w:rsidRPr="00E53E39" w:rsidRDefault="008A19BB" w:rsidP="008A19B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r w:rsidRPr="00E53E39">
        <w:rPr>
          <w:rFonts w:ascii="Times New Roman" w:eastAsiaTheme="minorHAnsi" w:hAnsi="Times New Roman" w:cs="Times New Roman"/>
          <w:sz w:val="28"/>
          <w:szCs w:val="28"/>
          <w:lang w:val="en-US" w:eastAsia="en-US"/>
        </w:rPr>
        <w:t xml:space="preserve">Cochran-Smith, M. (2005). Teacher Educators as Researchers: Multiple Perspectives. </w:t>
      </w:r>
      <w:r w:rsidRPr="00E53E39">
        <w:rPr>
          <w:rFonts w:ascii="Times New Roman" w:eastAsiaTheme="minorHAnsi" w:hAnsi="Times New Roman" w:cs="Times New Roman"/>
          <w:i/>
          <w:iCs/>
          <w:sz w:val="28"/>
          <w:szCs w:val="28"/>
          <w:lang w:val="en-US" w:eastAsia="en-US"/>
        </w:rPr>
        <w:t>Teaching and Teacher Education</w:t>
      </w:r>
      <w:r w:rsidRPr="00E53E39">
        <w:rPr>
          <w:rFonts w:ascii="Times New Roman" w:eastAsiaTheme="minorHAnsi" w:hAnsi="Times New Roman" w:cs="Times New Roman"/>
          <w:sz w:val="28"/>
          <w:szCs w:val="28"/>
          <w:lang w:val="en-US" w:eastAsia="en-US"/>
        </w:rPr>
        <w:t>, 21(2), p. 219–225.</w:t>
      </w:r>
    </w:p>
    <w:p w:rsidR="008A19BB" w:rsidRPr="00E53E39" w:rsidRDefault="008A19BB" w:rsidP="008A19B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p>
    <w:p w:rsidR="008A19BB" w:rsidRPr="00E53E39" w:rsidRDefault="008A19BB" w:rsidP="008A19B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r w:rsidRPr="00E53E39">
        <w:rPr>
          <w:rFonts w:ascii="Times New Roman" w:eastAsiaTheme="minorHAnsi" w:hAnsi="Times New Roman" w:cs="Times New Roman"/>
          <w:sz w:val="28"/>
          <w:szCs w:val="28"/>
          <w:lang w:val="en-US" w:eastAsia="en-US"/>
        </w:rPr>
        <w:t xml:space="preserve">Coyle, D. (2007). Content and Language Integrated Learning: Towards a Connected Research Agenda for CLIL Pedagogies. </w:t>
      </w:r>
      <w:r w:rsidRPr="00E53E39">
        <w:rPr>
          <w:rFonts w:ascii="Times New Roman" w:eastAsiaTheme="minorHAnsi" w:hAnsi="Times New Roman" w:cs="Times New Roman"/>
          <w:i/>
          <w:iCs/>
          <w:sz w:val="28"/>
          <w:szCs w:val="28"/>
          <w:lang w:val="en-US" w:eastAsia="en-US"/>
        </w:rPr>
        <w:t>International Journal of Bilingual Education and Bilingualism</w:t>
      </w:r>
      <w:r w:rsidRPr="00E53E39">
        <w:rPr>
          <w:rFonts w:ascii="Times New Roman" w:eastAsiaTheme="minorHAnsi" w:hAnsi="Times New Roman" w:cs="Times New Roman"/>
          <w:sz w:val="28"/>
          <w:szCs w:val="28"/>
          <w:lang w:val="en-US" w:eastAsia="en-US"/>
        </w:rPr>
        <w:t xml:space="preserve">, 10(5), p. 543–562.   </w:t>
      </w:r>
    </w:p>
    <w:p w:rsidR="008A19BB" w:rsidRPr="00E53E39" w:rsidRDefault="008A19BB" w:rsidP="008A19B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p>
    <w:p w:rsidR="008A19BB" w:rsidRPr="00E53E39" w:rsidRDefault="008A19BB" w:rsidP="008A19B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r w:rsidRPr="00E53E39">
        <w:rPr>
          <w:rFonts w:ascii="Times New Roman" w:eastAsiaTheme="minorHAnsi" w:hAnsi="Times New Roman" w:cs="Times New Roman"/>
          <w:sz w:val="28"/>
          <w:szCs w:val="28"/>
          <w:lang w:val="en-US" w:eastAsia="en-US"/>
        </w:rPr>
        <w:lastRenderedPageBreak/>
        <w:t xml:space="preserve">Coyle, D. (2008). CLIL - a Pedagogical Approach From the European Perspective. In </w:t>
      </w:r>
      <w:r w:rsidRPr="00E53E39">
        <w:rPr>
          <w:rFonts w:ascii="Times New Roman" w:eastAsiaTheme="minorHAnsi" w:hAnsi="Times New Roman" w:cs="Times New Roman"/>
          <w:i/>
          <w:iCs/>
          <w:sz w:val="28"/>
          <w:szCs w:val="28"/>
          <w:lang w:val="en-US" w:eastAsia="en-US"/>
        </w:rPr>
        <w:t>Encyclopedia of Language and Education</w:t>
      </w:r>
      <w:r w:rsidRPr="00E53E39">
        <w:rPr>
          <w:rFonts w:ascii="Times New Roman" w:eastAsiaTheme="minorHAnsi" w:hAnsi="Times New Roman" w:cs="Times New Roman"/>
          <w:sz w:val="28"/>
          <w:szCs w:val="28"/>
          <w:lang w:val="en-US" w:eastAsia="en-US"/>
        </w:rPr>
        <w:t xml:space="preserve">, edited by N. Hornberger, p. 1200–1214. Boston: Springer US. </w:t>
      </w:r>
    </w:p>
    <w:p w:rsidR="008A19BB" w:rsidRPr="00E53E39" w:rsidRDefault="008A19BB" w:rsidP="008A19B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p>
    <w:p w:rsidR="008A19BB" w:rsidRPr="00E53E39" w:rsidRDefault="008A19BB" w:rsidP="008A19B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r w:rsidRPr="00E53E39">
        <w:rPr>
          <w:rFonts w:ascii="Times New Roman" w:eastAsiaTheme="minorHAnsi" w:hAnsi="Times New Roman" w:cs="Times New Roman"/>
          <w:sz w:val="28"/>
          <w:szCs w:val="28"/>
          <w:lang w:val="en-US" w:eastAsia="en-US"/>
        </w:rPr>
        <w:t xml:space="preserve">Coyle, D., Hood, P., &amp; Marsh, D. (2010). </w:t>
      </w:r>
      <w:r w:rsidRPr="00E53E39">
        <w:rPr>
          <w:rFonts w:ascii="Times New Roman" w:eastAsiaTheme="minorHAnsi" w:hAnsi="Times New Roman" w:cs="Times New Roman"/>
          <w:i/>
          <w:iCs/>
          <w:sz w:val="28"/>
          <w:szCs w:val="28"/>
          <w:lang w:val="en-US" w:eastAsia="en-US"/>
        </w:rPr>
        <w:t>CLIL: Content and Language Integrated Learning</w:t>
      </w:r>
      <w:r w:rsidRPr="00E53E39">
        <w:rPr>
          <w:rFonts w:ascii="Times New Roman" w:eastAsiaTheme="minorHAnsi" w:hAnsi="Times New Roman" w:cs="Times New Roman"/>
          <w:sz w:val="28"/>
          <w:szCs w:val="28"/>
          <w:lang w:val="en-US" w:eastAsia="en-US"/>
        </w:rPr>
        <w:t xml:space="preserve">. Cambridge: Cambridge University Press. </w:t>
      </w:r>
    </w:p>
    <w:p w:rsidR="008A19BB" w:rsidRPr="00E53E39" w:rsidRDefault="008A19BB" w:rsidP="008A19BB">
      <w:pPr>
        <w:tabs>
          <w:tab w:val="left" w:pos="284"/>
          <w:tab w:val="left" w:pos="426"/>
        </w:tabs>
        <w:spacing w:after="0" w:line="240" w:lineRule="auto"/>
        <w:jc w:val="both"/>
        <w:rPr>
          <w:rFonts w:ascii="Times New Roman" w:eastAsiaTheme="minorHAnsi" w:hAnsi="Times New Roman" w:cs="Times New Roman"/>
          <w:sz w:val="28"/>
          <w:szCs w:val="28"/>
          <w:lang w:eastAsia="en-US"/>
        </w:rPr>
      </w:pPr>
    </w:p>
    <w:p w:rsidR="008A19BB" w:rsidRPr="00E53E39" w:rsidRDefault="008A19BB" w:rsidP="008A19B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r w:rsidRPr="00E53E39">
        <w:rPr>
          <w:rFonts w:ascii="Times New Roman" w:eastAsiaTheme="minorHAnsi" w:hAnsi="Times New Roman" w:cs="Times New Roman"/>
          <w:sz w:val="28"/>
          <w:szCs w:val="28"/>
          <w:lang w:val="en-US" w:eastAsia="en-US"/>
        </w:rPr>
        <w:t xml:space="preserve">Dalton-Puffer, C. (2008). Outcomes and Processes in Content and Language Integrated Learning (CLIL): Current Research From Europe. In </w:t>
      </w:r>
      <w:r w:rsidRPr="00E53E39">
        <w:rPr>
          <w:rFonts w:ascii="Times New Roman" w:eastAsiaTheme="minorHAnsi" w:hAnsi="Times New Roman" w:cs="Times New Roman"/>
          <w:i/>
          <w:iCs/>
          <w:sz w:val="28"/>
          <w:szCs w:val="28"/>
          <w:lang w:val="en-US" w:eastAsia="en-US"/>
        </w:rPr>
        <w:t>Future Perspectives for English Language Teaching</w:t>
      </w:r>
      <w:r w:rsidRPr="00E53E39">
        <w:rPr>
          <w:rFonts w:ascii="Times New Roman" w:eastAsiaTheme="minorHAnsi" w:hAnsi="Times New Roman" w:cs="Times New Roman"/>
          <w:sz w:val="28"/>
          <w:szCs w:val="28"/>
          <w:lang w:val="en-US" w:eastAsia="en-US"/>
        </w:rPr>
        <w:t xml:space="preserve">, edited by W. Delanoy, and L. Volkmann, p. 1–19. Heidelberg: Carl Winter. </w:t>
      </w:r>
    </w:p>
    <w:p w:rsidR="008A19BB" w:rsidRPr="00E53E39" w:rsidRDefault="008A19BB" w:rsidP="008A19B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p>
    <w:p w:rsidR="008A19BB" w:rsidRPr="00E53E39" w:rsidRDefault="008A19BB" w:rsidP="008A19B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r w:rsidRPr="00E53E39">
        <w:rPr>
          <w:rFonts w:ascii="Times New Roman" w:eastAsiaTheme="minorHAnsi" w:hAnsi="Times New Roman" w:cs="Times New Roman"/>
          <w:sz w:val="28"/>
          <w:szCs w:val="28"/>
          <w:lang w:val="en-US" w:eastAsia="en-US"/>
        </w:rPr>
        <w:t>Day, C., Elliot, B., &amp; Kington, A. (2005). Reform, standards and teacher identity: Challenges of sustaining commitment.</w:t>
      </w:r>
      <w:r w:rsidRPr="00E53E39">
        <w:rPr>
          <w:rFonts w:ascii="Times New Roman" w:eastAsiaTheme="minorHAnsi" w:hAnsi="Times New Roman" w:cs="Times New Roman"/>
          <w:i/>
          <w:iCs/>
          <w:sz w:val="28"/>
          <w:szCs w:val="28"/>
          <w:lang w:val="en-US" w:eastAsia="en-US"/>
        </w:rPr>
        <w:t> Teaching and teacher Education</w:t>
      </w:r>
      <w:r w:rsidRPr="00E53E39">
        <w:rPr>
          <w:rFonts w:ascii="Times New Roman" w:eastAsiaTheme="minorHAnsi" w:hAnsi="Times New Roman" w:cs="Times New Roman"/>
          <w:sz w:val="28"/>
          <w:szCs w:val="28"/>
          <w:lang w:val="en-US" w:eastAsia="en-US"/>
        </w:rPr>
        <w:t xml:space="preserve">, 21(5), p. 563-577. </w:t>
      </w:r>
    </w:p>
    <w:p w:rsidR="008A19BB" w:rsidRPr="00E53E39" w:rsidRDefault="008A19BB" w:rsidP="008A19B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p>
    <w:p w:rsidR="008A19BB" w:rsidRPr="00E53E39" w:rsidRDefault="008A19BB" w:rsidP="008A19B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r w:rsidRPr="00E53E39">
        <w:rPr>
          <w:rFonts w:ascii="Times New Roman" w:eastAsiaTheme="minorHAnsi" w:hAnsi="Times New Roman" w:cs="Times New Roman"/>
          <w:sz w:val="28"/>
          <w:szCs w:val="28"/>
          <w:lang w:val="en-US" w:eastAsia="en-US"/>
        </w:rPr>
        <w:t xml:space="preserve">De Zarobe, Y. R. (2008). CLIL and Foreign Language Learning: A Longitudinal Study in the Basque Country. </w:t>
      </w:r>
      <w:r w:rsidRPr="00E53E39">
        <w:rPr>
          <w:rFonts w:ascii="Times New Roman" w:eastAsiaTheme="minorHAnsi" w:hAnsi="Times New Roman" w:cs="Times New Roman"/>
          <w:i/>
          <w:iCs/>
          <w:sz w:val="28"/>
          <w:szCs w:val="28"/>
          <w:lang w:val="en-US" w:eastAsia="en-US"/>
        </w:rPr>
        <w:t>International CLIL Research Journal,</w:t>
      </w:r>
      <w:r w:rsidRPr="00E53E39">
        <w:rPr>
          <w:rFonts w:ascii="Times New Roman" w:eastAsiaTheme="minorHAnsi" w:hAnsi="Times New Roman" w:cs="Times New Roman"/>
          <w:sz w:val="28"/>
          <w:szCs w:val="28"/>
          <w:lang w:val="en-US" w:eastAsia="en-US"/>
        </w:rPr>
        <w:t xml:space="preserve"> 1(1), p. 60–73. </w:t>
      </w:r>
    </w:p>
    <w:p w:rsidR="008A19BB" w:rsidRPr="00E53E39" w:rsidRDefault="008A19BB" w:rsidP="008A19BB">
      <w:pPr>
        <w:tabs>
          <w:tab w:val="left" w:pos="284"/>
          <w:tab w:val="left" w:pos="426"/>
        </w:tabs>
        <w:spacing w:after="0" w:line="240" w:lineRule="auto"/>
        <w:jc w:val="both"/>
        <w:rPr>
          <w:rFonts w:ascii="Times New Roman" w:eastAsiaTheme="minorHAnsi" w:hAnsi="Times New Roman" w:cs="Times New Roman"/>
          <w:sz w:val="28"/>
          <w:szCs w:val="28"/>
          <w:lang w:eastAsia="en-US"/>
        </w:rPr>
      </w:pPr>
    </w:p>
    <w:p w:rsidR="008A19BB" w:rsidRPr="00E53E39" w:rsidRDefault="008A19BB" w:rsidP="008A19B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r w:rsidRPr="00E53E39">
        <w:rPr>
          <w:rFonts w:ascii="Times New Roman" w:eastAsiaTheme="minorHAnsi" w:hAnsi="Times New Roman" w:cs="Times New Roman"/>
          <w:sz w:val="28"/>
          <w:szCs w:val="28"/>
          <w:lang w:val="en-US" w:eastAsia="en-US"/>
        </w:rPr>
        <w:t xml:space="preserve">European Agency. </w:t>
      </w:r>
      <w:r w:rsidRPr="00E53E39">
        <w:rPr>
          <w:rFonts w:ascii="Times New Roman" w:eastAsiaTheme="minorHAnsi" w:hAnsi="Times New Roman" w:cs="Times New Roman"/>
          <w:i/>
          <w:iCs/>
          <w:sz w:val="28"/>
          <w:szCs w:val="28"/>
          <w:lang w:val="en-US" w:eastAsia="en-US"/>
        </w:rPr>
        <w:t>Profile of Inclusive Teachers</w:t>
      </w:r>
      <w:r w:rsidRPr="00E53E39">
        <w:rPr>
          <w:rFonts w:ascii="Times New Roman" w:eastAsiaTheme="minorHAnsi" w:hAnsi="Times New Roman" w:cs="Times New Roman"/>
          <w:sz w:val="28"/>
          <w:szCs w:val="28"/>
          <w:lang w:val="en-US" w:eastAsia="en-US"/>
        </w:rPr>
        <w:t xml:space="preserve">. https://www.european-agency.org/projects/te4i/profile-inclusive-teachers </w:t>
      </w:r>
    </w:p>
    <w:p w:rsidR="008A19BB" w:rsidRPr="00E53E39" w:rsidRDefault="008A19BB" w:rsidP="008A19B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p>
    <w:p w:rsidR="008A19BB" w:rsidRPr="00E53E39" w:rsidRDefault="008A19BB" w:rsidP="008A19B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r w:rsidRPr="00E53E39">
        <w:rPr>
          <w:rFonts w:ascii="Times New Roman" w:eastAsiaTheme="minorHAnsi" w:hAnsi="Times New Roman" w:cs="Times New Roman"/>
          <w:sz w:val="28"/>
          <w:szCs w:val="28"/>
          <w:lang w:val="en-US" w:eastAsia="en-US"/>
        </w:rPr>
        <w:t xml:space="preserve">Eurydice. 2006. </w:t>
      </w:r>
      <w:r w:rsidRPr="00E53E39">
        <w:rPr>
          <w:rFonts w:ascii="Times New Roman" w:eastAsiaTheme="minorHAnsi" w:hAnsi="Times New Roman" w:cs="Times New Roman"/>
          <w:i/>
          <w:iCs/>
          <w:sz w:val="28"/>
          <w:szCs w:val="28"/>
          <w:lang w:val="en-US" w:eastAsia="en-US"/>
        </w:rPr>
        <w:t>Content and Language Integrated Learning (CLIL) at School in Europe</w:t>
      </w:r>
      <w:r w:rsidRPr="00E53E39">
        <w:rPr>
          <w:rFonts w:ascii="Times New Roman" w:eastAsiaTheme="minorHAnsi" w:hAnsi="Times New Roman" w:cs="Times New Roman"/>
          <w:sz w:val="28"/>
          <w:szCs w:val="28"/>
          <w:lang w:val="en-US" w:eastAsia="en-US"/>
        </w:rPr>
        <w:t xml:space="preserve">. Brussels: Eurydice. </w:t>
      </w:r>
    </w:p>
    <w:p w:rsidR="008A19BB" w:rsidRPr="00E53E39" w:rsidRDefault="008A19BB" w:rsidP="008A19BB">
      <w:pPr>
        <w:tabs>
          <w:tab w:val="left" w:pos="284"/>
          <w:tab w:val="left" w:pos="426"/>
        </w:tabs>
        <w:spacing w:after="0" w:line="240" w:lineRule="auto"/>
        <w:jc w:val="both"/>
        <w:rPr>
          <w:rFonts w:ascii="Times New Roman" w:eastAsiaTheme="minorHAnsi" w:hAnsi="Times New Roman" w:cs="Times New Roman"/>
          <w:sz w:val="28"/>
          <w:szCs w:val="28"/>
          <w:lang w:eastAsia="en-US"/>
        </w:rPr>
      </w:pPr>
    </w:p>
    <w:p w:rsidR="008A19BB" w:rsidRPr="00E53E39" w:rsidRDefault="008A19BB" w:rsidP="008A19B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r w:rsidRPr="00E53E39">
        <w:rPr>
          <w:rFonts w:ascii="Times New Roman" w:eastAsiaTheme="minorHAnsi" w:hAnsi="Times New Roman" w:cs="Times New Roman"/>
          <w:sz w:val="28"/>
          <w:szCs w:val="28"/>
          <w:lang w:eastAsia="en-US"/>
        </w:rPr>
        <w:t xml:space="preserve">Feinstein, N. W., Allen, S., &amp; Jenkins, E. (2013). </w:t>
      </w:r>
      <w:r w:rsidRPr="00E53E39">
        <w:rPr>
          <w:rFonts w:ascii="Times New Roman" w:eastAsiaTheme="minorHAnsi" w:hAnsi="Times New Roman" w:cs="Times New Roman"/>
          <w:sz w:val="28"/>
          <w:szCs w:val="28"/>
          <w:lang w:val="en-US" w:eastAsia="en-US"/>
        </w:rPr>
        <w:t xml:space="preserve">Outside the pipeline: Reimagining science education for nonscientists. </w:t>
      </w:r>
      <w:r w:rsidRPr="00E53E39">
        <w:rPr>
          <w:rFonts w:ascii="Times New Roman" w:eastAsiaTheme="minorHAnsi" w:hAnsi="Times New Roman" w:cs="Times New Roman"/>
          <w:i/>
          <w:iCs/>
          <w:sz w:val="28"/>
          <w:szCs w:val="28"/>
          <w:lang w:val="en-US" w:eastAsia="en-US"/>
        </w:rPr>
        <w:t>Science</w:t>
      </w:r>
      <w:r w:rsidRPr="00E53E39">
        <w:rPr>
          <w:rFonts w:ascii="Times New Roman" w:eastAsiaTheme="minorHAnsi" w:hAnsi="Times New Roman" w:cs="Times New Roman"/>
          <w:sz w:val="28"/>
          <w:szCs w:val="28"/>
          <w:lang w:val="en-US" w:eastAsia="en-US"/>
        </w:rPr>
        <w:t>, 340(6130), p. 314-317</w:t>
      </w:r>
    </w:p>
    <w:p w:rsidR="008A19BB" w:rsidRPr="00E53E39" w:rsidRDefault="008A19BB" w:rsidP="008A19BB">
      <w:pPr>
        <w:tabs>
          <w:tab w:val="left" w:pos="284"/>
          <w:tab w:val="left" w:pos="426"/>
        </w:tabs>
        <w:spacing w:after="0" w:line="240" w:lineRule="auto"/>
        <w:jc w:val="both"/>
        <w:rPr>
          <w:rFonts w:ascii="Times New Roman" w:eastAsiaTheme="minorHAnsi" w:hAnsi="Times New Roman" w:cs="Times New Roman"/>
          <w:sz w:val="28"/>
          <w:szCs w:val="28"/>
          <w:lang w:eastAsia="en-US"/>
        </w:rPr>
      </w:pPr>
    </w:p>
    <w:p w:rsidR="008A19BB" w:rsidRPr="00E53E39" w:rsidRDefault="008A19BB" w:rsidP="008A19B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r w:rsidRPr="00E53E39">
        <w:rPr>
          <w:rFonts w:ascii="Times New Roman" w:eastAsiaTheme="minorHAnsi" w:hAnsi="Times New Roman" w:cs="Times New Roman"/>
          <w:sz w:val="28"/>
          <w:szCs w:val="28"/>
          <w:lang w:val="en-US" w:eastAsia="en-US"/>
        </w:rPr>
        <w:t xml:space="preserve">Flores, M.A. (2018). Linking Teaching and Research in Initial Teacher Education:  Knowledge Mobilisation and Research-informed Practice. </w:t>
      </w:r>
      <w:r w:rsidRPr="00E53E39">
        <w:rPr>
          <w:rFonts w:ascii="Times New Roman" w:eastAsiaTheme="minorHAnsi" w:hAnsi="Times New Roman" w:cs="Times New Roman"/>
          <w:i/>
          <w:iCs/>
          <w:sz w:val="28"/>
          <w:szCs w:val="28"/>
          <w:lang w:val="en-US" w:eastAsia="en-US"/>
        </w:rPr>
        <w:t>Journal of Education for Teaching</w:t>
      </w:r>
      <w:r w:rsidRPr="00E53E39">
        <w:rPr>
          <w:rFonts w:ascii="Times New Roman" w:eastAsiaTheme="minorHAnsi" w:hAnsi="Times New Roman" w:cs="Times New Roman"/>
          <w:sz w:val="28"/>
          <w:szCs w:val="28"/>
          <w:lang w:val="en-US" w:eastAsia="en-US"/>
        </w:rPr>
        <w:t>, 44 (5), p. 621–636.</w:t>
      </w:r>
    </w:p>
    <w:p w:rsidR="008A19BB" w:rsidRPr="00E53E39" w:rsidRDefault="008A19BB" w:rsidP="008A19BB">
      <w:pPr>
        <w:tabs>
          <w:tab w:val="left" w:pos="284"/>
          <w:tab w:val="left" w:pos="426"/>
        </w:tabs>
        <w:spacing w:after="0" w:line="240" w:lineRule="auto"/>
        <w:jc w:val="both"/>
        <w:rPr>
          <w:rFonts w:ascii="Times New Roman" w:eastAsiaTheme="minorHAnsi" w:hAnsi="Times New Roman" w:cs="Times New Roman"/>
          <w:sz w:val="28"/>
          <w:szCs w:val="28"/>
          <w:lang w:eastAsia="en-US"/>
        </w:rPr>
      </w:pPr>
    </w:p>
    <w:p w:rsidR="008A19BB" w:rsidRPr="00E53E39" w:rsidRDefault="008A19BB" w:rsidP="008A19B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r w:rsidRPr="00E53E39">
        <w:rPr>
          <w:rFonts w:ascii="Times New Roman" w:eastAsiaTheme="minorHAnsi" w:hAnsi="Times New Roman" w:cs="Times New Roman"/>
          <w:sz w:val="28"/>
          <w:szCs w:val="28"/>
          <w:lang w:val="en-US" w:eastAsia="en-US"/>
        </w:rPr>
        <w:t xml:space="preserve">Florian, L., &amp; Black‐Hawkins, K. (2011). Exploring inclusive pedagogy. </w:t>
      </w:r>
      <w:r w:rsidRPr="00E53E39">
        <w:rPr>
          <w:rFonts w:ascii="Times New Roman" w:eastAsiaTheme="minorHAnsi" w:hAnsi="Times New Roman" w:cs="Times New Roman"/>
          <w:i/>
          <w:iCs/>
          <w:sz w:val="28"/>
          <w:szCs w:val="28"/>
          <w:lang w:val="en-US" w:eastAsia="en-US"/>
        </w:rPr>
        <w:t>British Educational Research Journal</w:t>
      </w:r>
      <w:r w:rsidRPr="00E53E39">
        <w:rPr>
          <w:rFonts w:ascii="Times New Roman" w:eastAsiaTheme="minorHAnsi" w:hAnsi="Times New Roman" w:cs="Times New Roman"/>
          <w:sz w:val="28"/>
          <w:szCs w:val="28"/>
          <w:lang w:val="en-US" w:eastAsia="en-US"/>
        </w:rPr>
        <w:t xml:space="preserve">, 37(5), p. 813–828. </w:t>
      </w:r>
    </w:p>
    <w:p w:rsidR="008A19BB" w:rsidRPr="00E53E39" w:rsidRDefault="008A19BB" w:rsidP="008A19B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p>
    <w:p w:rsidR="008A19BB" w:rsidRPr="00E53E39" w:rsidRDefault="008A19BB" w:rsidP="008A19B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r w:rsidRPr="00E53E39">
        <w:rPr>
          <w:rFonts w:ascii="Times New Roman" w:eastAsiaTheme="minorHAnsi" w:hAnsi="Times New Roman" w:cs="Times New Roman"/>
          <w:sz w:val="28"/>
          <w:szCs w:val="28"/>
          <w:lang w:val="en-US" w:eastAsia="en-US"/>
        </w:rPr>
        <w:t>Fredrickson, B. L. (2001). The role of positive emotions in positive psychology: the broaden-and-build theory of positive emotions.</w:t>
      </w:r>
      <w:r w:rsidRPr="00E53E39">
        <w:rPr>
          <w:rFonts w:ascii="Times New Roman" w:eastAsiaTheme="minorHAnsi" w:hAnsi="Times New Roman" w:cs="Times New Roman"/>
          <w:i/>
          <w:iCs/>
          <w:sz w:val="28"/>
          <w:szCs w:val="28"/>
          <w:lang w:val="en-US" w:eastAsia="en-US"/>
        </w:rPr>
        <w:t> American psychologist</w:t>
      </w:r>
      <w:r w:rsidRPr="00E53E39">
        <w:rPr>
          <w:rFonts w:ascii="Times New Roman" w:eastAsiaTheme="minorHAnsi" w:hAnsi="Times New Roman" w:cs="Times New Roman"/>
          <w:sz w:val="28"/>
          <w:szCs w:val="28"/>
          <w:lang w:val="en-US" w:eastAsia="en-US"/>
        </w:rPr>
        <w:t xml:space="preserve">, 56(3), p. 218. </w:t>
      </w:r>
    </w:p>
    <w:p w:rsidR="008A19BB" w:rsidRPr="00E53E39" w:rsidRDefault="008A19BB" w:rsidP="008A19B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p>
    <w:p w:rsidR="008A19BB" w:rsidRPr="00E53E39" w:rsidRDefault="008A19BB" w:rsidP="008A19B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r w:rsidRPr="00E53E39">
        <w:rPr>
          <w:rFonts w:ascii="Times New Roman" w:eastAsiaTheme="minorHAnsi" w:hAnsi="Times New Roman" w:cs="Times New Roman"/>
          <w:sz w:val="28"/>
          <w:szCs w:val="28"/>
          <w:lang w:eastAsia="en-US"/>
        </w:rPr>
        <w:lastRenderedPageBreak/>
        <w:t xml:space="preserve">Garrison, D. R., &amp; Kanuka, H. (2004). </w:t>
      </w:r>
      <w:r w:rsidRPr="00E53E39">
        <w:rPr>
          <w:rFonts w:ascii="Times New Roman" w:eastAsiaTheme="minorHAnsi" w:hAnsi="Times New Roman" w:cs="Times New Roman"/>
          <w:sz w:val="28"/>
          <w:szCs w:val="28"/>
          <w:lang w:val="en-US" w:eastAsia="en-US"/>
        </w:rPr>
        <w:t>Blended learning: Uncovering its transformative potential in higher education.</w:t>
      </w:r>
      <w:r w:rsidRPr="00E53E39">
        <w:rPr>
          <w:rFonts w:ascii="Times New Roman" w:eastAsiaTheme="minorHAnsi" w:hAnsi="Times New Roman" w:cs="Times New Roman"/>
          <w:i/>
          <w:iCs/>
          <w:sz w:val="28"/>
          <w:szCs w:val="28"/>
          <w:lang w:val="en-US" w:eastAsia="en-US"/>
        </w:rPr>
        <w:t> The internet and higher education</w:t>
      </w:r>
      <w:r w:rsidRPr="00E53E39">
        <w:rPr>
          <w:rFonts w:ascii="Times New Roman" w:eastAsiaTheme="minorHAnsi" w:hAnsi="Times New Roman" w:cs="Times New Roman"/>
          <w:sz w:val="28"/>
          <w:szCs w:val="28"/>
          <w:lang w:val="en-US" w:eastAsia="en-US"/>
        </w:rPr>
        <w:t xml:space="preserve">, 7(2), p. 95-105. </w:t>
      </w:r>
    </w:p>
    <w:p w:rsidR="008A19BB" w:rsidRPr="00E53E39" w:rsidRDefault="008A19BB" w:rsidP="008A19B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p>
    <w:p w:rsidR="008A19BB" w:rsidRPr="00E53E39" w:rsidRDefault="008A19BB" w:rsidP="008A19B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r w:rsidRPr="00E53E39">
        <w:rPr>
          <w:rFonts w:ascii="Times New Roman" w:eastAsiaTheme="minorHAnsi" w:hAnsi="Times New Roman" w:cs="Times New Roman"/>
          <w:sz w:val="28"/>
          <w:szCs w:val="28"/>
          <w:lang w:val="en-US" w:eastAsia="en-US"/>
        </w:rPr>
        <w:t xml:space="preserve">Guskey, T.R. (1989). Attitude and perceptual change in teachers. </w:t>
      </w:r>
      <w:r w:rsidRPr="00E53E39">
        <w:rPr>
          <w:rFonts w:ascii="Times New Roman" w:eastAsiaTheme="minorHAnsi" w:hAnsi="Times New Roman" w:cs="Times New Roman"/>
          <w:i/>
          <w:iCs/>
          <w:sz w:val="28"/>
          <w:szCs w:val="28"/>
          <w:lang w:val="en-US" w:eastAsia="en-US"/>
        </w:rPr>
        <w:t>,</w:t>
      </w:r>
      <w:r w:rsidRPr="00E53E39">
        <w:rPr>
          <w:rFonts w:ascii="Times New Roman" w:eastAsiaTheme="minorHAnsi" w:hAnsi="Times New Roman" w:cs="Times New Roman"/>
          <w:sz w:val="28"/>
          <w:szCs w:val="28"/>
          <w:lang w:val="en-US" w:eastAsia="en-US"/>
        </w:rPr>
        <w:t xml:space="preserve"> 13, p. 439-453. </w:t>
      </w:r>
    </w:p>
    <w:p w:rsidR="008A19BB" w:rsidRPr="00E53E39" w:rsidRDefault="008A19BB" w:rsidP="008A19B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p>
    <w:p w:rsidR="008A19BB" w:rsidRPr="00E53E39" w:rsidRDefault="008A19BB" w:rsidP="008A19B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r w:rsidRPr="00E53E39">
        <w:rPr>
          <w:rFonts w:ascii="Times New Roman" w:eastAsiaTheme="minorHAnsi" w:hAnsi="Times New Roman" w:cs="Times New Roman"/>
          <w:sz w:val="28"/>
          <w:szCs w:val="28"/>
          <w:lang w:eastAsia="en-US"/>
        </w:rPr>
        <w:t xml:space="preserve">Hazelkorn, E., Ryan, C., Beernaert, Y., Constantinou, C., Deca, L., Grangeat, M., Karikorpi, M., Lazoudis, A., Pintó, R. &amp; Welzel-Breuer, M. (2015). </w:t>
      </w:r>
      <w:r w:rsidRPr="00E53E39">
        <w:rPr>
          <w:rFonts w:ascii="Times New Roman" w:eastAsiaTheme="minorHAnsi" w:hAnsi="Times New Roman" w:cs="Times New Roman"/>
          <w:i/>
          <w:iCs/>
          <w:sz w:val="28"/>
          <w:szCs w:val="28"/>
          <w:lang w:val="en-US" w:eastAsia="en-US"/>
        </w:rPr>
        <w:t>Science Education for Responsible Citizenship</w:t>
      </w:r>
      <w:r w:rsidRPr="00E53E39">
        <w:rPr>
          <w:rFonts w:ascii="Times New Roman" w:eastAsiaTheme="minorHAnsi" w:hAnsi="Times New Roman" w:cs="Times New Roman"/>
          <w:sz w:val="28"/>
          <w:szCs w:val="28"/>
          <w:lang w:val="en-US" w:eastAsia="en-US"/>
        </w:rPr>
        <w:t>. European Commission: Directorate-General for Research and Innovation, Science with and for Society.</w:t>
      </w:r>
    </w:p>
    <w:p w:rsidR="008A19BB" w:rsidRPr="00E53E39" w:rsidRDefault="008A19BB" w:rsidP="008A19B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p>
    <w:p w:rsidR="008A19BB" w:rsidRPr="00E53E39" w:rsidRDefault="008A19BB" w:rsidP="008A19B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r w:rsidRPr="00E53E39">
        <w:rPr>
          <w:rFonts w:ascii="Times New Roman" w:eastAsiaTheme="minorHAnsi" w:hAnsi="Times New Roman" w:cs="Times New Roman"/>
          <w:sz w:val="28"/>
          <w:szCs w:val="28"/>
          <w:lang w:eastAsia="en-US"/>
        </w:rPr>
        <w:t xml:space="preserve">Hökkä, P., Eteläpelto, A., &amp; Rasku-Puttonen, H. (2012). </w:t>
      </w:r>
      <w:r w:rsidRPr="00E53E39">
        <w:rPr>
          <w:rFonts w:ascii="Times New Roman" w:eastAsiaTheme="minorHAnsi" w:hAnsi="Times New Roman" w:cs="Times New Roman"/>
          <w:sz w:val="28"/>
          <w:szCs w:val="28"/>
          <w:lang w:val="en-US" w:eastAsia="en-US"/>
        </w:rPr>
        <w:t>The professional agency of teacher educators amid academic discourses.</w:t>
      </w:r>
      <w:r w:rsidRPr="00E53E39">
        <w:rPr>
          <w:rFonts w:ascii="Times New Roman" w:eastAsiaTheme="minorHAnsi" w:hAnsi="Times New Roman" w:cs="Times New Roman"/>
          <w:i/>
          <w:iCs/>
          <w:sz w:val="28"/>
          <w:szCs w:val="28"/>
          <w:lang w:val="en-US" w:eastAsia="en-US"/>
        </w:rPr>
        <w:t> Journal of Education for Teaching</w:t>
      </w:r>
      <w:r w:rsidRPr="00E53E39">
        <w:rPr>
          <w:rFonts w:ascii="Times New Roman" w:eastAsiaTheme="minorHAnsi" w:hAnsi="Times New Roman" w:cs="Times New Roman"/>
          <w:sz w:val="28"/>
          <w:szCs w:val="28"/>
          <w:lang w:val="en-US" w:eastAsia="en-US"/>
        </w:rPr>
        <w:t xml:space="preserve">, 38(1), p. 83-102. </w:t>
      </w:r>
    </w:p>
    <w:p w:rsidR="008A19BB" w:rsidRPr="00E53E39" w:rsidRDefault="008A19BB" w:rsidP="008A19B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p>
    <w:p w:rsidR="008A19BB" w:rsidRPr="00E53E39" w:rsidRDefault="008A19BB" w:rsidP="008A19BB">
      <w:pPr>
        <w:tabs>
          <w:tab w:val="left" w:pos="284"/>
          <w:tab w:val="left" w:pos="426"/>
        </w:tabs>
        <w:spacing w:after="0" w:line="240" w:lineRule="auto"/>
        <w:jc w:val="both"/>
        <w:rPr>
          <w:rFonts w:ascii="Times New Roman" w:eastAsia="Times New Roman" w:hAnsi="Times New Roman" w:cs="Times New Roman"/>
          <w:sz w:val="28"/>
          <w:szCs w:val="28"/>
          <w:lang w:val="en-US" w:eastAsia="en-US"/>
        </w:rPr>
      </w:pPr>
      <w:r w:rsidRPr="00E53E39">
        <w:rPr>
          <w:rFonts w:ascii="Times New Roman" w:eastAsiaTheme="minorHAnsi" w:hAnsi="Times New Roman" w:cs="Times New Roman"/>
          <w:color w:val="202124"/>
          <w:sz w:val="28"/>
          <w:szCs w:val="28"/>
          <w:lang w:val="en-US" w:eastAsia="en-US"/>
        </w:rPr>
        <w:t xml:space="preserve">Jones, S. (2003). Measuring the quality of higher education: linking teaching quality measures at the delivery level to administrative measures at the university level. </w:t>
      </w:r>
      <w:r w:rsidRPr="00E53E39">
        <w:rPr>
          <w:rFonts w:ascii="Times New Roman" w:eastAsiaTheme="minorHAnsi" w:hAnsi="Times New Roman" w:cs="Times New Roman"/>
          <w:i/>
          <w:iCs/>
          <w:color w:val="202124"/>
          <w:sz w:val="28"/>
          <w:szCs w:val="28"/>
          <w:lang w:val="en-US" w:eastAsia="en-US"/>
        </w:rPr>
        <w:t>Quality in Higher Education</w:t>
      </w:r>
      <w:r w:rsidRPr="00E53E39">
        <w:rPr>
          <w:rFonts w:ascii="Times New Roman" w:eastAsiaTheme="minorHAnsi" w:hAnsi="Times New Roman" w:cs="Times New Roman"/>
          <w:color w:val="202124"/>
          <w:sz w:val="28"/>
          <w:szCs w:val="28"/>
          <w:lang w:val="en-US" w:eastAsia="en-US"/>
        </w:rPr>
        <w:t>, 9(3), 223-229.</w:t>
      </w:r>
    </w:p>
    <w:p w:rsidR="008A19BB" w:rsidRPr="00E53E39" w:rsidRDefault="008A19BB" w:rsidP="008A19B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p>
    <w:p w:rsidR="008A19BB" w:rsidRPr="00E53E39" w:rsidRDefault="008A19BB" w:rsidP="008A19B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r w:rsidRPr="00E53E39">
        <w:rPr>
          <w:rFonts w:ascii="Times New Roman" w:eastAsiaTheme="minorHAnsi" w:hAnsi="Times New Roman" w:cs="Times New Roman"/>
          <w:sz w:val="28"/>
          <w:szCs w:val="28"/>
          <w:lang w:val="en-US" w:eastAsia="en-US"/>
        </w:rPr>
        <w:t xml:space="preserve">Koohang, A., Britz, J., &amp; Seymour, T. (2006). Panel Discussion. Hybrid/blended learning: Advantages, Challenges, Design and Future Directions. </w:t>
      </w:r>
      <w:r w:rsidRPr="00E53E39">
        <w:rPr>
          <w:rFonts w:ascii="Times New Roman" w:eastAsiaTheme="minorHAnsi" w:hAnsi="Times New Roman" w:cs="Times New Roman"/>
          <w:i/>
          <w:iCs/>
          <w:sz w:val="28"/>
          <w:szCs w:val="28"/>
          <w:lang w:val="en-US" w:eastAsia="en-US"/>
        </w:rPr>
        <w:t>In Proceedings of the 2006 Informing science and IT education joint conference </w:t>
      </w:r>
      <w:r w:rsidRPr="00E53E39">
        <w:rPr>
          <w:rFonts w:ascii="Times New Roman" w:eastAsiaTheme="minorHAnsi" w:hAnsi="Times New Roman" w:cs="Times New Roman"/>
          <w:sz w:val="28"/>
          <w:szCs w:val="28"/>
          <w:lang w:val="en-US" w:eastAsia="en-US"/>
        </w:rPr>
        <w:t xml:space="preserve">(p. 155-157). </w:t>
      </w:r>
    </w:p>
    <w:p w:rsidR="008A19BB" w:rsidRPr="00E53E39" w:rsidRDefault="008A19BB" w:rsidP="008A19B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p>
    <w:p w:rsidR="008A19BB" w:rsidRPr="00E53E39" w:rsidRDefault="008A19BB" w:rsidP="008A19B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r w:rsidRPr="00E53E39">
        <w:rPr>
          <w:rFonts w:ascii="Times New Roman" w:eastAsiaTheme="minorHAnsi" w:hAnsi="Times New Roman" w:cs="Times New Roman"/>
          <w:sz w:val="28"/>
          <w:szCs w:val="28"/>
          <w:lang w:eastAsia="en-US"/>
        </w:rPr>
        <w:t xml:space="preserve">Krokfors, L., Kynäslahti, H., Stenberg, K., Toom, A., Maaranen, K., Jyrhämä, R., Byman, R. &amp; Kansanen, P. (2011). </w:t>
      </w:r>
      <w:r w:rsidRPr="00E53E39">
        <w:rPr>
          <w:rFonts w:ascii="Times New Roman" w:eastAsiaTheme="minorHAnsi" w:hAnsi="Times New Roman" w:cs="Times New Roman"/>
          <w:sz w:val="28"/>
          <w:szCs w:val="28"/>
          <w:lang w:val="en-US" w:eastAsia="en-US"/>
        </w:rPr>
        <w:t xml:space="preserve">Investigating Finnish Teacher Educators’ Views on Research-based  Teacher Education. </w:t>
      </w:r>
      <w:r w:rsidRPr="00E53E39">
        <w:rPr>
          <w:rFonts w:ascii="Times New Roman" w:eastAsiaTheme="minorHAnsi" w:hAnsi="Times New Roman" w:cs="Times New Roman"/>
          <w:i/>
          <w:iCs/>
          <w:sz w:val="28"/>
          <w:szCs w:val="28"/>
          <w:lang w:val="en-US" w:eastAsia="en-US"/>
        </w:rPr>
        <w:t>Teaching Education</w:t>
      </w:r>
      <w:r w:rsidRPr="00E53E39">
        <w:rPr>
          <w:rFonts w:ascii="Times New Roman" w:eastAsiaTheme="minorHAnsi" w:hAnsi="Times New Roman" w:cs="Times New Roman"/>
          <w:sz w:val="28"/>
          <w:szCs w:val="28"/>
          <w:lang w:val="en-US" w:eastAsia="en-US"/>
        </w:rPr>
        <w:t>, 22(1), p. 1–13.</w:t>
      </w:r>
    </w:p>
    <w:p w:rsidR="008A19BB" w:rsidRPr="00E53E39" w:rsidRDefault="008A19BB" w:rsidP="008A19B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p>
    <w:p w:rsidR="008A19BB" w:rsidRPr="00E53E39" w:rsidRDefault="008A19BB" w:rsidP="008A19B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r w:rsidRPr="00E53E39">
        <w:rPr>
          <w:rFonts w:ascii="Times New Roman" w:eastAsiaTheme="minorHAnsi" w:hAnsi="Times New Roman" w:cs="Times New Roman"/>
          <w:sz w:val="28"/>
          <w:szCs w:val="28"/>
          <w:lang w:val="en-US" w:eastAsia="en-US"/>
        </w:rPr>
        <w:t>López-Pérez, M. V., Pérez-López, M. C., &amp; Rodríguez-Ariza, L. (2011). Blended learning in higher education: Students’ perceptions and their relation to outcomes.</w:t>
      </w:r>
      <w:r w:rsidRPr="00E53E39">
        <w:rPr>
          <w:rFonts w:ascii="Times New Roman" w:eastAsiaTheme="minorHAnsi" w:hAnsi="Times New Roman" w:cs="Times New Roman"/>
          <w:i/>
          <w:iCs/>
          <w:sz w:val="28"/>
          <w:szCs w:val="28"/>
          <w:lang w:val="en-US" w:eastAsia="en-US"/>
        </w:rPr>
        <w:t> Computers &amp; education</w:t>
      </w:r>
      <w:r w:rsidRPr="00E53E39">
        <w:rPr>
          <w:rFonts w:ascii="Times New Roman" w:eastAsiaTheme="minorHAnsi" w:hAnsi="Times New Roman" w:cs="Times New Roman"/>
          <w:sz w:val="28"/>
          <w:szCs w:val="28"/>
          <w:lang w:val="en-US" w:eastAsia="en-US"/>
        </w:rPr>
        <w:t xml:space="preserve">, 56(3), p. 818-826. </w:t>
      </w:r>
    </w:p>
    <w:p w:rsidR="008A19BB" w:rsidRPr="00E53E39" w:rsidRDefault="008A19BB" w:rsidP="008A19B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p>
    <w:p w:rsidR="008A19BB" w:rsidRPr="00E53E39" w:rsidRDefault="008A19BB" w:rsidP="008A19B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r w:rsidRPr="00E53E39">
        <w:rPr>
          <w:rFonts w:ascii="Times New Roman" w:eastAsiaTheme="minorHAnsi" w:hAnsi="Times New Roman" w:cs="Times New Roman"/>
          <w:sz w:val="28"/>
          <w:szCs w:val="28"/>
          <w:lang w:val="en-US" w:eastAsia="en-US"/>
        </w:rPr>
        <w:t xml:space="preserve">Lunenberg, M. (2010). Characteristics, scholarship and research of teacher educators. In P. Peterson, E. Baker, &amp; B. McGaw (Eds.), </w:t>
      </w:r>
      <w:r w:rsidRPr="00E53E39">
        <w:rPr>
          <w:rFonts w:ascii="Times New Roman" w:eastAsiaTheme="minorHAnsi" w:hAnsi="Times New Roman" w:cs="Times New Roman"/>
          <w:i/>
          <w:iCs/>
          <w:sz w:val="28"/>
          <w:szCs w:val="28"/>
          <w:lang w:val="en-US" w:eastAsia="en-US"/>
        </w:rPr>
        <w:t>International encyclopedia of education</w:t>
      </w:r>
      <w:r w:rsidRPr="00E53E39">
        <w:rPr>
          <w:rFonts w:ascii="Times New Roman" w:eastAsiaTheme="minorHAnsi" w:hAnsi="Times New Roman" w:cs="Times New Roman"/>
          <w:sz w:val="28"/>
          <w:szCs w:val="28"/>
          <w:lang w:val="en-US" w:eastAsia="en-US"/>
        </w:rPr>
        <w:t xml:space="preserve"> (p. 676-680). Oxford, UK: Elsevier. </w:t>
      </w:r>
    </w:p>
    <w:p w:rsidR="008A19BB" w:rsidRPr="00E53E39" w:rsidRDefault="008A19BB" w:rsidP="008A19B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r w:rsidRPr="00E53E39">
        <w:rPr>
          <w:rFonts w:ascii="Times New Roman" w:eastAsiaTheme="minorHAnsi" w:hAnsi="Times New Roman" w:cs="Times New Roman"/>
          <w:sz w:val="28"/>
          <w:szCs w:val="28"/>
          <w:lang w:val="en-US" w:eastAsia="en-US"/>
        </w:rPr>
        <w:t xml:space="preserve">Marsh, D. (2012). </w:t>
      </w:r>
      <w:r w:rsidRPr="00E53E39">
        <w:rPr>
          <w:rFonts w:ascii="Times New Roman" w:eastAsiaTheme="minorHAnsi" w:hAnsi="Times New Roman" w:cs="Times New Roman"/>
          <w:i/>
          <w:iCs/>
          <w:sz w:val="28"/>
          <w:szCs w:val="28"/>
          <w:lang w:val="en-US" w:eastAsia="en-US"/>
        </w:rPr>
        <w:t>Content and Language Integrated Learning (CLIL). A Development Trajectory</w:t>
      </w:r>
      <w:r w:rsidRPr="00E53E39">
        <w:rPr>
          <w:rFonts w:ascii="Times New Roman" w:eastAsiaTheme="minorHAnsi" w:hAnsi="Times New Roman" w:cs="Times New Roman"/>
          <w:sz w:val="28"/>
          <w:szCs w:val="28"/>
          <w:lang w:val="en-US" w:eastAsia="en-US"/>
        </w:rPr>
        <w:t xml:space="preserve">. Cordoba: Servicio de Publicaciones de la Universidad de Córdoba. </w:t>
      </w:r>
    </w:p>
    <w:p w:rsidR="008A19BB" w:rsidRPr="00E53E39" w:rsidRDefault="008A19BB" w:rsidP="008A19B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p>
    <w:p w:rsidR="008A19BB" w:rsidRPr="00E53E39" w:rsidRDefault="008A19BB" w:rsidP="008A19B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r w:rsidRPr="00E53E39">
        <w:rPr>
          <w:rFonts w:ascii="Times New Roman" w:eastAsiaTheme="minorHAnsi" w:hAnsi="Times New Roman" w:cs="Times New Roman"/>
          <w:sz w:val="28"/>
          <w:szCs w:val="28"/>
          <w:lang w:val="en-US" w:eastAsia="en-US"/>
        </w:rPr>
        <w:lastRenderedPageBreak/>
        <w:t xml:space="preserve">Mehisto, P., Marsh, D. &amp; Frigols, M. J. (2008). </w:t>
      </w:r>
      <w:r w:rsidRPr="00E53E39">
        <w:rPr>
          <w:rFonts w:ascii="Times New Roman" w:eastAsiaTheme="minorHAnsi" w:hAnsi="Times New Roman" w:cs="Times New Roman"/>
          <w:i/>
          <w:iCs/>
          <w:sz w:val="28"/>
          <w:szCs w:val="28"/>
          <w:lang w:val="en-US" w:eastAsia="en-US"/>
        </w:rPr>
        <w:t>Uncovering CLIL Content and Language Integrated Learning in Bilingual and Multilingual Education</w:t>
      </w:r>
      <w:r w:rsidRPr="00E53E39">
        <w:rPr>
          <w:rFonts w:ascii="Times New Roman" w:eastAsiaTheme="minorHAnsi" w:hAnsi="Times New Roman" w:cs="Times New Roman"/>
          <w:sz w:val="28"/>
          <w:szCs w:val="28"/>
          <w:lang w:val="en-US" w:eastAsia="en-US"/>
        </w:rPr>
        <w:t xml:space="preserve">. London: Macmillan. </w:t>
      </w:r>
    </w:p>
    <w:p w:rsidR="008A19BB" w:rsidRPr="00E53E39" w:rsidRDefault="008A19BB" w:rsidP="008A19BB">
      <w:pPr>
        <w:tabs>
          <w:tab w:val="left" w:pos="284"/>
          <w:tab w:val="left" w:pos="426"/>
        </w:tabs>
        <w:spacing w:after="0" w:line="240" w:lineRule="auto"/>
        <w:jc w:val="both"/>
        <w:rPr>
          <w:rFonts w:ascii="Times New Roman" w:eastAsiaTheme="minorHAnsi" w:hAnsi="Times New Roman" w:cs="Times New Roman"/>
          <w:sz w:val="28"/>
          <w:szCs w:val="28"/>
          <w:lang w:eastAsia="en-US"/>
        </w:rPr>
      </w:pPr>
    </w:p>
    <w:p w:rsidR="008A19BB" w:rsidRPr="00E53E39" w:rsidRDefault="008A19BB" w:rsidP="008A19B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r w:rsidRPr="00E53E39">
        <w:rPr>
          <w:rFonts w:ascii="Times New Roman" w:eastAsiaTheme="minorHAnsi" w:hAnsi="Times New Roman" w:cs="Times New Roman"/>
          <w:sz w:val="28"/>
          <w:szCs w:val="28"/>
          <w:lang w:val="en-US" w:eastAsia="en-US"/>
        </w:rPr>
        <w:t xml:space="preserve">Moore, T. J., Stohlmann, M. S., Wang, H. H., Tank, K. M., Glancy, A. W., &amp; Roehrig, G. H. (2014). Implementation and integration of engineering in K-12 STEM education. In </w:t>
      </w:r>
      <w:r w:rsidRPr="00E53E39">
        <w:rPr>
          <w:rFonts w:ascii="Times New Roman" w:eastAsiaTheme="minorHAnsi" w:hAnsi="Times New Roman" w:cs="Times New Roman"/>
          <w:i/>
          <w:iCs/>
          <w:sz w:val="28"/>
          <w:szCs w:val="28"/>
          <w:lang w:val="en-US" w:eastAsia="en-US"/>
        </w:rPr>
        <w:t>Engineering in Pre-College Settings: Synthesizing Research, Policy, and Practices</w:t>
      </w:r>
      <w:r w:rsidRPr="00E53E39">
        <w:rPr>
          <w:rFonts w:ascii="Times New Roman" w:eastAsiaTheme="minorHAnsi" w:hAnsi="Times New Roman" w:cs="Times New Roman"/>
          <w:sz w:val="28"/>
          <w:szCs w:val="28"/>
          <w:lang w:val="en-US" w:eastAsia="en-US"/>
        </w:rPr>
        <w:t xml:space="preserve"> (p. 35-60). </w:t>
      </w:r>
      <w:r w:rsidRPr="00E53E39">
        <w:rPr>
          <w:rFonts w:ascii="Times New Roman" w:eastAsiaTheme="minorHAnsi" w:hAnsi="Times New Roman" w:cs="Times New Roman"/>
          <w:color w:val="444444"/>
          <w:spacing w:val="8"/>
          <w:sz w:val="28"/>
          <w:szCs w:val="28"/>
          <w:shd w:val="clear" w:color="auto" w:fill="FFFFFF"/>
          <w:lang w:eastAsia="en-US"/>
        </w:rPr>
        <w:t>West Lafayette</w:t>
      </w:r>
      <w:r w:rsidRPr="00E53E39">
        <w:rPr>
          <w:rFonts w:ascii="Times New Roman" w:eastAsiaTheme="minorHAnsi" w:hAnsi="Times New Roman" w:cs="Times New Roman"/>
          <w:sz w:val="28"/>
          <w:szCs w:val="28"/>
          <w:lang w:val="en-US" w:eastAsia="en-US"/>
        </w:rPr>
        <w:t>: Purdue University Press.</w:t>
      </w:r>
    </w:p>
    <w:p w:rsidR="008A19BB" w:rsidRPr="00E53E39" w:rsidRDefault="008A19BB" w:rsidP="008A19B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p>
    <w:p w:rsidR="008A19BB" w:rsidRPr="00E53E39" w:rsidRDefault="008A19BB" w:rsidP="008A19BB">
      <w:pPr>
        <w:tabs>
          <w:tab w:val="left" w:pos="284"/>
          <w:tab w:val="left" w:pos="426"/>
        </w:tabs>
        <w:spacing w:after="0" w:line="240" w:lineRule="auto"/>
        <w:jc w:val="both"/>
        <w:rPr>
          <w:rFonts w:ascii="Times New Roman" w:eastAsia="Times New Roman" w:hAnsi="Times New Roman" w:cs="Times New Roman"/>
          <w:sz w:val="28"/>
          <w:szCs w:val="28"/>
          <w:lang w:val="en-US" w:eastAsia="en-US"/>
        </w:rPr>
      </w:pPr>
      <w:r w:rsidRPr="00E53E39">
        <w:rPr>
          <w:rFonts w:ascii="Times New Roman" w:eastAsia="Times New Roman" w:hAnsi="Times New Roman" w:cs="Times New Roman"/>
          <w:sz w:val="28"/>
          <w:szCs w:val="28"/>
          <w:lang w:val="en-US" w:eastAsia="en-US"/>
        </w:rPr>
        <w:t xml:space="preserve">OECD (2020). </w:t>
      </w:r>
      <w:r w:rsidRPr="00E53E39">
        <w:rPr>
          <w:rFonts w:ascii="Times New Roman" w:eastAsia="Times New Roman" w:hAnsi="Times New Roman" w:cs="Times New Roman"/>
          <w:i/>
          <w:iCs/>
          <w:sz w:val="28"/>
          <w:szCs w:val="28"/>
          <w:lang w:val="en-US" w:eastAsia="en-US"/>
        </w:rPr>
        <w:t>Raising the Quality of Initial Teacher Education and support for early career teachers in Kazakhstan</w:t>
      </w:r>
      <w:r w:rsidRPr="00E53E39">
        <w:rPr>
          <w:rFonts w:ascii="Times New Roman" w:eastAsia="Times New Roman" w:hAnsi="Times New Roman" w:cs="Times New Roman"/>
          <w:sz w:val="28"/>
          <w:szCs w:val="28"/>
          <w:lang w:val="en-US" w:eastAsia="en-US"/>
        </w:rPr>
        <w:t>. OECD Education Policy Perspectives, No. 25, OECD Publishing, Paris.</w:t>
      </w:r>
    </w:p>
    <w:p w:rsidR="008A19BB" w:rsidRPr="00E53E39" w:rsidRDefault="008A19BB" w:rsidP="008A19B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p>
    <w:p w:rsidR="008A19BB" w:rsidRPr="00E53E39" w:rsidRDefault="008A19BB" w:rsidP="008A19B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r w:rsidRPr="00E53E39">
        <w:rPr>
          <w:rFonts w:ascii="Times New Roman" w:eastAsiaTheme="minorHAnsi" w:hAnsi="Times New Roman" w:cs="Times New Roman"/>
          <w:sz w:val="28"/>
          <w:szCs w:val="28"/>
          <w:lang w:val="en-US" w:eastAsia="en-US"/>
        </w:rPr>
        <w:t>Osguthorpe, R. T., &amp; Graham, C. R. (2003). Blended learning environments: Definitions and directions.</w:t>
      </w:r>
      <w:r w:rsidRPr="00E53E39">
        <w:rPr>
          <w:rFonts w:ascii="Times New Roman" w:eastAsiaTheme="minorHAnsi" w:hAnsi="Times New Roman" w:cs="Times New Roman"/>
          <w:i/>
          <w:iCs/>
          <w:sz w:val="28"/>
          <w:szCs w:val="28"/>
          <w:lang w:val="en-US" w:eastAsia="en-US"/>
        </w:rPr>
        <w:t> Quarterly review of distance education</w:t>
      </w:r>
      <w:r w:rsidRPr="00E53E39">
        <w:rPr>
          <w:rFonts w:ascii="Times New Roman" w:eastAsiaTheme="minorHAnsi" w:hAnsi="Times New Roman" w:cs="Times New Roman"/>
          <w:sz w:val="28"/>
          <w:szCs w:val="28"/>
          <w:lang w:val="en-US" w:eastAsia="en-US"/>
        </w:rPr>
        <w:t xml:space="preserve">, 4(3), p. 227-33. </w:t>
      </w:r>
    </w:p>
    <w:p w:rsidR="008A19BB" w:rsidRPr="00E53E39" w:rsidRDefault="008A19BB" w:rsidP="008A19B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p>
    <w:p w:rsidR="008A19BB" w:rsidRPr="00E53E39" w:rsidRDefault="008A19BB" w:rsidP="008A19B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r w:rsidRPr="00E53E39">
        <w:rPr>
          <w:rFonts w:ascii="Times New Roman" w:eastAsiaTheme="minorHAnsi" w:hAnsi="Times New Roman" w:cs="Times New Roman"/>
          <w:sz w:val="28"/>
          <w:szCs w:val="28"/>
          <w:lang w:val="en-US" w:eastAsia="en-US"/>
        </w:rPr>
        <w:t xml:space="preserve">Parpala, A., &amp; Postareff, L., (2021). Supporting high-quality teaching in higher education through the HowUTeach self-reflection tool. </w:t>
      </w:r>
      <w:r w:rsidRPr="00E53E39">
        <w:rPr>
          <w:rFonts w:ascii="Times New Roman" w:eastAsiaTheme="minorHAnsi" w:hAnsi="Times New Roman" w:cs="Times New Roman"/>
          <w:i/>
          <w:iCs/>
          <w:sz w:val="28"/>
          <w:szCs w:val="28"/>
          <w:lang w:val="en-US" w:eastAsia="en-US"/>
        </w:rPr>
        <w:t>Ammattikasvatuksen aikakauskirja</w:t>
      </w:r>
      <w:r w:rsidRPr="00E53E39">
        <w:rPr>
          <w:rFonts w:ascii="Times New Roman" w:eastAsiaTheme="minorHAnsi" w:hAnsi="Times New Roman" w:cs="Times New Roman"/>
          <w:sz w:val="28"/>
          <w:szCs w:val="28"/>
          <w:lang w:val="en-US" w:eastAsia="en-US"/>
        </w:rPr>
        <w:t xml:space="preserve">, 4, 2021. </w:t>
      </w:r>
    </w:p>
    <w:p w:rsidR="008A19BB" w:rsidRPr="00E53E39" w:rsidRDefault="008A19BB" w:rsidP="008A19B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p>
    <w:p w:rsidR="008A19BB" w:rsidRPr="00E53E39" w:rsidRDefault="008A19BB" w:rsidP="008A19B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r w:rsidRPr="00E53E39">
        <w:rPr>
          <w:rFonts w:ascii="Times New Roman" w:eastAsiaTheme="minorHAnsi" w:hAnsi="Times New Roman" w:cs="Times New Roman"/>
          <w:sz w:val="28"/>
          <w:szCs w:val="28"/>
          <w:lang w:eastAsia="en-US"/>
        </w:rPr>
        <w:t xml:space="preserve">Postareff, L., Lindblom-Ylänne, S., &amp; Nevgi, A. (2008). </w:t>
      </w:r>
      <w:r w:rsidRPr="00E53E39">
        <w:rPr>
          <w:rFonts w:ascii="Times New Roman" w:eastAsiaTheme="minorHAnsi" w:hAnsi="Times New Roman" w:cs="Times New Roman"/>
          <w:sz w:val="28"/>
          <w:szCs w:val="28"/>
          <w:lang w:val="en-US" w:eastAsia="en-US"/>
        </w:rPr>
        <w:t>A follow-up study of the effect of pedagogical training on teaching in higher education.</w:t>
      </w:r>
      <w:r w:rsidRPr="00E53E39">
        <w:rPr>
          <w:rFonts w:ascii="Times New Roman" w:eastAsiaTheme="minorHAnsi" w:hAnsi="Times New Roman" w:cs="Times New Roman"/>
          <w:i/>
          <w:iCs/>
          <w:sz w:val="28"/>
          <w:szCs w:val="28"/>
          <w:lang w:val="en-US" w:eastAsia="en-US"/>
        </w:rPr>
        <w:t> Higher Education</w:t>
      </w:r>
      <w:r w:rsidRPr="00E53E39">
        <w:rPr>
          <w:rFonts w:ascii="Times New Roman" w:eastAsiaTheme="minorHAnsi" w:hAnsi="Times New Roman" w:cs="Times New Roman"/>
          <w:sz w:val="28"/>
          <w:szCs w:val="28"/>
          <w:lang w:val="en-US" w:eastAsia="en-US"/>
        </w:rPr>
        <w:t xml:space="preserve">, 56(1), p. 29-43. </w:t>
      </w:r>
    </w:p>
    <w:p w:rsidR="008A19BB" w:rsidRPr="00E53E39" w:rsidRDefault="008A19BB" w:rsidP="008A19B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p>
    <w:p w:rsidR="008A19BB" w:rsidRPr="00E53E39" w:rsidRDefault="008A19BB" w:rsidP="008A19B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r w:rsidRPr="00E53E39">
        <w:rPr>
          <w:rFonts w:ascii="Times New Roman" w:eastAsiaTheme="minorHAnsi" w:hAnsi="Times New Roman" w:cs="Times New Roman"/>
          <w:sz w:val="28"/>
          <w:szCs w:val="28"/>
          <w:lang w:val="en-US" w:eastAsia="en-US"/>
        </w:rPr>
        <w:t xml:space="preserve">Prosser, M., &amp; Trigwell, K. (2014). Qualitative Variation in Approaches to University Teaching and Learning in Large First-Year Classes. </w:t>
      </w:r>
      <w:r w:rsidRPr="00E53E39">
        <w:rPr>
          <w:rFonts w:ascii="Times New Roman" w:eastAsiaTheme="minorHAnsi" w:hAnsi="Times New Roman" w:cs="Times New Roman"/>
          <w:i/>
          <w:iCs/>
          <w:sz w:val="28"/>
          <w:szCs w:val="28"/>
          <w:lang w:val="en-US" w:eastAsia="en-US"/>
        </w:rPr>
        <w:t>Higher Education</w:t>
      </w:r>
      <w:r w:rsidRPr="00E53E39">
        <w:rPr>
          <w:rFonts w:ascii="Times New Roman" w:eastAsiaTheme="minorHAnsi" w:hAnsi="Times New Roman" w:cs="Times New Roman"/>
          <w:sz w:val="28"/>
          <w:szCs w:val="28"/>
          <w:lang w:val="en-US" w:eastAsia="en-US"/>
        </w:rPr>
        <w:t>, 67, p. 783-795.</w:t>
      </w:r>
    </w:p>
    <w:p w:rsidR="008A19BB" w:rsidRPr="00E53E39" w:rsidRDefault="008A19BB" w:rsidP="008A19B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p>
    <w:p w:rsidR="008A19BB" w:rsidRPr="00E53E39" w:rsidRDefault="008A19BB" w:rsidP="008A19B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r w:rsidRPr="00E53E39">
        <w:rPr>
          <w:rFonts w:ascii="Times New Roman" w:eastAsiaTheme="minorHAnsi" w:hAnsi="Times New Roman" w:cs="Times New Roman"/>
          <w:sz w:val="28"/>
          <w:szCs w:val="28"/>
          <w:lang w:eastAsia="en-US"/>
        </w:rPr>
        <w:t xml:space="preserve">Pyhältö, K., Pietarinen, J., &amp; Soini, T. (2012). </w:t>
      </w:r>
      <w:r w:rsidRPr="00E53E39">
        <w:rPr>
          <w:rFonts w:ascii="Times New Roman" w:eastAsiaTheme="minorHAnsi" w:hAnsi="Times New Roman" w:cs="Times New Roman"/>
          <w:sz w:val="28"/>
          <w:szCs w:val="28"/>
          <w:lang w:val="en-US" w:eastAsia="en-US"/>
        </w:rPr>
        <w:t>Do comprehensive school teachers perceive themselves as active professional agents in school reforms?</w:t>
      </w:r>
      <w:r w:rsidRPr="00E53E39">
        <w:rPr>
          <w:rFonts w:ascii="Times New Roman" w:eastAsiaTheme="minorHAnsi" w:hAnsi="Times New Roman" w:cs="Times New Roman"/>
          <w:i/>
          <w:iCs/>
          <w:sz w:val="28"/>
          <w:szCs w:val="28"/>
          <w:lang w:val="en-US" w:eastAsia="en-US"/>
        </w:rPr>
        <w:t> Journal of Educational Change</w:t>
      </w:r>
      <w:r w:rsidRPr="00E53E39">
        <w:rPr>
          <w:rFonts w:ascii="Times New Roman" w:eastAsiaTheme="minorHAnsi" w:hAnsi="Times New Roman" w:cs="Times New Roman"/>
          <w:sz w:val="28"/>
          <w:szCs w:val="28"/>
          <w:lang w:val="en-US" w:eastAsia="en-US"/>
        </w:rPr>
        <w:t xml:space="preserve">, 13(1), p. 95-116. </w:t>
      </w:r>
    </w:p>
    <w:p w:rsidR="008A19BB" w:rsidRPr="00E53E39" w:rsidRDefault="008A19BB" w:rsidP="008A19B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p>
    <w:p w:rsidR="008A19BB" w:rsidRPr="00E53E39" w:rsidRDefault="008A19BB" w:rsidP="008A19B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r w:rsidRPr="00E53E39">
        <w:rPr>
          <w:rFonts w:ascii="Times New Roman" w:eastAsiaTheme="minorHAnsi" w:hAnsi="Times New Roman" w:cs="Times New Roman"/>
          <w:sz w:val="28"/>
          <w:szCs w:val="28"/>
          <w:lang w:val="en-US" w:eastAsia="en-US"/>
        </w:rPr>
        <w:t xml:space="preserve">Salamanca Statement. (1994). </w:t>
      </w:r>
      <w:r w:rsidRPr="00E53E39">
        <w:rPr>
          <w:rFonts w:ascii="Times New Roman" w:eastAsiaTheme="minorHAnsi" w:hAnsi="Times New Roman" w:cs="Times New Roman"/>
          <w:i/>
          <w:iCs/>
          <w:sz w:val="28"/>
          <w:szCs w:val="28"/>
          <w:lang w:val="en-US" w:eastAsia="en-US"/>
        </w:rPr>
        <w:t>The Salamanca statement and framework for action on special needs education</w:t>
      </w:r>
      <w:r w:rsidRPr="00E53E39">
        <w:rPr>
          <w:rFonts w:ascii="Times New Roman" w:eastAsiaTheme="minorHAnsi" w:hAnsi="Times New Roman" w:cs="Times New Roman"/>
          <w:sz w:val="28"/>
          <w:szCs w:val="28"/>
          <w:lang w:val="en-US" w:eastAsia="en-US"/>
        </w:rPr>
        <w:t xml:space="preserve">. Salamanca: UNESCO, Ministry of education and Science. https://www.european-agency.org/sites/default/files/salamanca-statement-and-framework.pdf </w:t>
      </w:r>
    </w:p>
    <w:p w:rsidR="008A19BB" w:rsidRPr="00E53E39" w:rsidRDefault="008A19BB" w:rsidP="008A19B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p>
    <w:p w:rsidR="008A19BB" w:rsidRPr="00E53E39" w:rsidRDefault="008A19BB" w:rsidP="008A19B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r w:rsidRPr="00E53E39">
        <w:rPr>
          <w:rFonts w:ascii="Times New Roman" w:eastAsiaTheme="minorHAnsi" w:hAnsi="Times New Roman" w:cs="Times New Roman"/>
          <w:sz w:val="28"/>
          <w:szCs w:val="28"/>
          <w:lang w:val="en-US" w:eastAsia="en-US"/>
        </w:rPr>
        <w:t>Saloviita, T. 2018.  Attitudes of Teachers Towards Inclusive Education in Finland. https://www.tandfonline.com/doi/full/10.1080/00313831.2018.1541819</w:t>
      </w:r>
    </w:p>
    <w:p w:rsidR="008A19BB" w:rsidRPr="00E53E39" w:rsidRDefault="008A19BB" w:rsidP="008A19B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p>
    <w:p w:rsidR="008A19BB" w:rsidRPr="00E53E39" w:rsidRDefault="008A19BB" w:rsidP="008A19BB">
      <w:pPr>
        <w:tabs>
          <w:tab w:val="left" w:pos="284"/>
          <w:tab w:val="left" w:pos="426"/>
        </w:tabs>
        <w:spacing w:after="0" w:line="240" w:lineRule="auto"/>
        <w:jc w:val="both"/>
        <w:textAlignment w:val="baseline"/>
        <w:rPr>
          <w:rFonts w:ascii="Times New Roman" w:eastAsia="Times New Roman" w:hAnsi="Times New Roman" w:cs="Times New Roman"/>
          <w:sz w:val="28"/>
          <w:szCs w:val="28"/>
          <w:lang w:val="en-US" w:eastAsia="fi-FI"/>
        </w:rPr>
      </w:pPr>
      <w:r w:rsidRPr="00E53E39">
        <w:rPr>
          <w:rFonts w:ascii="Times New Roman" w:eastAsia="Times New Roman" w:hAnsi="Times New Roman" w:cs="Times New Roman"/>
          <w:sz w:val="28"/>
          <w:szCs w:val="28"/>
          <w:lang w:eastAsia="fi-FI"/>
        </w:rPr>
        <w:t xml:space="preserve">Sharplin, E., Ibrasheva, A., Shamatov, D., Rakisheva, A. (2020). </w:t>
      </w:r>
      <w:r w:rsidRPr="00E53E39">
        <w:rPr>
          <w:rFonts w:ascii="Times New Roman" w:eastAsia="Times New Roman" w:hAnsi="Times New Roman" w:cs="Times New Roman"/>
          <w:sz w:val="28"/>
          <w:szCs w:val="28"/>
          <w:lang w:val="en-US" w:eastAsia="fi-FI"/>
        </w:rPr>
        <w:t>Analysis of Teacher Education in Kazakhstan in Context of Modern International Practice. Bulletin of KazNU, Pedagogical Series, 64(3), pp. 12-27. </w:t>
      </w:r>
    </w:p>
    <w:p w:rsidR="008A19BB" w:rsidRPr="00E53E39" w:rsidRDefault="008A19BB" w:rsidP="008A19B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p>
    <w:p w:rsidR="008A19BB" w:rsidRPr="00E53E39" w:rsidRDefault="008A19BB" w:rsidP="008A19B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r w:rsidRPr="00E53E39">
        <w:rPr>
          <w:rFonts w:ascii="Times New Roman" w:eastAsiaTheme="minorHAnsi" w:hAnsi="Times New Roman" w:cs="Times New Roman"/>
          <w:sz w:val="28"/>
          <w:szCs w:val="28"/>
          <w:lang w:val="en-US" w:eastAsia="en-US"/>
        </w:rPr>
        <w:t xml:space="preserve">The Universal Declaration of Human Rights (1948). https://www.un.org/en/aboutus/universal-declaration-of-human-rights </w:t>
      </w:r>
    </w:p>
    <w:p w:rsidR="008A19BB" w:rsidRPr="00E53E39" w:rsidRDefault="008A19BB" w:rsidP="008A19B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p>
    <w:p w:rsidR="008A19BB" w:rsidRPr="00E53E39" w:rsidRDefault="008A19BB" w:rsidP="008A19B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r w:rsidRPr="00E53E39">
        <w:rPr>
          <w:rFonts w:ascii="Times New Roman" w:eastAsiaTheme="minorHAnsi" w:hAnsi="Times New Roman" w:cs="Times New Roman"/>
          <w:sz w:val="28"/>
          <w:szCs w:val="28"/>
          <w:lang w:val="en-US" w:eastAsia="en-US"/>
        </w:rPr>
        <w:t>Timperley, H. S., &amp; Phillips, G. (2003). Changing and sustaining teachers’ expectations through professional development in literacy.</w:t>
      </w:r>
      <w:r w:rsidRPr="00E53E39">
        <w:rPr>
          <w:rFonts w:ascii="Times New Roman" w:eastAsiaTheme="minorHAnsi" w:hAnsi="Times New Roman" w:cs="Times New Roman"/>
          <w:i/>
          <w:iCs/>
          <w:sz w:val="28"/>
          <w:szCs w:val="28"/>
          <w:lang w:val="en-US" w:eastAsia="en-US"/>
        </w:rPr>
        <w:t> Teaching and teacher education</w:t>
      </w:r>
      <w:r w:rsidRPr="00E53E39">
        <w:rPr>
          <w:rFonts w:ascii="Times New Roman" w:eastAsiaTheme="minorHAnsi" w:hAnsi="Times New Roman" w:cs="Times New Roman"/>
          <w:sz w:val="28"/>
          <w:szCs w:val="28"/>
          <w:lang w:val="en-US" w:eastAsia="en-US"/>
        </w:rPr>
        <w:t xml:space="preserve">, 19(6), p. 627-641. </w:t>
      </w:r>
    </w:p>
    <w:p w:rsidR="008A19BB" w:rsidRPr="00E53E39" w:rsidRDefault="008A19BB" w:rsidP="008A19B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p>
    <w:p w:rsidR="008A19BB" w:rsidRPr="00E53E39" w:rsidRDefault="008A19BB" w:rsidP="008A19B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r w:rsidRPr="00E53E39">
        <w:rPr>
          <w:rFonts w:ascii="Times New Roman" w:eastAsiaTheme="minorHAnsi" w:hAnsi="Times New Roman" w:cs="Times New Roman"/>
          <w:sz w:val="28"/>
          <w:szCs w:val="28"/>
          <w:lang w:eastAsia="en-US"/>
        </w:rPr>
        <w:t xml:space="preserve">Toom, A., Kynäslahti, H., Krokfors, L., Jyrhämä, R., Byman, R., Stenberg, K., Maaranen, K., &amp; Kansanen, P. (2010). </w:t>
      </w:r>
      <w:r w:rsidRPr="00E53E39">
        <w:rPr>
          <w:rFonts w:ascii="Times New Roman" w:eastAsiaTheme="minorHAnsi" w:hAnsi="Times New Roman" w:cs="Times New Roman"/>
          <w:sz w:val="28"/>
          <w:szCs w:val="28"/>
          <w:lang w:val="en-US" w:eastAsia="en-US"/>
        </w:rPr>
        <w:t xml:space="preserve">Experiences of a research-based approaches to teacher education: Suggestions for future policies. </w:t>
      </w:r>
      <w:r w:rsidRPr="00E53E39">
        <w:rPr>
          <w:rFonts w:ascii="Times New Roman" w:eastAsiaTheme="minorHAnsi" w:hAnsi="Times New Roman" w:cs="Times New Roman"/>
          <w:i/>
          <w:iCs/>
          <w:sz w:val="28"/>
          <w:szCs w:val="28"/>
          <w:lang w:val="en-US" w:eastAsia="en-US"/>
        </w:rPr>
        <w:t>European Journal of Education</w:t>
      </w:r>
      <w:r w:rsidRPr="00E53E39">
        <w:rPr>
          <w:rFonts w:ascii="Times New Roman" w:eastAsiaTheme="minorHAnsi" w:hAnsi="Times New Roman" w:cs="Times New Roman"/>
          <w:sz w:val="28"/>
          <w:szCs w:val="28"/>
          <w:lang w:val="en-US" w:eastAsia="en-US"/>
        </w:rPr>
        <w:t xml:space="preserve">, 45(2), p. 331-344. </w:t>
      </w:r>
    </w:p>
    <w:p w:rsidR="008A19BB" w:rsidRPr="00E53E39" w:rsidRDefault="008A19BB" w:rsidP="008A19B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p>
    <w:p w:rsidR="008A19BB" w:rsidRPr="00E53E39" w:rsidRDefault="008A19BB" w:rsidP="008A19B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r w:rsidRPr="00E53E39">
        <w:rPr>
          <w:rFonts w:ascii="Times New Roman" w:eastAsiaTheme="minorHAnsi" w:hAnsi="Times New Roman" w:cs="Times New Roman"/>
          <w:sz w:val="28"/>
          <w:szCs w:val="28"/>
          <w:lang w:val="en-US" w:eastAsia="en-US"/>
        </w:rPr>
        <w:t>Tran, N., Charbonneau, J., Benitez, V.V., David, M.A., Tran, G., &amp; Lacroix, G. (2016). Tran et al conference ISBT 2010.</w:t>
      </w:r>
    </w:p>
    <w:p w:rsidR="008A19BB" w:rsidRPr="00E53E39" w:rsidRDefault="008A19BB" w:rsidP="008A19B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p>
    <w:p w:rsidR="008A19BB" w:rsidRPr="00E53E39" w:rsidRDefault="008A19BB" w:rsidP="008A19B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r w:rsidRPr="00E53E39">
        <w:rPr>
          <w:rFonts w:ascii="Times New Roman" w:eastAsiaTheme="minorHAnsi" w:hAnsi="Times New Roman" w:cs="Times New Roman"/>
          <w:sz w:val="28"/>
          <w:szCs w:val="28"/>
          <w:lang w:eastAsia="en-US"/>
        </w:rPr>
        <w:t xml:space="preserve">Tynjälä, P., Häkkinen, P., &amp; Hämäläinen, R. (2014). </w:t>
      </w:r>
      <w:r w:rsidRPr="00E53E39">
        <w:rPr>
          <w:rFonts w:ascii="Times New Roman" w:eastAsiaTheme="minorHAnsi" w:hAnsi="Times New Roman" w:cs="Times New Roman"/>
          <w:sz w:val="28"/>
          <w:szCs w:val="28"/>
          <w:lang w:val="en-US" w:eastAsia="en-US"/>
        </w:rPr>
        <w:t>TEL@ work: Toward integration of theory and practice.</w:t>
      </w:r>
      <w:r w:rsidRPr="00E53E39">
        <w:rPr>
          <w:rFonts w:ascii="Times New Roman" w:eastAsiaTheme="minorHAnsi" w:hAnsi="Times New Roman" w:cs="Times New Roman"/>
          <w:i/>
          <w:iCs/>
          <w:sz w:val="28"/>
          <w:szCs w:val="28"/>
          <w:lang w:val="en-US" w:eastAsia="en-US"/>
        </w:rPr>
        <w:t> British Journal of Educational Technology</w:t>
      </w:r>
      <w:r w:rsidRPr="00E53E39">
        <w:rPr>
          <w:rFonts w:ascii="Times New Roman" w:eastAsiaTheme="minorHAnsi" w:hAnsi="Times New Roman" w:cs="Times New Roman"/>
          <w:sz w:val="28"/>
          <w:szCs w:val="28"/>
          <w:lang w:val="en-US" w:eastAsia="en-US"/>
        </w:rPr>
        <w:t xml:space="preserve">, 45(6), p. 990-1000. </w:t>
      </w:r>
    </w:p>
    <w:p w:rsidR="008A19BB" w:rsidRPr="00E53E39" w:rsidRDefault="008A19BB" w:rsidP="008A19B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p>
    <w:p w:rsidR="008A19BB" w:rsidRPr="00E53E39" w:rsidRDefault="008A19BB" w:rsidP="008A19B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r w:rsidRPr="00E53E39">
        <w:rPr>
          <w:rFonts w:ascii="Times New Roman" w:eastAsiaTheme="minorHAnsi" w:hAnsi="Times New Roman" w:cs="Times New Roman"/>
          <w:sz w:val="28"/>
          <w:szCs w:val="28"/>
          <w:lang w:val="en-US" w:eastAsia="en-US"/>
        </w:rPr>
        <w:t xml:space="preserve">Visser-Wijnveen, G. J., Van Driel, J. H., Van Der Rijst, R.M., Verloop, N. &amp; Visser, A. (2010). The Ideal Research-teaching Nexus in the Eyes of Academics: Building Profiles. </w:t>
      </w:r>
      <w:r w:rsidRPr="00E53E39">
        <w:rPr>
          <w:rFonts w:ascii="Times New Roman" w:eastAsiaTheme="minorHAnsi" w:hAnsi="Times New Roman" w:cs="Times New Roman"/>
          <w:i/>
          <w:iCs/>
          <w:sz w:val="28"/>
          <w:szCs w:val="28"/>
          <w:lang w:val="en-US" w:eastAsia="en-US"/>
        </w:rPr>
        <w:t>Higher Education Research &amp; Development</w:t>
      </w:r>
      <w:r w:rsidRPr="00E53E39">
        <w:rPr>
          <w:rFonts w:ascii="Times New Roman" w:eastAsiaTheme="minorHAnsi" w:hAnsi="Times New Roman" w:cs="Times New Roman"/>
          <w:sz w:val="28"/>
          <w:szCs w:val="28"/>
          <w:lang w:val="en-US" w:eastAsia="en-US"/>
        </w:rPr>
        <w:t>, 29 (2), p. 195–210.</w:t>
      </w:r>
    </w:p>
    <w:p w:rsidR="008A19BB" w:rsidRPr="00E53E39" w:rsidRDefault="008A19BB" w:rsidP="008A19B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p>
    <w:p w:rsidR="008A19BB" w:rsidRPr="00E53E39" w:rsidRDefault="008A19BB" w:rsidP="008A19B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r w:rsidRPr="00E53E39">
        <w:rPr>
          <w:rFonts w:ascii="Times New Roman" w:eastAsiaTheme="minorHAnsi" w:hAnsi="Times New Roman" w:cs="Times New Roman"/>
          <w:sz w:val="28"/>
          <w:szCs w:val="28"/>
          <w:lang w:val="en-US" w:eastAsia="en-US"/>
        </w:rPr>
        <w:t>Voogt, J., Westbroek, H., Handelzalts, A., Walraven, A., McKenney, S., Pieters, J., &amp; De Vries, B. (2011). Teacher learning in collaborative curriculum design.</w:t>
      </w:r>
      <w:r w:rsidRPr="00E53E39">
        <w:rPr>
          <w:rFonts w:ascii="Times New Roman" w:eastAsiaTheme="minorHAnsi" w:hAnsi="Times New Roman" w:cs="Times New Roman"/>
          <w:i/>
          <w:iCs/>
          <w:sz w:val="28"/>
          <w:szCs w:val="28"/>
          <w:lang w:val="en-US" w:eastAsia="en-US"/>
        </w:rPr>
        <w:t> Teaching and teacher education</w:t>
      </w:r>
      <w:r w:rsidRPr="00E53E39">
        <w:rPr>
          <w:rFonts w:ascii="Times New Roman" w:eastAsiaTheme="minorHAnsi" w:hAnsi="Times New Roman" w:cs="Times New Roman"/>
          <w:sz w:val="28"/>
          <w:szCs w:val="28"/>
          <w:lang w:val="en-US" w:eastAsia="en-US"/>
        </w:rPr>
        <w:t xml:space="preserve">, 27(8), p. 1235-1244. </w:t>
      </w:r>
    </w:p>
    <w:p w:rsidR="008A19BB" w:rsidRPr="00E53E39" w:rsidRDefault="008A19BB" w:rsidP="008A19B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p>
    <w:p w:rsidR="008A19BB" w:rsidRPr="008A19BB" w:rsidRDefault="008A19BB" w:rsidP="008A19B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r w:rsidRPr="00E53E39">
        <w:rPr>
          <w:rFonts w:ascii="Times New Roman" w:eastAsiaTheme="minorHAnsi" w:hAnsi="Times New Roman" w:cs="Times New Roman"/>
          <w:sz w:val="28"/>
          <w:szCs w:val="28"/>
          <w:lang w:val="en-US" w:eastAsia="en-US"/>
        </w:rPr>
        <w:t>Åkerlind, G. S. (2007). Constraints on academics’ potential for developing as a teacher.</w:t>
      </w:r>
      <w:r w:rsidRPr="00E53E39">
        <w:rPr>
          <w:rFonts w:ascii="Times New Roman" w:eastAsiaTheme="minorHAnsi" w:hAnsi="Times New Roman" w:cs="Times New Roman"/>
          <w:i/>
          <w:iCs/>
          <w:sz w:val="28"/>
          <w:szCs w:val="28"/>
          <w:lang w:val="en-US" w:eastAsia="en-US"/>
        </w:rPr>
        <w:t> Studies in higher education</w:t>
      </w:r>
      <w:r w:rsidRPr="00E53E39">
        <w:rPr>
          <w:rFonts w:ascii="Times New Roman" w:eastAsiaTheme="minorHAnsi" w:hAnsi="Times New Roman" w:cs="Times New Roman"/>
          <w:sz w:val="28"/>
          <w:szCs w:val="28"/>
          <w:lang w:val="en-US" w:eastAsia="en-US"/>
        </w:rPr>
        <w:t>, 32(1), p. 21-37.</w:t>
      </w:r>
      <w:r w:rsidRPr="008A19BB">
        <w:rPr>
          <w:rFonts w:ascii="Times New Roman" w:eastAsiaTheme="minorHAnsi" w:hAnsi="Times New Roman" w:cs="Times New Roman"/>
          <w:sz w:val="28"/>
          <w:szCs w:val="28"/>
          <w:lang w:val="en-US" w:eastAsia="en-US"/>
        </w:rPr>
        <w:t xml:space="preserve"> </w:t>
      </w:r>
    </w:p>
    <w:p w:rsidR="008A19BB" w:rsidRPr="008A19BB" w:rsidRDefault="008A19BB" w:rsidP="008A19BB">
      <w:pPr>
        <w:tabs>
          <w:tab w:val="left" w:pos="284"/>
          <w:tab w:val="left" w:pos="426"/>
        </w:tabs>
        <w:spacing w:after="0" w:line="240" w:lineRule="auto"/>
        <w:textAlignment w:val="baseline"/>
        <w:rPr>
          <w:rFonts w:ascii="Times New Roman" w:eastAsiaTheme="minorHAnsi" w:hAnsi="Times New Roman" w:cs="Times New Roman"/>
          <w:sz w:val="28"/>
          <w:szCs w:val="28"/>
          <w:lang w:val="en-US" w:eastAsia="en-US"/>
        </w:rPr>
      </w:pPr>
    </w:p>
    <w:p w:rsidR="008A19BB" w:rsidRPr="008A19BB" w:rsidRDefault="008A19BB" w:rsidP="008A19BB">
      <w:pPr>
        <w:tabs>
          <w:tab w:val="left" w:pos="284"/>
          <w:tab w:val="left" w:pos="426"/>
        </w:tabs>
        <w:spacing w:after="120" w:line="240" w:lineRule="auto"/>
        <w:jc w:val="both"/>
        <w:rPr>
          <w:rFonts w:ascii="Times New Roman" w:eastAsiaTheme="minorHAnsi" w:hAnsi="Times New Roman" w:cs="Times New Roman"/>
          <w:sz w:val="28"/>
          <w:szCs w:val="28"/>
          <w:lang w:val="en-US" w:eastAsia="en-US"/>
        </w:rPr>
      </w:pPr>
    </w:p>
    <w:p w:rsidR="008A19BB" w:rsidRPr="008A19BB" w:rsidRDefault="008A19BB" w:rsidP="008A19BB">
      <w:pPr>
        <w:keepNext/>
        <w:keepLines/>
        <w:tabs>
          <w:tab w:val="left" w:pos="284"/>
          <w:tab w:val="left" w:pos="426"/>
        </w:tabs>
        <w:spacing w:before="240" w:after="0"/>
        <w:outlineLvl w:val="0"/>
        <w:rPr>
          <w:rFonts w:ascii="Times New Roman" w:eastAsiaTheme="majorEastAsia" w:hAnsi="Times New Roman" w:cs="Times New Roman"/>
          <w:color w:val="2F5496" w:themeColor="accent1" w:themeShade="BF"/>
          <w:sz w:val="28"/>
          <w:szCs w:val="28"/>
          <w:lang w:val="en-US" w:eastAsia="en-US"/>
        </w:rPr>
      </w:pPr>
    </w:p>
    <w:p w:rsidR="008A19BB" w:rsidRPr="008A19BB" w:rsidRDefault="008A19BB" w:rsidP="008A19BB">
      <w:pPr>
        <w:tabs>
          <w:tab w:val="left" w:pos="284"/>
          <w:tab w:val="left" w:pos="426"/>
        </w:tabs>
        <w:spacing w:after="120" w:line="240" w:lineRule="auto"/>
        <w:ind w:right="180"/>
        <w:jc w:val="both"/>
        <w:rPr>
          <w:rFonts w:ascii="Times New Roman" w:eastAsiaTheme="minorEastAsia" w:hAnsi="Times New Roman" w:cs="Times New Roman"/>
          <w:color w:val="FF0000"/>
          <w:sz w:val="28"/>
          <w:szCs w:val="28"/>
          <w:lang w:val="en-US" w:eastAsia="en-US"/>
        </w:rPr>
      </w:pPr>
    </w:p>
    <w:p w:rsidR="008A19BB" w:rsidRPr="008A19BB" w:rsidRDefault="008A19BB" w:rsidP="008A19BB">
      <w:pPr>
        <w:tabs>
          <w:tab w:val="left" w:pos="90"/>
        </w:tabs>
        <w:spacing w:after="120" w:line="240" w:lineRule="auto"/>
        <w:jc w:val="both"/>
        <w:rPr>
          <w:rFonts w:ascii="Times New Roman" w:eastAsiaTheme="minorHAnsi" w:hAnsi="Times New Roman" w:cs="Times New Roman"/>
          <w:sz w:val="28"/>
          <w:szCs w:val="28"/>
          <w:lang w:val="en-US" w:eastAsia="en-US"/>
        </w:rPr>
      </w:pPr>
    </w:p>
    <w:p w:rsidR="008A19BB" w:rsidRPr="008A19BB" w:rsidRDefault="008A19BB" w:rsidP="00A05C97">
      <w:pPr>
        <w:spacing w:after="120" w:line="240" w:lineRule="auto"/>
        <w:jc w:val="both"/>
        <w:rPr>
          <w:rFonts w:ascii="Times New Roman" w:eastAsia="Times New Roman" w:hAnsi="Times New Roman" w:cs="Times New Roman"/>
          <w:color w:val="FF0000"/>
          <w:sz w:val="28"/>
          <w:szCs w:val="28"/>
          <w:lang w:val="en-US"/>
        </w:rPr>
      </w:pPr>
    </w:p>
    <w:sectPr w:rsidR="008A19BB" w:rsidRPr="008A19BB" w:rsidSect="004315A5">
      <w:footerReference w:type="default" r:id="rId10"/>
      <w:pgSz w:w="11906" w:h="16838"/>
      <w:pgMar w:top="851" w:right="1440" w:bottom="1440" w:left="1440" w:header="709" w:footer="709"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5C97" w:rsidRDefault="003B5C97">
      <w:pPr>
        <w:spacing w:after="0" w:line="240" w:lineRule="auto"/>
      </w:pPr>
      <w:r>
        <w:separator/>
      </w:r>
    </w:p>
  </w:endnote>
  <w:endnote w:type="continuationSeparator" w:id="0">
    <w:p w:rsidR="003B5C97" w:rsidRDefault="003B5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altName w:val="Cambria"/>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0000000000000000000"/>
    <w:charset w:val="86"/>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DengXian">
    <w:altName w:val="等线"/>
    <w:panose1 w:val="00000000000000000000"/>
    <w:charset w:val="86"/>
    <w:family w:val="roman"/>
    <w:notTrueType/>
    <w:pitch w:val="default"/>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8C1" w:rsidRDefault="00FB08C1">
    <w:pPr>
      <w:pBdr>
        <w:top w:val="nil"/>
        <w:left w:val="nil"/>
        <w:bottom w:val="nil"/>
        <w:right w:val="nil"/>
        <w:between w:val="nil"/>
      </w:pBdr>
      <w:tabs>
        <w:tab w:val="center" w:pos="4819"/>
        <w:tab w:val="right" w:pos="9638"/>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EC0831">
      <w:rPr>
        <w:noProof/>
        <w:color w:val="000000"/>
      </w:rPr>
      <w:t>21</w:t>
    </w:r>
    <w:r>
      <w:rPr>
        <w:color w:val="000000"/>
      </w:rPr>
      <w:fldChar w:fldCharType="end"/>
    </w:r>
  </w:p>
  <w:p w:rsidR="00FB08C1" w:rsidRDefault="00FB08C1">
    <w:pPr>
      <w:pBdr>
        <w:top w:val="nil"/>
        <w:left w:val="nil"/>
        <w:bottom w:val="nil"/>
        <w:right w:val="nil"/>
        <w:between w:val="nil"/>
      </w:pBdr>
      <w:tabs>
        <w:tab w:val="center" w:pos="4819"/>
        <w:tab w:val="right" w:pos="9638"/>
      </w:tabs>
      <w:spacing w:after="0" w:line="240" w:lineRule="auto"/>
      <w:rPr>
        <w:color w:val="000000"/>
      </w:rPr>
    </w:pPr>
  </w:p>
  <w:p w:rsidR="00FB08C1" w:rsidRDefault="00FB08C1"/>
  <w:p w:rsidR="00FB08C1" w:rsidRDefault="00FB08C1"/>
  <w:p w:rsidR="00FB08C1" w:rsidRDefault="00FB08C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5C97" w:rsidRDefault="003B5C97">
      <w:pPr>
        <w:spacing w:after="0" w:line="240" w:lineRule="auto"/>
      </w:pPr>
      <w:r>
        <w:separator/>
      </w:r>
    </w:p>
  </w:footnote>
  <w:footnote w:type="continuationSeparator" w:id="0">
    <w:p w:rsidR="003B5C97" w:rsidRDefault="003B5C9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2061D"/>
    <w:multiLevelType w:val="multilevel"/>
    <w:tmpl w:val="7C0A0EB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4113100"/>
    <w:multiLevelType w:val="multilevel"/>
    <w:tmpl w:val="FCDAF61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4735DA4"/>
    <w:multiLevelType w:val="hybridMultilevel"/>
    <w:tmpl w:val="DAC4313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0A093CE6"/>
    <w:multiLevelType w:val="multilevel"/>
    <w:tmpl w:val="7F68304C"/>
    <w:lvl w:ilvl="0">
      <w:start w:val="1"/>
      <w:numFmt w:val="bullet"/>
      <w:lvlText w:val=""/>
      <w:lvlJc w:val="left"/>
      <w:pPr>
        <w:ind w:left="785" w:hanging="360"/>
      </w:pPr>
      <w:rPr>
        <w:rFonts w:ascii="Symbol" w:hAnsi="Symbol" w:hint="default"/>
      </w:rPr>
    </w:lvl>
    <w:lvl w:ilvl="1">
      <w:start w:val="1"/>
      <w:numFmt w:val="lowerLetter"/>
      <w:lvlText w:val="%2."/>
      <w:lvlJc w:val="left"/>
      <w:pPr>
        <w:ind w:left="1505" w:hanging="360"/>
      </w:pPr>
    </w:lvl>
    <w:lvl w:ilvl="2">
      <w:start w:val="1"/>
      <w:numFmt w:val="lowerRoman"/>
      <w:lvlText w:val="%3."/>
      <w:lvlJc w:val="right"/>
      <w:pPr>
        <w:ind w:left="2225" w:hanging="180"/>
      </w:pPr>
    </w:lvl>
    <w:lvl w:ilvl="3">
      <w:start w:val="1"/>
      <w:numFmt w:val="decimal"/>
      <w:lvlText w:val="%4."/>
      <w:lvlJc w:val="left"/>
      <w:pPr>
        <w:ind w:left="2945" w:hanging="360"/>
      </w:pPr>
    </w:lvl>
    <w:lvl w:ilvl="4">
      <w:start w:val="1"/>
      <w:numFmt w:val="lowerLetter"/>
      <w:lvlText w:val="%5."/>
      <w:lvlJc w:val="left"/>
      <w:pPr>
        <w:ind w:left="3665" w:hanging="360"/>
      </w:pPr>
    </w:lvl>
    <w:lvl w:ilvl="5">
      <w:start w:val="1"/>
      <w:numFmt w:val="lowerRoman"/>
      <w:lvlText w:val="%6."/>
      <w:lvlJc w:val="right"/>
      <w:pPr>
        <w:ind w:left="4385" w:hanging="180"/>
      </w:pPr>
    </w:lvl>
    <w:lvl w:ilvl="6">
      <w:start w:val="1"/>
      <w:numFmt w:val="decimal"/>
      <w:lvlText w:val="%7."/>
      <w:lvlJc w:val="left"/>
      <w:pPr>
        <w:ind w:left="5105" w:hanging="360"/>
      </w:pPr>
    </w:lvl>
    <w:lvl w:ilvl="7">
      <w:start w:val="1"/>
      <w:numFmt w:val="lowerLetter"/>
      <w:lvlText w:val="%8."/>
      <w:lvlJc w:val="left"/>
      <w:pPr>
        <w:ind w:left="5825" w:hanging="360"/>
      </w:pPr>
    </w:lvl>
    <w:lvl w:ilvl="8">
      <w:start w:val="1"/>
      <w:numFmt w:val="lowerRoman"/>
      <w:lvlText w:val="%9."/>
      <w:lvlJc w:val="right"/>
      <w:pPr>
        <w:ind w:left="6545" w:hanging="180"/>
      </w:pPr>
    </w:lvl>
  </w:abstractNum>
  <w:abstractNum w:abstractNumId="4" w15:restartNumberingAfterBreak="0">
    <w:nsid w:val="0B2A05A4"/>
    <w:multiLevelType w:val="multilevel"/>
    <w:tmpl w:val="0742F16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0F304DC9"/>
    <w:multiLevelType w:val="multilevel"/>
    <w:tmpl w:val="DFFE9E0E"/>
    <w:lvl w:ilvl="0">
      <w:start w:val="1"/>
      <w:numFmt w:val="bullet"/>
      <w:lvlText w:val=""/>
      <w:lvlJc w:val="left"/>
      <w:pPr>
        <w:ind w:left="0" w:firstLine="0"/>
      </w:pPr>
      <w:rPr>
        <w:rFonts w:ascii="Symbol" w:hAnsi="Symbol" w:hint="default"/>
      </w:rPr>
    </w:lvl>
    <w:lvl w:ilvl="1">
      <w:start w:val="1"/>
      <w:numFmt w:val="bullet"/>
      <w:lvlText w:val="o"/>
      <w:lvlJc w:val="left"/>
      <w:pPr>
        <w:ind w:left="-30" w:hanging="360"/>
      </w:pPr>
      <w:rPr>
        <w:rFonts w:ascii="Courier New" w:eastAsia="Courier New" w:hAnsi="Courier New" w:cs="Courier New"/>
      </w:rPr>
    </w:lvl>
    <w:lvl w:ilvl="2">
      <w:start w:val="1"/>
      <w:numFmt w:val="bullet"/>
      <w:lvlText w:val="▪"/>
      <w:lvlJc w:val="left"/>
      <w:pPr>
        <w:ind w:left="690" w:hanging="360"/>
      </w:pPr>
      <w:rPr>
        <w:rFonts w:ascii="Noto Sans Symbols" w:eastAsia="Noto Sans Symbols" w:hAnsi="Noto Sans Symbols" w:cs="Noto Sans Symbols"/>
      </w:rPr>
    </w:lvl>
    <w:lvl w:ilvl="3">
      <w:start w:val="1"/>
      <w:numFmt w:val="bullet"/>
      <w:lvlText w:val="●"/>
      <w:lvlJc w:val="left"/>
      <w:pPr>
        <w:ind w:left="1410" w:hanging="360"/>
      </w:pPr>
      <w:rPr>
        <w:rFonts w:ascii="Noto Sans Symbols" w:eastAsia="Noto Sans Symbols" w:hAnsi="Noto Sans Symbols" w:cs="Noto Sans Symbols"/>
      </w:rPr>
    </w:lvl>
    <w:lvl w:ilvl="4">
      <w:start w:val="1"/>
      <w:numFmt w:val="bullet"/>
      <w:lvlText w:val="o"/>
      <w:lvlJc w:val="left"/>
      <w:pPr>
        <w:ind w:left="2130" w:hanging="360"/>
      </w:pPr>
      <w:rPr>
        <w:rFonts w:ascii="Courier New" w:eastAsia="Courier New" w:hAnsi="Courier New" w:cs="Courier New"/>
      </w:rPr>
    </w:lvl>
    <w:lvl w:ilvl="5">
      <w:start w:val="1"/>
      <w:numFmt w:val="bullet"/>
      <w:lvlText w:val="▪"/>
      <w:lvlJc w:val="left"/>
      <w:pPr>
        <w:ind w:left="2850" w:hanging="360"/>
      </w:pPr>
      <w:rPr>
        <w:rFonts w:ascii="Noto Sans Symbols" w:eastAsia="Noto Sans Symbols" w:hAnsi="Noto Sans Symbols" w:cs="Noto Sans Symbols"/>
      </w:rPr>
    </w:lvl>
    <w:lvl w:ilvl="6">
      <w:start w:val="1"/>
      <w:numFmt w:val="bullet"/>
      <w:lvlText w:val="●"/>
      <w:lvlJc w:val="left"/>
      <w:pPr>
        <w:ind w:left="3570" w:hanging="360"/>
      </w:pPr>
      <w:rPr>
        <w:rFonts w:ascii="Noto Sans Symbols" w:eastAsia="Noto Sans Symbols" w:hAnsi="Noto Sans Symbols" w:cs="Noto Sans Symbols"/>
      </w:rPr>
    </w:lvl>
    <w:lvl w:ilvl="7">
      <w:start w:val="1"/>
      <w:numFmt w:val="bullet"/>
      <w:lvlText w:val="o"/>
      <w:lvlJc w:val="left"/>
      <w:pPr>
        <w:ind w:left="4290" w:hanging="360"/>
      </w:pPr>
      <w:rPr>
        <w:rFonts w:ascii="Courier New" w:eastAsia="Courier New" w:hAnsi="Courier New" w:cs="Courier New"/>
      </w:rPr>
    </w:lvl>
    <w:lvl w:ilvl="8">
      <w:start w:val="1"/>
      <w:numFmt w:val="bullet"/>
      <w:lvlText w:val="▪"/>
      <w:lvlJc w:val="left"/>
      <w:pPr>
        <w:ind w:left="5010" w:hanging="360"/>
      </w:pPr>
      <w:rPr>
        <w:rFonts w:ascii="Noto Sans Symbols" w:eastAsia="Noto Sans Symbols" w:hAnsi="Noto Sans Symbols" w:cs="Noto Sans Symbols"/>
      </w:rPr>
    </w:lvl>
  </w:abstractNum>
  <w:abstractNum w:abstractNumId="6" w15:restartNumberingAfterBreak="0">
    <w:nsid w:val="0FD635EA"/>
    <w:multiLevelType w:val="multilevel"/>
    <w:tmpl w:val="FF06268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14D6C74"/>
    <w:multiLevelType w:val="hybridMultilevel"/>
    <w:tmpl w:val="D61EF2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1E03F28"/>
    <w:multiLevelType w:val="multilevel"/>
    <w:tmpl w:val="5EC64A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24A34492"/>
    <w:multiLevelType w:val="multilevel"/>
    <w:tmpl w:val="AC54A51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27971367"/>
    <w:multiLevelType w:val="hybridMultilevel"/>
    <w:tmpl w:val="1D5E0DB2"/>
    <w:lvl w:ilvl="0" w:tplc="0D4EDF92">
      <w:start w:val="1"/>
      <w:numFmt w:val="bullet"/>
      <w:lvlText w:val="·"/>
      <w:lvlJc w:val="left"/>
      <w:pPr>
        <w:ind w:left="720" w:hanging="360"/>
      </w:pPr>
      <w:rPr>
        <w:rFonts w:ascii="Symbol" w:hAnsi="Symbol" w:hint="default"/>
      </w:rPr>
    </w:lvl>
    <w:lvl w:ilvl="1" w:tplc="731EC23E">
      <w:start w:val="1"/>
      <w:numFmt w:val="bullet"/>
      <w:lvlText w:val="o"/>
      <w:lvlJc w:val="left"/>
      <w:pPr>
        <w:ind w:left="1440" w:hanging="360"/>
      </w:pPr>
      <w:rPr>
        <w:rFonts w:ascii="Courier New" w:hAnsi="Courier New" w:hint="default"/>
      </w:rPr>
    </w:lvl>
    <w:lvl w:ilvl="2" w:tplc="5E2C1694">
      <w:start w:val="1"/>
      <w:numFmt w:val="bullet"/>
      <w:lvlText w:val=""/>
      <w:lvlJc w:val="left"/>
      <w:pPr>
        <w:ind w:left="2160" w:hanging="360"/>
      </w:pPr>
      <w:rPr>
        <w:rFonts w:ascii="Wingdings" w:hAnsi="Wingdings" w:hint="default"/>
      </w:rPr>
    </w:lvl>
    <w:lvl w:ilvl="3" w:tplc="7B26E584">
      <w:start w:val="1"/>
      <w:numFmt w:val="bullet"/>
      <w:lvlText w:val=""/>
      <w:lvlJc w:val="left"/>
      <w:pPr>
        <w:ind w:left="2880" w:hanging="360"/>
      </w:pPr>
      <w:rPr>
        <w:rFonts w:ascii="Symbol" w:hAnsi="Symbol" w:hint="default"/>
      </w:rPr>
    </w:lvl>
    <w:lvl w:ilvl="4" w:tplc="9A58B6C4">
      <w:start w:val="1"/>
      <w:numFmt w:val="bullet"/>
      <w:lvlText w:val="o"/>
      <w:lvlJc w:val="left"/>
      <w:pPr>
        <w:ind w:left="3600" w:hanging="360"/>
      </w:pPr>
      <w:rPr>
        <w:rFonts w:ascii="Courier New" w:hAnsi="Courier New" w:hint="default"/>
      </w:rPr>
    </w:lvl>
    <w:lvl w:ilvl="5" w:tplc="0122D764">
      <w:start w:val="1"/>
      <w:numFmt w:val="bullet"/>
      <w:lvlText w:val=""/>
      <w:lvlJc w:val="left"/>
      <w:pPr>
        <w:ind w:left="4320" w:hanging="360"/>
      </w:pPr>
      <w:rPr>
        <w:rFonts w:ascii="Wingdings" w:hAnsi="Wingdings" w:hint="default"/>
      </w:rPr>
    </w:lvl>
    <w:lvl w:ilvl="6" w:tplc="B79A3656">
      <w:start w:val="1"/>
      <w:numFmt w:val="bullet"/>
      <w:lvlText w:val=""/>
      <w:lvlJc w:val="left"/>
      <w:pPr>
        <w:ind w:left="5040" w:hanging="360"/>
      </w:pPr>
      <w:rPr>
        <w:rFonts w:ascii="Symbol" w:hAnsi="Symbol" w:hint="default"/>
      </w:rPr>
    </w:lvl>
    <w:lvl w:ilvl="7" w:tplc="EDA8EDE4">
      <w:start w:val="1"/>
      <w:numFmt w:val="bullet"/>
      <w:lvlText w:val="o"/>
      <w:lvlJc w:val="left"/>
      <w:pPr>
        <w:ind w:left="5760" w:hanging="360"/>
      </w:pPr>
      <w:rPr>
        <w:rFonts w:ascii="Courier New" w:hAnsi="Courier New" w:hint="default"/>
      </w:rPr>
    </w:lvl>
    <w:lvl w:ilvl="8" w:tplc="DE5E6FBE">
      <w:start w:val="1"/>
      <w:numFmt w:val="bullet"/>
      <w:lvlText w:val=""/>
      <w:lvlJc w:val="left"/>
      <w:pPr>
        <w:ind w:left="6480" w:hanging="360"/>
      </w:pPr>
      <w:rPr>
        <w:rFonts w:ascii="Wingdings" w:hAnsi="Wingdings" w:hint="default"/>
      </w:rPr>
    </w:lvl>
  </w:abstractNum>
  <w:abstractNum w:abstractNumId="11" w15:restartNumberingAfterBreak="0">
    <w:nsid w:val="38752A8C"/>
    <w:multiLevelType w:val="hybridMultilevel"/>
    <w:tmpl w:val="CB4E2D4A"/>
    <w:lvl w:ilvl="0" w:tplc="7C76451E">
      <w:start w:val="1"/>
      <w:numFmt w:val="bullet"/>
      <w:lvlText w:val=""/>
      <w:lvlJc w:val="left"/>
      <w:pPr>
        <w:ind w:left="720" w:hanging="360"/>
      </w:pPr>
      <w:rPr>
        <w:rFonts w:ascii="Symbol" w:hAnsi="Symbol" w:hint="default"/>
      </w:rPr>
    </w:lvl>
    <w:lvl w:ilvl="1" w:tplc="EA3EEA56" w:tentative="1">
      <w:start w:val="1"/>
      <w:numFmt w:val="bullet"/>
      <w:lvlText w:val="o"/>
      <w:lvlJc w:val="left"/>
      <w:pPr>
        <w:ind w:left="1440" w:hanging="360"/>
      </w:pPr>
      <w:rPr>
        <w:rFonts w:ascii="Courier New" w:hAnsi="Courier New" w:cs="Courier New" w:hint="default"/>
      </w:rPr>
    </w:lvl>
    <w:lvl w:ilvl="2" w:tplc="7C320136" w:tentative="1">
      <w:start w:val="1"/>
      <w:numFmt w:val="bullet"/>
      <w:lvlText w:val=""/>
      <w:lvlJc w:val="left"/>
      <w:pPr>
        <w:ind w:left="2160" w:hanging="360"/>
      </w:pPr>
      <w:rPr>
        <w:rFonts w:ascii="Wingdings" w:hAnsi="Wingdings" w:hint="default"/>
      </w:rPr>
    </w:lvl>
    <w:lvl w:ilvl="3" w:tplc="D02A89E8" w:tentative="1">
      <w:start w:val="1"/>
      <w:numFmt w:val="bullet"/>
      <w:lvlText w:val=""/>
      <w:lvlJc w:val="left"/>
      <w:pPr>
        <w:ind w:left="2880" w:hanging="360"/>
      </w:pPr>
      <w:rPr>
        <w:rFonts w:ascii="Symbol" w:hAnsi="Symbol" w:hint="default"/>
      </w:rPr>
    </w:lvl>
    <w:lvl w:ilvl="4" w:tplc="FF16B44E" w:tentative="1">
      <w:start w:val="1"/>
      <w:numFmt w:val="bullet"/>
      <w:lvlText w:val="o"/>
      <w:lvlJc w:val="left"/>
      <w:pPr>
        <w:ind w:left="3600" w:hanging="360"/>
      </w:pPr>
      <w:rPr>
        <w:rFonts w:ascii="Courier New" w:hAnsi="Courier New" w:cs="Courier New" w:hint="default"/>
      </w:rPr>
    </w:lvl>
    <w:lvl w:ilvl="5" w:tplc="8D987064" w:tentative="1">
      <w:start w:val="1"/>
      <w:numFmt w:val="bullet"/>
      <w:lvlText w:val=""/>
      <w:lvlJc w:val="left"/>
      <w:pPr>
        <w:ind w:left="4320" w:hanging="360"/>
      </w:pPr>
      <w:rPr>
        <w:rFonts w:ascii="Wingdings" w:hAnsi="Wingdings" w:hint="default"/>
      </w:rPr>
    </w:lvl>
    <w:lvl w:ilvl="6" w:tplc="145A3386" w:tentative="1">
      <w:start w:val="1"/>
      <w:numFmt w:val="bullet"/>
      <w:lvlText w:val=""/>
      <w:lvlJc w:val="left"/>
      <w:pPr>
        <w:ind w:left="5040" w:hanging="360"/>
      </w:pPr>
      <w:rPr>
        <w:rFonts w:ascii="Symbol" w:hAnsi="Symbol" w:hint="default"/>
      </w:rPr>
    </w:lvl>
    <w:lvl w:ilvl="7" w:tplc="15CECCA4" w:tentative="1">
      <w:start w:val="1"/>
      <w:numFmt w:val="bullet"/>
      <w:lvlText w:val="o"/>
      <w:lvlJc w:val="left"/>
      <w:pPr>
        <w:ind w:left="5760" w:hanging="360"/>
      </w:pPr>
      <w:rPr>
        <w:rFonts w:ascii="Courier New" w:hAnsi="Courier New" w:cs="Courier New" w:hint="default"/>
      </w:rPr>
    </w:lvl>
    <w:lvl w:ilvl="8" w:tplc="4E14BCFE" w:tentative="1">
      <w:start w:val="1"/>
      <w:numFmt w:val="bullet"/>
      <w:lvlText w:val=""/>
      <w:lvlJc w:val="left"/>
      <w:pPr>
        <w:ind w:left="6480" w:hanging="360"/>
      </w:pPr>
      <w:rPr>
        <w:rFonts w:ascii="Wingdings" w:hAnsi="Wingdings" w:hint="default"/>
      </w:rPr>
    </w:lvl>
  </w:abstractNum>
  <w:abstractNum w:abstractNumId="12" w15:restartNumberingAfterBreak="0">
    <w:nsid w:val="39DD0238"/>
    <w:multiLevelType w:val="hybridMultilevel"/>
    <w:tmpl w:val="A274D02C"/>
    <w:lvl w:ilvl="0" w:tplc="86F88242">
      <w:start w:val="1"/>
      <w:numFmt w:val="bullet"/>
      <w:lvlText w:val=""/>
      <w:lvlJc w:val="left"/>
      <w:pPr>
        <w:ind w:left="360" w:hanging="360"/>
      </w:pPr>
      <w:rPr>
        <w:rFonts w:ascii="Symbol" w:hAnsi="Symbol" w:hint="default"/>
      </w:rPr>
    </w:lvl>
    <w:lvl w:ilvl="1" w:tplc="7CBCDC9E" w:tentative="1">
      <w:start w:val="1"/>
      <w:numFmt w:val="bullet"/>
      <w:lvlText w:val="o"/>
      <w:lvlJc w:val="left"/>
      <w:pPr>
        <w:ind w:left="1080" w:hanging="360"/>
      </w:pPr>
      <w:rPr>
        <w:rFonts w:ascii="Courier New" w:hAnsi="Courier New" w:cs="Courier New" w:hint="default"/>
      </w:rPr>
    </w:lvl>
    <w:lvl w:ilvl="2" w:tplc="3384C9CA" w:tentative="1">
      <w:start w:val="1"/>
      <w:numFmt w:val="bullet"/>
      <w:lvlText w:val=""/>
      <w:lvlJc w:val="left"/>
      <w:pPr>
        <w:ind w:left="1800" w:hanging="360"/>
      </w:pPr>
      <w:rPr>
        <w:rFonts w:ascii="Wingdings" w:hAnsi="Wingdings" w:hint="default"/>
      </w:rPr>
    </w:lvl>
    <w:lvl w:ilvl="3" w:tplc="C39837C4" w:tentative="1">
      <w:start w:val="1"/>
      <w:numFmt w:val="bullet"/>
      <w:lvlText w:val=""/>
      <w:lvlJc w:val="left"/>
      <w:pPr>
        <w:ind w:left="2520" w:hanging="360"/>
      </w:pPr>
      <w:rPr>
        <w:rFonts w:ascii="Symbol" w:hAnsi="Symbol" w:hint="default"/>
      </w:rPr>
    </w:lvl>
    <w:lvl w:ilvl="4" w:tplc="EC6EE87E" w:tentative="1">
      <w:start w:val="1"/>
      <w:numFmt w:val="bullet"/>
      <w:lvlText w:val="o"/>
      <w:lvlJc w:val="left"/>
      <w:pPr>
        <w:ind w:left="3240" w:hanging="360"/>
      </w:pPr>
      <w:rPr>
        <w:rFonts w:ascii="Courier New" w:hAnsi="Courier New" w:cs="Courier New" w:hint="default"/>
      </w:rPr>
    </w:lvl>
    <w:lvl w:ilvl="5" w:tplc="E9B8DC62" w:tentative="1">
      <w:start w:val="1"/>
      <w:numFmt w:val="bullet"/>
      <w:lvlText w:val=""/>
      <w:lvlJc w:val="left"/>
      <w:pPr>
        <w:ind w:left="3960" w:hanging="360"/>
      </w:pPr>
      <w:rPr>
        <w:rFonts w:ascii="Wingdings" w:hAnsi="Wingdings" w:hint="default"/>
      </w:rPr>
    </w:lvl>
    <w:lvl w:ilvl="6" w:tplc="2B420054" w:tentative="1">
      <w:start w:val="1"/>
      <w:numFmt w:val="bullet"/>
      <w:lvlText w:val=""/>
      <w:lvlJc w:val="left"/>
      <w:pPr>
        <w:ind w:left="4680" w:hanging="360"/>
      </w:pPr>
      <w:rPr>
        <w:rFonts w:ascii="Symbol" w:hAnsi="Symbol" w:hint="default"/>
      </w:rPr>
    </w:lvl>
    <w:lvl w:ilvl="7" w:tplc="ED4AF01C" w:tentative="1">
      <w:start w:val="1"/>
      <w:numFmt w:val="bullet"/>
      <w:lvlText w:val="o"/>
      <w:lvlJc w:val="left"/>
      <w:pPr>
        <w:ind w:left="5400" w:hanging="360"/>
      </w:pPr>
      <w:rPr>
        <w:rFonts w:ascii="Courier New" w:hAnsi="Courier New" w:cs="Courier New" w:hint="default"/>
      </w:rPr>
    </w:lvl>
    <w:lvl w:ilvl="8" w:tplc="E662C566" w:tentative="1">
      <w:start w:val="1"/>
      <w:numFmt w:val="bullet"/>
      <w:lvlText w:val=""/>
      <w:lvlJc w:val="left"/>
      <w:pPr>
        <w:ind w:left="6120" w:hanging="360"/>
      </w:pPr>
      <w:rPr>
        <w:rFonts w:ascii="Wingdings" w:hAnsi="Wingdings" w:hint="default"/>
      </w:rPr>
    </w:lvl>
  </w:abstractNum>
  <w:abstractNum w:abstractNumId="13" w15:restartNumberingAfterBreak="0">
    <w:nsid w:val="3A8366A9"/>
    <w:multiLevelType w:val="multilevel"/>
    <w:tmpl w:val="824C3D50"/>
    <w:lvl w:ilvl="0">
      <w:start w:val="1"/>
      <w:numFmt w:val="bullet"/>
      <w:lvlText w:val=""/>
      <w:lvlJc w:val="left"/>
      <w:pPr>
        <w:ind w:left="1080" w:hanging="360"/>
      </w:pPr>
      <w:rPr>
        <w:rFonts w:ascii="Symbol" w:hAnsi="Symbol"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4" w15:restartNumberingAfterBreak="0">
    <w:nsid w:val="3B3A6909"/>
    <w:multiLevelType w:val="hybridMultilevel"/>
    <w:tmpl w:val="9558BF90"/>
    <w:lvl w:ilvl="0" w:tplc="C1EAE200">
      <w:start w:val="1"/>
      <w:numFmt w:val="bullet"/>
      <w:lvlText w:val=""/>
      <w:lvlJc w:val="left"/>
      <w:pPr>
        <w:ind w:left="720" w:hanging="360"/>
      </w:pPr>
      <w:rPr>
        <w:rFonts w:ascii="Symbol" w:hAnsi="Symbol" w:hint="default"/>
      </w:rPr>
    </w:lvl>
    <w:lvl w:ilvl="1" w:tplc="D66C855A" w:tentative="1">
      <w:start w:val="1"/>
      <w:numFmt w:val="bullet"/>
      <w:lvlText w:val="o"/>
      <w:lvlJc w:val="left"/>
      <w:pPr>
        <w:ind w:left="1440" w:hanging="360"/>
      </w:pPr>
      <w:rPr>
        <w:rFonts w:ascii="Courier New" w:hAnsi="Courier New" w:cs="Courier New" w:hint="default"/>
      </w:rPr>
    </w:lvl>
    <w:lvl w:ilvl="2" w:tplc="4698A6A2" w:tentative="1">
      <w:start w:val="1"/>
      <w:numFmt w:val="bullet"/>
      <w:lvlText w:val=""/>
      <w:lvlJc w:val="left"/>
      <w:pPr>
        <w:ind w:left="2160" w:hanging="360"/>
      </w:pPr>
      <w:rPr>
        <w:rFonts w:ascii="Wingdings" w:hAnsi="Wingdings" w:hint="default"/>
      </w:rPr>
    </w:lvl>
    <w:lvl w:ilvl="3" w:tplc="3F7496E8" w:tentative="1">
      <w:start w:val="1"/>
      <w:numFmt w:val="bullet"/>
      <w:lvlText w:val=""/>
      <w:lvlJc w:val="left"/>
      <w:pPr>
        <w:ind w:left="2880" w:hanging="360"/>
      </w:pPr>
      <w:rPr>
        <w:rFonts w:ascii="Symbol" w:hAnsi="Symbol" w:hint="default"/>
      </w:rPr>
    </w:lvl>
    <w:lvl w:ilvl="4" w:tplc="D44E6A98" w:tentative="1">
      <w:start w:val="1"/>
      <w:numFmt w:val="bullet"/>
      <w:lvlText w:val="o"/>
      <w:lvlJc w:val="left"/>
      <w:pPr>
        <w:ind w:left="3600" w:hanging="360"/>
      </w:pPr>
      <w:rPr>
        <w:rFonts w:ascii="Courier New" w:hAnsi="Courier New" w:cs="Courier New" w:hint="default"/>
      </w:rPr>
    </w:lvl>
    <w:lvl w:ilvl="5" w:tplc="B2A4B55C" w:tentative="1">
      <w:start w:val="1"/>
      <w:numFmt w:val="bullet"/>
      <w:lvlText w:val=""/>
      <w:lvlJc w:val="left"/>
      <w:pPr>
        <w:ind w:left="4320" w:hanging="360"/>
      </w:pPr>
      <w:rPr>
        <w:rFonts w:ascii="Wingdings" w:hAnsi="Wingdings" w:hint="default"/>
      </w:rPr>
    </w:lvl>
    <w:lvl w:ilvl="6" w:tplc="FF96AA04" w:tentative="1">
      <w:start w:val="1"/>
      <w:numFmt w:val="bullet"/>
      <w:lvlText w:val=""/>
      <w:lvlJc w:val="left"/>
      <w:pPr>
        <w:ind w:left="5040" w:hanging="360"/>
      </w:pPr>
      <w:rPr>
        <w:rFonts w:ascii="Symbol" w:hAnsi="Symbol" w:hint="default"/>
      </w:rPr>
    </w:lvl>
    <w:lvl w:ilvl="7" w:tplc="D93EAF0A" w:tentative="1">
      <w:start w:val="1"/>
      <w:numFmt w:val="bullet"/>
      <w:lvlText w:val="o"/>
      <w:lvlJc w:val="left"/>
      <w:pPr>
        <w:ind w:left="5760" w:hanging="360"/>
      </w:pPr>
      <w:rPr>
        <w:rFonts w:ascii="Courier New" w:hAnsi="Courier New" w:cs="Courier New" w:hint="default"/>
      </w:rPr>
    </w:lvl>
    <w:lvl w:ilvl="8" w:tplc="8B5A694A" w:tentative="1">
      <w:start w:val="1"/>
      <w:numFmt w:val="bullet"/>
      <w:lvlText w:val=""/>
      <w:lvlJc w:val="left"/>
      <w:pPr>
        <w:ind w:left="6480" w:hanging="360"/>
      </w:pPr>
      <w:rPr>
        <w:rFonts w:ascii="Wingdings" w:hAnsi="Wingdings" w:hint="default"/>
      </w:rPr>
    </w:lvl>
  </w:abstractNum>
  <w:abstractNum w:abstractNumId="15" w15:restartNumberingAfterBreak="0">
    <w:nsid w:val="3C4B4DB3"/>
    <w:multiLevelType w:val="multilevel"/>
    <w:tmpl w:val="19262B0C"/>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6" w15:restartNumberingAfterBreak="0">
    <w:nsid w:val="3E15779A"/>
    <w:multiLevelType w:val="multilevel"/>
    <w:tmpl w:val="56AEEB9E"/>
    <w:lvl w:ilvl="0">
      <w:start w:val="1"/>
      <w:numFmt w:val="bullet"/>
      <w:lvlText w:val="●"/>
      <w:lvlJc w:val="left"/>
      <w:pPr>
        <w:ind w:left="0" w:firstLine="0"/>
      </w:pPr>
      <w:rPr>
        <w:rFonts w:ascii="Noto Sans Symbols" w:eastAsia="Noto Sans Symbols" w:hAnsi="Noto Sans Symbols" w:cs="Noto Sans Symbols"/>
      </w:rPr>
    </w:lvl>
    <w:lvl w:ilvl="1">
      <w:start w:val="1"/>
      <w:numFmt w:val="bullet"/>
      <w:lvlText w:val="o"/>
      <w:lvlJc w:val="left"/>
      <w:pPr>
        <w:ind w:left="-30" w:hanging="360"/>
      </w:pPr>
      <w:rPr>
        <w:rFonts w:ascii="Courier New" w:eastAsia="Courier New" w:hAnsi="Courier New" w:cs="Courier New"/>
      </w:rPr>
    </w:lvl>
    <w:lvl w:ilvl="2">
      <w:start w:val="1"/>
      <w:numFmt w:val="bullet"/>
      <w:lvlText w:val="▪"/>
      <w:lvlJc w:val="left"/>
      <w:pPr>
        <w:ind w:left="690" w:hanging="360"/>
      </w:pPr>
      <w:rPr>
        <w:rFonts w:ascii="Noto Sans Symbols" w:eastAsia="Noto Sans Symbols" w:hAnsi="Noto Sans Symbols" w:cs="Noto Sans Symbols"/>
      </w:rPr>
    </w:lvl>
    <w:lvl w:ilvl="3">
      <w:start w:val="1"/>
      <w:numFmt w:val="bullet"/>
      <w:lvlText w:val="●"/>
      <w:lvlJc w:val="left"/>
      <w:pPr>
        <w:ind w:left="1410" w:hanging="360"/>
      </w:pPr>
      <w:rPr>
        <w:rFonts w:ascii="Noto Sans Symbols" w:eastAsia="Noto Sans Symbols" w:hAnsi="Noto Sans Symbols" w:cs="Noto Sans Symbols"/>
      </w:rPr>
    </w:lvl>
    <w:lvl w:ilvl="4">
      <w:start w:val="1"/>
      <w:numFmt w:val="bullet"/>
      <w:lvlText w:val="o"/>
      <w:lvlJc w:val="left"/>
      <w:pPr>
        <w:ind w:left="2130" w:hanging="360"/>
      </w:pPr>
      <w:rPr>
        <w:rFonts w:ascii="Courier New" w:eastAsia="Courier New" w:hAnsi="Courier New" w:cs="Courier New"/>
      </w:rPr>
    </w:lvl>
    <w:lvl w:ilvl="5">
      <w:start w:val="1"/>
      <w:numFmt w:val="bullet"/>
      <w:lvlText w:val="▪"/>
      <w:lvlJc w:val="left"/>
      <w:pPr>
        <w:ind w:left="2850" w:hanging="360"/>
      </w:pPr>
      <w:rPr>
        <w:rFonts w:ascii="Noto Sans Symbols" w:eastAsia="Noto Sans Symbols" w:hAnsi="Noto Sans Symbols" w:cs="Noto Sans Symbols"/>
      </w:rPr>
    </w:lvl>
    <w:lvl w:ilvl="6">
      <w:start w:val="1"/>
      <w:numFmt w:val="bullet"/>
      <w:lvlText w:val="●"/>
      <w:lvlJc w:val="left"/>
      <w:pPr>
        <w:ind w:left="3570" w:hanging="360"/>
      </w:pPr>
      <w:rPr>
        <w:rFonts w:ascii="Noto Sans Symbols" w:eastAsia="Noto Sans Symbols" w:hAnsi="Noto Sans Symbols" w:cs="Noto Sans Symbols"/>
      </w:rPr>
    </w:lvl>
    <w:lvl w:ilvl="7">
      <w:start w:val="1"/>
      <w:numFmt w:val="bullet"/>
      <w:lvlText w:val="o"/>
      <w:lvlJc w:val="left"/>
      <w:pPr>
        <w:ind w:left="4290" w:hanging="360"/>
      </w:pPr>
      <w:rPr>
        <w:rFonts w:ascii="Courier New" w:eastAsia="Courier New" w:hAnsi="Courier New" w:cs="Courier New"/>
      </w:rPr>
    </w:lvl>
    <w:lvl w:ilvl="8">
      <w:start w:val="1"/>
      <w:numFmt w:val="bullet"/>
      <w:lvlText w:val="▪"/>
      <w:lvlJc w:val="left"/>
      <w:pPr>
        <w:ind w:left="5010" w:hanging="360"/>
      </w:pPr>
      <w:rPr>
        <w:rFonts w:ascii="Noto Sans Symbols" w:eastAsia="Noto Sans Symbols" w:hAnsi="Noto Sans Symbols" w:cs="Noto Sans Symbols"/>
      </w:rPr>
    </w:lvl>
  </w:abstractNum>
  <w:abstractNum w:abstractNumId="17" w15:restartNumberingAfterBreak="0">
    <w:nsid w:val="431F3AD0"/>
    <w:multiLevelType w:val="multilevel"/>
    <w:tmpl w:val="DE54BF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445A71D1"/>
    <w:multiLevelType w:val="multilevel"/>
    <w:tmpl w:val="72FA69C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47E7254C"/>
    <w:multiLevelType w:val="hybridMultilevel"/>
    <w:tmpl w:val="FB6AB410"/>
    <w:lvl w:ilvl="0" w:tplc="8D904A82">
      <w:start w:val="1"/>
      <w:numFmt w:val="bullet"/>
      <w:lvlText w:val=""/>
      <w:lvlJc w:val="left"/>
      <w:pPr>
        <w:ind w:left="720" w:hanging="360"/>
      </w:pPr>
      <w:rPr>
        <w:rFonts w:ascii="Symbol" w:hAnsi="Symbol" w:hint="default"/>
      </w:rPr>
    </w:lvl>
    <w:lvl w:ilvl="1" w:tplc="AC084E78" w:tentative="1">
      <w:start w:val="1"/>
      <w:numFmt w:val="bullet"/>
      <w:lvlText w:val="o"/>
      <w:lvlJc w:val="left"/>
      <w:pPr>
        <w:ind w:left="1440" w:hanging="360"/>
      </w:pPr>
      <w:rPr>
        <w:rFonts w:ascii="Courier New" w:hAnsi="Courier New" w:cs="Courier New" w:hint="default"/>
      </w:rPr>
    </w:lvl>
    <w:lvl w:ilvl="2" w:tplc="B90A3116" w:tentative="1">
      <w:start w:val="1"/>
      <w:numFmt w:val="bullet"/>
      <w:lvlText w:val=""/>
      <w:lvlJc w:val="left"/>
      <w:pPr>
        <w:ind w:left="2160" w:hanging="360"/>
      </w:pPr>
      <w:rPr>
        <w:rFonts w:ascii="Wingdings" w:hAnsi="Wingdings" w:hint="default"/>
      </w:rPr>
    </w:lvl>
    <w:lvl w:ilvl="3" w:tplc="6D4EB6B2" w:tentative="1">
      <w:start w:val="1"/>
      <w:numFmt w:val="bullet"/>
      <w:lvlText w:val=""/>
      <w:lvlJc w:val="left"/>
      <w:pPr>
        <w:ind w:left="2880" w:hanging="360"/>
      </w:pPr>
      <w:rPr>
        <w:rFonts w:ascii="Symbol" w:hAnsi="Symbol" w:hint="default"/>
      </w:rPr>
    </w:lvl>
    <w:lvl w:ilvl="4" w:tplc="6FAEFE56" w:tentative="1">
      <w:start w:val="1"/>
      <w:numFmt w:val="bullet"/>
      <w:lvlText w:val="o"/>
      <w:lvlJc w:val="left"/>
      <w:pPr>
        <w:ind w:left="3600" w:hanging="360"/>
      </w:pPr>
      <w:rPr>
        <w:rFonts w:ascii="Courier New" w:hAnsi="Courier New" w:cs="Courier New" w:hint="default"/>
      </w:rPr>
    </w:lvl>
    <w:lvl w:ilvl="5" w:tplc="E1ECC2EA" w:tentative="1">
      <w:start w:val="1"/>
      <w:numFmt w:val="bullet"/>
      <w:lvlText w:val=""/>
      <w:lvlJc w:val="left"/>
      <w:pPr>
        <w:ind w:left="4320" w:hanging="360"/>
      </w:pPr>
      <w:rPr>
        <w:rFonts w:ascii="Wingdings" w:hAnsi="Wingdings" w:hint="default"/>
      </w:rPr>
    </w:lvl>
    <w:lvl w:ilvl="6" w:tplc="4836C95C" w:tentative="1">
      <w:start w:val="1"/>
      <w:numFmt w:val="bullet"/>
      <w:lvlText w:val=""/>
      <w:lvlJc w:val="left"/>
      <w:pPr>
        <w:ind w:left="5040" w:hanging="360"/>
      </w:pPr>
      <w:rPr>
        <w:rFonts w:ascii="Symbol" w:hAnsi="Symbol" w:hint="default"/>
      </w:rPr>
    </w:lvl>
    <w:lvl w:ilvl="7" w:tplc="58786A68" w:tentative="1">
      <w:start w:val="1"/>
      <w:numFmt w:val="bullet"/>
      <w:lvlText w:val="o"/>
      <w:lvlJc w:val="left"/>
      <w:pPr>
        <w:ind w:left="5760" w:hanging="360"/>
      </w:pPr>
      <w:rPr>
        <w:rFonts w:ascii="Courier New" w:hAnsi="Courier New" w:cs="Courier New" w:hint="default"/>
      </w:rPr>
    </w:lvl>
    <w:lvl w:ilvl="8" w:tplc="A14E9886" w:tentative="1">
      <w:start w:val="1"/>
      <w:numFmt w:val="bullet"/>
      <w:lvlText w:val=""/>
      <w:lvlJc w:val="left"/>
      <w:pPr>
        <w:ind w:left="6480" w:hanging="360"/>
      </w:pPr>
      <w:rPr>
        <w:rFonts w:ascii="Wingdings" w:hAnsi="Wingdings" w:hint="default"/>
      </w:rPr>
    </w:lvl>
  </w:abstractNum>
  <w:abstractNum w:abstractNumId="20" w15:restartNumberingAfterBreak="0">
    <w:nsid w:val="49080613"/>
    <w:multiLevelType w:val="hybridMultilevel"/>
    <w:tmpl w:val="D2A8F772"/>
    <w:lvl w:ilvl="0" w:tplc="F4446C64">
      <w:start w:val="1"/>
      <w:numFmt w:val="bullet"/>
      <w:lvlText w:val=""/>
      <w:lvlJc w:val="left"/>
      <w:pPr>
        <w:ind w:left="720" w:hanging="360"/>
      </w:pPr>
      <w:rPr>
        <w:rFonts w:ascii="Symbol" w:hAnsi="Symbol" w:hint="default"/>
      </w:rPr>
    </w:lvl>
    <w:lvl w:ilvl="1" w:tplc="B06A6FE8" w:tentative="1">
      <w:start w:val="1"/>
      <w:numFmt w:val="bullet"/>
      <w:lvlText w:val="o"/>
      <w:lvlJc w:val="left"/>
      <w:pPr>
        <w:ind w:left="1440" w:hanging="360"/>
      </w:pPr>
      <w:rPr>
        <w:rFonts w:ascii="Courier New" w:hAnsi="Courier New" w:cs="Courier New" w:hint="default"/>
      </w:rPr>
    </w:lvl>
    <w:lvl w:ilvl="2" w:tplc="9C9A36EC" w:tentative="1">
      <w:start w:val="1"/>
      <w:numFmt w:val="bullet"/>
      <w:lvlText w:val=""/>
      <w:lvlJc w:val="left"/>
      <w:pPr>
        <w:ind w:left="2160" w:hanging="360"/>
      </w:pPr>
      <w:rPr>
        <w:rFonts w:ascii="Wingdings" w:hAnsi="Wingdings" w:hint="default"/>
      </w:rPr>
    </w:lvl>
    <w:lvl w:ilvl="3" w:tplc="700AD2EC" w:tentative="1">
      <w:start w:val="1"/>
      <w:numFmt w:val="bullet"/>
      <w:lvlText w:val=""/>
      <w:lvlJc w:val="left"/>
      <w:pPr>
        <w:ind w:left="2880" w:hanging="360"/>
      </w:pPr>
      <w:rPr>
        <w:rFonts w:ascii="Symbol" w:hAnsi="Symbol" w:hint="default"/>
      </w:rPr>
    </w:lvl>
    <w:lvl w:ilvl="4" w:tplc="6688D78A" w:tentative="1">
      <w:start w:val="1"/>
      <w:numFmt w:val="bullet"/>
      <w:lvlText w:val="o"/>
      <w:lvlJc w:val="left"/>
      <w:pPr>
        <w:ind w:left="3600" w:hanging="360"/>
      </w:pPr>
      <w:rPr>
        <w:rFonts w:ascii="Courier New" w:hAnsi="Courier New" w:cs="Courier New" w:hint="default"/>
      </w:rPr>
    </w:lvl>
    <w:lvl w:ilvl="5" w:tplc="72188F82" w:tentative="1">
      <w:start w:val="1"/>
      <w:numFmt w:val="bullet"/>
      <w:lvlText w:val=""/>
      <w:lvlJc w:val="left"/>
      <w:pPr>
        <w:ind w:left="4320" w:hanging="360"/>
      </w:pPr>
      <w:rPr>
        <w:rFonts w:ascii="Wingdings" w:hAnsi="Wingdings" w:hint="default"/>
      </w:rPr>
    </w:lvl>
    <w:lvl w:ilvl="6" w:tplc="D0D03BEE" w:tentative="1">
      <w:start w:val="1"/>
      <w:numFmt w:val="bullet"/>
      <w:lvlText w:val=""/>
      <w:lvlJc w:val="left"/>
      <w:pPr>
        <w:ind w:left="5040" w:hanging="360"/>
      </w:pPr>
      <w:rPr>
        <w:rFonts w:ascii="Symbol" w:hAnsi="Symbol" w:hint="default"/>
      </w:rPr>
    </w:lvl>
    <w:lvl w:ilvl="7" w:tplc="89168130" w:tentative="1">
      <w:start w:val="1"/>
      <w:numFmt w:val="bullet"/>
      <w:lvlText w:val="o"/>
      <w:lvlJc w:val="left"/>
      <w:pPr>
        <w:ind w:left="5760" w:hanging="360"/>
      </w:pPr>
      <w:rPr>
        <w:rFonts w:ascii="Courier New" w:hAnsi="Courier New" w:cs="Courier New" w:hint="default"/>
      </w:rPr>
    </w:lvl>
    <w:lvl w:ilvl="8" w:tplc="9EDC0D38" w:tentative="1">
      <w:start w:val="1"/>
      <w:numFmt w:val="bullet"/>
      <w:lvlText w:val=""/>
      <w:lvlJc w:val="left"/>
      <w:pPr>
        <w:ind w:left="6480" w:hanging="360"/>
      </w:pPr>
      <w:rPr>
        <w:rFonts w:ascii="Wingdings" w:hAnsi="Wingdings" w:hint="default"/>
      </w:rPr>
    </w:lvl>
  </w:abstractNum>
  <w:abstractNum w:abstractNumId="21" w15:restartNumberingAfterBreak="0">
    <w:nsid w:val="498C4611"/>
    <w:multiLevelType w:val="hybridMultilevel"/>
    <w:tmpl w:val="8268761E"/>
    <w:lvl w:ilvl="0" w:tplc="678837A6">
      <w:start w:val="1"/>
      <w:numFmt w:val="bullet"/>
      <w:lvlText w:val=""/>
      <w:lvlJc w:val="left"/>
      <w:pPr>
        <w:ind w:left="720" w:hanging="360"/>
      </w:pPr>
      <w:rPr>
        <w:rFonts w:ascii="Symbol" w:hAnsi="Symbol" w:hint="default"/>
      </w:rPr>
    </w:lvl>
    <w:lvl w:ilvl="1" w:tplc="27B48BAC" w:tentative="1">
      <w:start w:val="1"/>
      <w:numFmt w:val="bullet"/>
      <w:lvlText w:val="o"/>
      <w:lvlJc w:val="left"/>
      <w:pPr>
        <w:ind w:left="1440" w:hanging="360"/>
      </w:pPr>
      <w:rPr>
        <w:rFonts w:ascii="Courier New" w:hAnsi="Courier New" w:cs="Courier New" w:hint="default"/>
      </w:rPr>
    </w:lvl>
    <w:lvl w:ilvl="2" w:tplc="BFEC64EC" w:tentative="1">
      <w:start w:val="1"/>
      <w:numFmt w:val="bullet"/>
      <w:lvlText w:val=""/>
      <w:lvlJc w:val="left"/>
      <w:pPr>
        <w:ind w:left="2160" w:hanging="360"/>
      </w:pPr>
      <w:rPr>
        <w:rFonts w:ascii="Wingdings" w:hAnsi="Wingdings" w:hint="default"/>
      </w:rPr>
    </w:lvl>
    <w:lvl w:ilvl="3" w:tplc="330A9692" w:tentative="1">
      <w:start w:val="1"/>
      <w:numFmt w:val="bullet"/>
      <w:lvlText w:val=""/>
      <w:lvlJc w:val="left"/>
      <w:pPr>
        <w:ind w:left="2880" w:hanging="360"/>
      </w:pPr>
      <w:rPr>
        <w:rFonts w:ascii="Symbol" w:hAnsi="Symbol" w:hint="default"/>
      </w:rPr>
    </w:lvl>
    <w:lvl w:ilvl="4" w:tplc="E49CE5E4" w:tentative="1">
      <w:start w:val="1"/>
      <w:numFmt w:val="bullet"/>
      <w:lvlText w:val="o"/>
      <w:lvlJc w:val="left"/>
      <w:pPr>
        <w:ind w:left="3600" w:hanging="360"/>
      </w:pPr>
      <w:rPr>
        <w:rFonts w:ascii="Courier New" w:hAnsi="Courier New" w:cs="Courier New" w:hint="default"/>
      </w:rPr>
    </w:lvl>
    <w:lvl w:ilvl="5" w:tplc="100AB128" w:tentative="1">
      <w:start w:val="1"/>
      <w:numFmt w:val="bullet"/>
      <w:lvlText w:val=""/>
      <w:lvlJc w:val="left"/>
      <w:pPr>
        <w:ind w:left="4320" w:hanging="360"/>
      </w:pPr>
      <w:rPr>
        <w:rFonts w:ascii="Wingdings" w:hAnsi="Wingdings" w:hint="default"/>
      </w:rPr>
    </w:lvl>
    <w:lvl w:ilvl="6" w:tplc="C45EBC0E" w:tentative="1">
      <w:start w:val="1"/>
      <w:numFmt w:val="bullet"/>
      <w:lvlText w:val=""/>
      <w:lvlJc w:val="left"/>
      <w:pPr>
        <w:ind w:left="5040" w:hanging="360"/>
      </w:pPr>
      <w:rPr>
        <w:rFonts w:ascii="Symbol" w:hAnsi="Symbol" w:hint="default"/>
      </w:rPr>
    </w:lvl>
    <w:lvl w:ilvl="7" w:tplc="F6828756" w:tentative="1">
      <w:start w:val="1"/>
      <w:numFmt w:val="bullet"/>
      <w:lvlText w:val="o"/>
      <w:lvlJc w:val="left"/>
      <w:pPr>
        <w:ind w:left="5760" w:hanging="360"/>
      </w:pPr>
      <w:rPr>
        <w:rFonts w:ascii="Courier New" w:hAnsi="Courier New" w:cs="Courier New" w:hint="default"/>
      </w:rPr>
    </w:lvl>
    <w:lvl w:ilvl="8" w:tplc="67C46684" w:tentative="1">
      <w:start w:val="1"/>
      <w:numFmt w:val="bullet"/>
      <w:lvlText w:val=""/>
      <w:lvlJc w:val="left"/>
      <w:pPr>
        <w:ind w:left="6480" w:hanging="360"/>
      </w:pPr>
      <w:rPr>
        <w:rFonts w:ascii="Wingdings" w:hAnsi="Wingdings" w:hint="default"/>
      </w:rPr>
    </w:lvl>
  </w:abstractNum>
  <w:abstractNum w:abstractNumId="22" w15:restartNumberingAfterBreak="0">
    <w:nsid w:val="4B6B0C28"/>
    <w:multiLevelType w:val="multilevel"/>
    <w:tmpl w:val="3D28A3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4F221B33"/>
    <w:multiLevelType w:val="multilevel"/>
    <w:tmpl w:val="409E679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521530F0"/>
    <w:multiLevelType w:val="multilevel"/>
    <w:tmpl w:val="36FA642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52572658"/>
    <w:multiLevelType w:val="multilevel"/>
    <w:tmpl w:val="94A4EC1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52F67B81"/>
    <w:multiLevelType w:val="hybridMultilevel"/>
    <w:tmpl w:val="C9E2A0BA"/>
    <w:lvl w:ilvl="0" w:tplc="D63420E6">
      <w:start w:val="1"/>
      <w:numFmt w:val="bullet"/>
      <w:lvlText w:val=""/>
      <w:lvlJc w:val="left"/>
      <w:pPr>
        <w:ind w:left="1080" w:hanging="360"/>
      </w:pPr>
      <w:rPr>
        <w:rFonts w:ascii="Symbol" w:hAnsi="Symbol" w:hint="default"/>
      </w:rPr>
    </w:lvl>
    <w:lvl w:ilvl="1" w:tplc="5ED4851C" w:tentative="1">
      <w:start w:val="1"/>
      <w:numFmt w:val="lowerLetter"/>
      <w:lvlText w:val="%2."/>
      <w:lvlJc w:val="left"/>
      <w:pPr>
        <w:ind w:left="1800" w:hanging="360"/>
      </w:pPr>
    </w:lvl>
    <w:lvl w:ilvl="2" w:tplc="22D0E9A8" w:tentative="1">
      <w:start w:val="1"/>
      <w:numFmt w:val="lowerRoman"/>
      <w:lvlText w:val="%3."/>
      <w:lvlJc w:val="right"/>
      <w:pPr>
        <w:ind w:left="2520" w:hanging="180"/>
      </w:pPr>
    </w:lvl>
    <w:lvl w:ilvl="3" w:tplc="8372317C" w:tentative="1">
      <w:start w:val="1"/>
      <w:numFmt w:val="decimal"/>
      <w:lvlText w:val="%4."/>
      <w:lvlJc w:val="left"/>
      <w:pPr>
        <w:ind w:left="3240" w:hanging="360"/>
      </w:pPr>
    </w:lvl>
    <w:lvl w:ilvl="4" w:tplc="E31077F0" w:tentative="1">
      <w:start w:val="1"/>
      <w:numFmt w:val="lowerLetter"/>
      <w:lvlText w:val="%5."/>
      <w:lvlJc w:val="left"/>
      <w:pPr>
        <w:ind w:left="3960" w:hanging="360"/>
      </w:pPr>
    </w:lvl>
    <w:lvl w:ilvl="5" w:tplc="C03670AA" w:tentative="1">
      <w:start w:val="1"/>
      <w:numFmt w:val="lowerRoman"/>
      <w:lvlText w:val="%6."/>
      <w:lvlJc w:val="right"/>
      <w:pPr>
        <w:ind w:left="4680" w:hanging="180"/>
      </w:pPr>
    </w:lvl>
    <w:lvl w:ilvl="6" w:tplc="AF50FD60" w:tentative="1">
      <w:start w:val="1"/>
      <w:numFmt w:val="decimal"/>
      <w:lvlText w:val="%7."/>
      <w:lvlJc w:val="left"/>
      <w:pPr>
        <w:ind w:left="5400" w:hanging="360"/>
      </w:pPr>
    </w:lvl>
    <w:lvl w:ilvl="7" w:tplc="081C6C02" w:tentative="1">
      <w:start w:val="1"/>
      <w:numFmt w:val="lowerLetter"/>
      <w:lvlText w:val="%8."/>
      <w:lvlJc w:val="left"/>
      <w:pPr>
        <w:ind w:left="6120" w:hanging="360"/>
      </w:pPr>
    </w:lvl>
    <w:lvl w:ilvl="8" w:tplc="02002EE2" w:tentative="1">
      <w:start w:val="1"/>
      <w:numFmt w:val="lowerRoman"/>
      <w:lvlText w:val="%9."/>
      <w:lvlJc w:val="right"/>
      <w:pPr>
        <w:ind w:left="6840" w:hanging="180"/>
      </w:pPr>
    </w:lvl>
  </w:abstractNum>
  <w:abstractNum w:abstractNumId="27" w15:restartNumberingAfterBreak="0">
    <w:nsid w:val="55AF553E"/>
    <w:multiLevelType w:val="hybridMultilevel"/>
    <w:tmpl w:val="154A141A"/>
    <w:lvl w:ilvl="0" w:tplc="10EEE66E">
      <w:start w:val="1"/>
      <w:numFmt w:val="bullet"/>
      <w:lvlText w:val=""/>
      <w:lvlJc w:val="left"/>
      <w:rPr>
        <w:rFonts w:ascii="Symbol" w:hAnsi="Symbol" w:hint="default"/>
      </w:rPr>
    </w:lvl>
    <w:lvl w:ilvl="1" w:tplc="BB92770A" w:tentative="1">
      <w:start w:val="1"/>
      <w:numFmt w:val="bullet"/>
      <w:lvlText w:val="o"/>
      <w:lvlJc w:val="left"/>
      <w:pPr>
        <w:ind w:left="-30" w:hanging="360"/>
      </w:pPr>
      <w:rPr>
        <w:rFonts w:ascii="Courier New" w:hAnsi="Courier New" w:cs="Courier New" w:hint="default"/>
      </w:rPr>
    </w:lvl>
    <w:lvl w:ilvl="2" w:tplc="557E44AA" w:tentative="1">
      <w:start w:val="1"/>
      <w:numFmt w:val="bullet"/>
      <w:lvlText w:val=""/>
      <w:lvlJc w:val="left"/>
      <w:pPr>
        <w:ind w:left="690" w:hanging="360"/>
      </w:pPr>
      <w:rPr>
        <w:rFonts w:ascii="Wingdings" w:hAnsi="Wingdings" w:hint="default"/>
      </w:rPr>
    </w:lvl>
    <w:lvl w:ilvl="3" w:tplc="805826A0" w:tentative="1">
      <w:start w:val="1"/>
      <w:numFmt w:val="bullet"/>
      <w:lvlText w:val=""/>
      <w:lvlJc w:val="left"/>
      <w:pPr>
        <w:ind w:left="1410" w:hanging="360"/>
      </w:pPr>
      <w:rPr>
        <w:rFonts w:ascii="Symbol" w:hAnsi="Symbol" w:hint="default"/>
      </w:rPr>
    </w:lvl>
    <w:lvl w:ilvl="4" w:tplc="28F0C8AC" w:tentative="1">
      <w:start w:val="1"/>
      <w:numFmt w:val="bullet"/>
      <w:lvlText w:val="o"/>
      <w:lvlJc w:val="left"/>
      <w:pPr>
        <w:ind w:left="2130" w:hanging="360"/>
      </w:pPr>
      <w:rPr>
        <w:rFonts w:ascii="Courier New" w:hAnsi="Courier New" w:cs="Courier New" w:hint="default"/>
      </w:rPr>
    </w:lvl>
    <w:lvl w:ilvl="5" w:tplc="073261CC" w:tentative="1">
      <w:start w:val="1"/>
      <w:numFmt w:val="bullet"/>
      <w:lvlText w:val=""/>
      <w:lvlJc w:val="left"/>
      <w:pPr>
        <w:ind w:left="2850" w:hanging="360"/>
      </w:pPr>
      <w:rPr>
        <w:rFonts w:ascii="Wingdings" w:hAnsi="Wingdings" w:hint="default"/>
      </w:rPr>
    </w:lvl>
    <w:lvl w:ilvl="6" w:tplc="61207046" w:tentative="1">
      <w:start w:val="1"/>
      <w:numFmt w:val="bullet"/>
      <w:lvlText w:val=""/>
      <w:lvlJc w:val="left"/>
      <w:pPr>
        <w:ind w:left="3570" w:hanging="360"/>
      </w:pPr>
      <w:rPr>
        <w:rFonts w:ascii="Symbol" w:hAnsi="Symbol" w:hint="default"/>
      </w:rPr>
    </w:lvl>
    <w:lvl w:ilvl="7" w:tplc="A002DB98" w:tentative="1">
      <w:start w:val="1"/>
      <w:numFmt w:val="bullet"/>
      <w:lvlText w:val="o"/>
      <w:lvlJc w:val="left"/>
      <w:pPr>
        <w:ind w:left="4290" w:hanging="360"/>
      </w:pPr>
      <w:rPr>
        <w:rFonts w:ascii="Courier New" w:hAnsi="Courier New" w:cs="Courier New" w:hint="default"/>
      </w:rPr>
    </w:lvl>
    <w:lvl w:ilvl="8" w:tplc="14F4542C" w:tentative="1">
      <w:start w:val="1"/>
      <w:numFmt w:val="bullet"/>
      <w:lvlText w:val=""/>
      <w:lvlJc w:val="left"/>
      <w:pPr>
        <w:ind w:left="5010" w:hanging="360"/>
      </w:pPr>
      <w:rPr>
        <w:rFonts w:ascii="Wingdings" w:hAnsi="Wingdings" w:hint="default"/>
      </w:rPr>
    </w:lvl>
  </w:abstractNum>
  <w:abstractNum w:abstractNumId="28" w15:restartNumberingAfterBreak="0">
    <w:nsid w:val="595149C5"/>
    <w:multiLevelType w:val="multilevel"/>
    <w:tmpl w:val="B41647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5A471D92"/>
    <w:multiLevelType w:val="hybridMultilevel"/>
    <w:tmpl w:val="3482B4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AE135FC"/>
    <w:multiLevelType w:val="multilevel"/>
    <w:tmpl w:val="20EEC39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5C06237E"/>
    <w:multiLevelType w:val="multilevel"/>
    <w:tmpl w:val="B22E1BE8"/>
    <w:lvl w:ilvl="0">
      <w:start w:val="1"/>
      <w:numFmt w:val="bullet"/>
      <w:lvlText w:val="-"/>
      <w:lvlJc w:val="left"/>
      <w:pPr>
        <w:ind w:left="720" w:hanging="360"/>
      </w:pPr>
      <w:rPr>
        <w:rFonts w:ascii="Times" w:eastAsia="Times" w:hAnsi="Times" w:cs="Time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15:restartNumberingAfterBreak="0">
    <w:nsid w:val="5C76604F"/>
    <w:multiLevelType w:val="multilevel"/>
    <w:tmpl w:val="FCD07BC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5E5C31C4"/>
    <w:multiLevelType w:val="multilevel"/>
    <w:tmpl w:val="EDD23ED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15:restartNumberingAfterBreak="0">
    <w:nsid w:val="5E966D0A"/>
    <w:multiLevelType w:val="hybridMultilevel"/>
    <w:tmpl w:val="D79C2E8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15:restartNumberingAfterBreak="0">
    <w:nsid w:val="60771279"/>
    <w:multiLevelType w:val="multilevel"/>
    <w:tmpl w:val="A578804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6" w15:restartNumberingAfterBreak="0">
    <w:nsid w:val="61721B9B"/>
    <w:multiLevelType w:val="hybridMultilevel"/>
    <w:tmpl w:val="720497B0"/>
    <w:lvl w:ilvl="0" w:tplc="D0A83CAE">
      <w:start w:val="1"/>
      <w:numFmt w:val="bullet"/>
      <w:lvlText w:val=""/>
      <w:lvlJc w:val="left"/>
      <w:pPr>
        <w:ind w:left="720" w:hanging="360"/>
      </w:pPr>
      <w:rPr>
        <w:rFonts w:ascii="Symbol" w:hAnsi="Symbol" w:hint="default"/>
      </w:rPr>
    </w:lvl>
    <w:lvl w:ilvl="1" w:tplc="72EE8318" w:tentative="1">
      <w:start w:val="1"/>
      <w:numFmt w:val="bullet"/>
      <w:lvlText w:val="o"/>
      <w:lvlJc w:val="left"/>
      <w:pPr>
        <w:ind w:left="1440" w:hanging="360"/>
      </w:pPr>
      <w:rPr>
        <w:rFonts w:ascii="Courier New" w:hAnsi="Courier New" w:cs="Courier New" w:hint="default"/>
      </w:rPr>
    </w:lvl>
    <w:lvl w:ilvl="2" w:tplc="BB4CCCD2" w:tentative="1">
      <w:start w:val="1"/>
      <w:numFmt w:val="bullet"/>
      <w:lvlText w:val=""/>
      <w:lvlJc w:val="left"/>
      <w:pPr>
        <w:ind w:left="2160" w:hanging="360"/>
      </w:pPr>
      <w:rPr>
        <w:rFonts w:ascii="Wingdings" w:hAnsi="Wingdings" w:hint="default"/>
      </w:rPr>
    </w:lvl>
    <w:lvl w:ilvl="3" w:tplc="1E145522" w:tentative="1">
      <w:start w:val="1"/>
      <w:numFmt w:val="bullet"/>
      <w:lvlText w:val=""/>
      <w:lvlJc w:val="left"/>
      <w:pPr>
        <w:ind w:left="2880" w:hanging="360"/>
      </w:pPr>
      <w:rPr>
        <w:rFonts w:ascii="Symbol" w:hAnsi="Symbol" w:hint="default"/>
      </w:rPr>
    </w:lvl>
    <w:lvl w:ilvl="4" w:tplc="9536D38C" w:tentative="1">
      <w:start w:val="1"/>
      <w:numFmt w:val="bullet"/>
      <w:lvlText w:val="o"/>
      <w:lvlJc w:val="left"/>
      <w:pPr>
        <w:ind w:left="3600" w:hanging="360"/>
      </w:pPr>
      <w:rPr>
        <w:rFonts w:ascii="Courier New" w:hAnsi="Courier New" w:cs="Courier New" w:hint="default"/>
      </w:rPr>
    </w:lvl>
    <w:lvl w:ilvl="5" w:tplc="1B862518" w:tentative="1">
      <w:start w:val="1"/>
      <w:numFmt w:val="bullet"/>
      <w:lvlText w:val=""/>
      <w:lvlJc w:val="left"/>
      <w:pPr>
        <w:ind w:left="4320" w:hanging="360"/>
      </w:pPr>
      <w:rPr>
        <w:rFonts w:ascii="Wingdings" w:hAnsi="Wingdings" w:hint="default"/>
      </w:rPr>
    </w:lvl>
    <w:lvl w:ilvl="6" w:tplc="58D0BE1C" w:tentative="1">
      <w:start w:val="1"/>
      <w:numFmt w:val="bullet"/>
      <w:lvlText w:val=""/>
      <w:lvlJc w:val="left"/>
      <w:pPr>
        <w:ind w:left="5040" w:hanging="360"/>
      </w:pPr>
      <w:rPr>
        <w:rFonts w:ascii="Symbol" w:hAnsi="Symbol" w:hint="default"/>
      </w:rPr>
    </w:lvl>
    <w:lvl w:ilvl="7" w:tplc="BC767C50" w:tentative="1">
      <w:start w:val="1"/>
      <w:numFmt w:val="bullet"/>
      <w:lvlText w:val="o"/>
      <w:lvlJc w:val="left"/>
      <w:pPr>
        <w:ind w:left="5760" w:hanging="360"/>
      </w:pPr>
      <w:rPr>
        <w:rFonts w:ascii="Courier New" w:hAnsi="Courier New" w:cs="Courier New" w:hint="default"/>
      </w:rPr>
    </w:lvl>
    <w:lvl w:ilvl="8" w:tplc="8E502F76" w:tentative="1">
      <w:start w:val="1"/>
      <w:numFmt w:val="bullet"/>
      <w:lvlText w:val=""/>
      <w:lvlJc w:val="left"/>
      <w:pPr>
        <w:ind w:left="6480" w:hanging="360"/>
      </w:pPr>
      <w:rPr>
        <w:rFonts w:ascii="Wingdings" w:hAnsi="Wingdings" w:hint="default"/>
      </w:rPr>
    </w:lvl>
  </w:abstractNum>
  <w:abstractNum w:abstractNumId="37" w15:restartNumberingAfterBreak="0">
    <w:nsid w:val="64A55BBA"/>
    <w:multiLevelType w:val="hybridMultilevel"/>
    <w:tmpl w:val="112C4012"/>
    <w:lvl w:ilvl="0" w:tplc="31DE6146">
      <w:start w:val="1"/>
      <w:numFmt w:val="bullet"/>
      <w:lvlText w:val=""/>
      <w:lvlJc w:val="left"/>
      <w:rPr>
        <w:rFonts w:ascii="Symbol" w:hAnsi="Symbol" w:hint="default"/>
      </w:rPr>
    </w:lvl>
    <w:lvl w:ilvl="1" w:tplc="1C36B75C" w:tentative="1">
      <w:start w:val="1"/>
      <w:numFmt w:val="bullet"/>
      <w:lvlText w:val="o"/>
      <w:lvlJc w:val="left"/>
      <w:pPr>
        <w:ind w:left="1440" w:hanging="360"/>
      </w:pPr>
      <w:rPr>
        <w:rFonts w:ascii="Courier New" w:hAnsi="Courier New" w:cs="Courier New" w:hint="default"/>
      </w:rPr>
    </w:lvl>
    <w:lvl w:ilvl="2" w:tplc="B8C4AF3E" w:tentative="1">
      <w:start w:val="1"/>
      <w:numFmt w:val="bullet"/>
      <w:lvlText w:val=""/>
      <w:lvlJc w:val="left"/>
      <w:pPr>
        <w:ind w:left="2160" w:hanging="360"/>
      </w:pPr>
      <w:rPr>
        <w:rFonts w:ascii="Wingdings" w:hAnsi="Wingdings" w:hint="default"/>
      </w:rPr>
    </w:lvl>
    <w:lvl w:ilvl="3" w:tplc="86AE4D8C" w:tentative="1">
      <w:start w:val="1"/>
      <w:numFmt w:val="bullet"/>
      <w:lvlText w:val=""/>
      <w:lvlJc w:val="left"/>
      <w:pPr>
        <w:ind w:left="2880" w:hanging="360"/>
      </w:pPr>
      <w:rPr>
        <w:rFonts w:ascii="Symbol" w:hAnsi="Symbol" w:hint="default"/>
      </w:rPr>
    </w:lvl>
    <w:lvl w:ilvl="4" w:tplc="7BA837A0" w:tentative="1">
      <w:start w:val="1"/>
      <w:numFmt w:val="bullet"/>
      <w:lvlText w:val="o"/>
      <w:lvlJc w:val="left"/>
      <w:pPr>
        <w:ind w:left="3600" w:hanging="360"/>
      </w:pPr>
      <w:rPr>
        <w:rFonts w:ascii="Courier New" w:hAnsi="Courier New" w:cs="Courier New" w:hint="default"/>
      </w:rPr>
    </w:lvl>
    <w:lvl w:ilvl="5" w:tplc="7124F402" w:tentative="1">
      <w:start w:val="1"/>
      <w:numFmt w:val="bullet"/>
      <w:lvlText w:val=""/>
      <w:lvlJc w:val="left"/>
      <w:pPr>
        <w:ind w:left="4320" w:hanging="360"/>
      </w:pPr>
      <w:rPr>
        <w:rFonts w:ascii="Wingdings" w:hAnsi="Wingdings" w:hint="default"/>
      </w:rPr>
    </w:lvl>
    <w:lvl w:ilvl="6" w:tplc="A1909B22" w:tentative="1">
      <w:start w:val="1"/>
      <w:numFmt w:val="bullet"/>
      <w:lvlText w:val=""/>
      <w:lvlJc w:val="left"/>
      <w:pPr>
        <w:ind w:left="5040" w:hanging="360"/>
      </w:pPr>
      <w:rPr>
        <w:rFonts w:ascii="Symbol" w:hAnsi="Symbol" w:hint="default"/>
      </w:rPr>
    </w:lvl>
    <w:lvl w:ilvl="7" w:tplc="D48A3D38" w:tentative="1">
      <w:start w:val="1"/>
      <w:numFmt w:val="bullet"/>
      <w:lvlText w:val="o"/>
      <w:lvlJc w:val="left"/>
      <w:pPr>
        <w:ind w:left="5760" w:hanging="360"/>
      </w:pPr>
      <w:rPr>
        <w:rFonts w:ascii="Courier New" w:hAnsi="Courier New" w:cs="Courier New" w:hint="default"/>
      </w:rPr>
    </w:lvl>
    <w:lvl w:ilvl="8" w:tplc="035C1A34" w:tentative="1">
      <w:start w:val="1"/>
      <w:numFmt w:val="bullet"/>
      <w:lvlText w:val=""/>
      <w:lvlJc w:val="left"/>
      <w:pPr>
        <w:ind w:left="6480" w:hanging="360"/>
      </w:pPr>
      <w:rPr>
        <w:rFonts w:ascii="Wingdings" w:hAnsi="Wingdings" w:hint="default"/>
      </w:rPr>
    </w:lvl>
  </w:abstractNum>
  <w:abstractNum w:abstractNumId="38" w15:restartNumberingAfterBreak="0">
    <w:nsid w:val="6B8B7524"/>
    <w:multiLevelType w:val="multilevel"/>
    <w:tmpl w:val="5F0CD74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15:restartNumberingAfterBreak="0">
    <w:nsid w:val="6E2727E8"/>
    <w:multiLevelType w:val="multilevel"/>
    <w:tmpl w:val="921A63B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0" w15:restartNumberingAfterBreak="0">
    <w:nsid w:val="6F8E6E56"/>
    <w:multiLevelType w:val="multilevel"/>
    <w:tmpl w:val="575A8B1E"/>
    <w:lvl w:ilvl="0">
      <w:start w:val="1"/>
      <w:numFmt w:val="bullet"/>
      <w:lvlText w:val="●"/>
      <w:lvlJc w:val="left"/>
      <w:pPr>
        <w:ind w:left="0" w:firstLine="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1" w15:restartNumberingAfterBreak="0">
    <w:nsid w:val="72D63BD7"/>
    <w:multiLevelType w:val="multilevel"/>
    <w:tmpl w:val="F2B83C4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2" w15:restartNumberingAfterBreak="0">
    <w:nsid w:val="76C64BBF"/>
    <w:multiLevelType w:val="hybridMultilevel"/>
    <w:tmpl w:val="D87A37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70668F3"/>
    <w:multiLevelType w:val="multilevel"/>
    <w:tmpl w:val="DFBE246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4" w15:restartNumberingAfterBreak="0">
    <w:nsid w:val="77606E3B"/>
    <w:multiLevelType w:val="multilevel"/>
    <w:tmpl w:val="36D616E6"/>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45" w15:restartNumberingAfterBreak="0">
    <w:nsid w:val="77C04813"/>
    <w:multiLevelType w:val="hybridMultilevel"/>
    <w:tmpl w:val="A7FC1A74"/>
    <w:lvl w:ilvl="0" w:tplc="702EFB34">
      <w:start w:val="1"/>
      <w:numFmt w:val="bullet"/>
      <w:lvlText w:val=""/>
      <w:lvlJc w:val="left"/>
      <w:pPr>
        <w:ind w:left="720" w:hanging="360"/>
      </w:pPr>
      <w:rPr>
        <w:rFonts w:ascii="Symbol" w:hAnsi="Symbol" w:hint="default"/>
      </w:rPr>
    </w:lvl>
    <w:lvl w:ilvl="1" w:tplc="BEA2D67E" w:tentative="1">
      <w:start w:val="1"/>
      <w:numFmt w:val="bullet"/>
      <w:lvlText w:val="o"/>
      <w:lvlJc w:val="left"/>
      <w:pPr>
        <w:ind w:left="1440" w:hanging="360"/>
      </w:pPr>
      <w:rPr>
        <w:rFonts w:ascii="Courier New" w:hAnsi="Courier New" w:cs="Courier New" w:hint="default"/>
      </w:rPr>
    </w:lvl>
    <w:lvl w:ilvl="2" w:tplc="536E1056" w:tentative="1">
      <w:start w:val="1"/>
      <w:numFmt w:val="bullet"/>
      <w:lvlText w:val=""/>
      <w:lvlJc w:val="left"/>
      <w:pPr>
        <w:ind w:left="2160" w:hanging="360"/>
      </w:pPr>
      <w:rPr>
        <w:rFonts w:ascii="Wingdings" w:hAnsi="Wingdings" w:hint="default"/>
      </w:rPr>
    </w:lvl>
    <w:lvl w:ilvl="3" w:tplc="1190341C" w:tentative="1">
      <w:start w:val="1"/>
      <w:numFmt w:val="bullet"/>
      <w:lvlText w:val=""/>
      <w:lvlJc w:val="left"/>
      <w:pPr>
        <w:ind w:left="2880" w:hanging="360"/>
      </w:pPr>
      <w:rPr>
        <w:rFonts w:ascii="Symbol" w:hAnsi="Symbol" w:hint="default"/>
      </w:rPr>
    </w:lvl>
    <w:lvl w:ilvl="4" w:tplc="950A2104" w:tentative="1">
      <w:start w:val="1"/>
      <w:numFmt w:val="bullet"/>
      <w:lvlText w:val="o"/>
      <w:lvlJc w:val="left"/>
      <w:pPr>
        <w:ind w:left="3600" w:hanging="360"/>
      </w:pPr>
      <w:rPr>
        <w:rFonts w:ascii="Courier New" w:hAnsi="Courier New" w:cs="Courier New" w:hint="default"/>
      </w:rPr>
    </w:lvl>
    <w:lvl w:ilvl="5" w:tplc="115410CE" w:tentative="1">
      <w:start w:val="1"/>
      <w:numFmt w:val="bullet"/>
      <w:lvlText w:val=""/>
      <w:lvlJc w:val="left"/>
      <w:pPr>
        <w:ind w:left="4320" w:hanging="360"/>
      </w:pPr>
      <w:rPr>
        <w:rFonts w:ascii="Wingdings" w:hAnsi="Wingdings" w:hint="default"/>
      </w:rPr>
    </w:lvl>
    <w:lvl w:ilvl="6" w:tplc="20BC169E" w:tentative="1">
      <w:start w:val="1"/>
      <w:numFmt w:val="bullet"/>
      <w:lvlText w:val=""/>
      <w:lvlJc w:val="left"/>
      <w:pPr>
        <w:ind w:left="5040" w:hanging="360"/>
      </w:pPr>
      <w:rPr>
        <w:rFonts w:ascii="Symbol" w:hAnsi="Symbol" w:hint="default"/>
      </w:rPr>
    </w:lvl>
    <w:lvl w:ilvl="7" w:tplc="1C2C4070" w:tentative="1">
      <w:start w:val="1"/>
      <w:numFmt w:val="bullet"/>
      <w:lvlText w:val="o"/>
      <w:lvlJc w:val="left"/>
      <w:pPr>
        <w:ind w:left="5760" w:hanging="360"/>
      </w:pPr>
      <w:rPr>
        <w:rFonts w:ascii="Courier New" w:hAnsi="Courier New" w:cs="Courier New" w:hint="default"/>
      </w:rPr>
    </w:lvl>
    <w:lvl w:ilvl="8" w:tplc="862A62B6" w:tentative="1">
      <w:start w:val="1"/>
      <w:numFmt w:val="bullet"/>
      <w:lvlText w:val=""/>
      <w:lvlJc w:val="left"/>
      <w:pPr>
        <w:ind w:left="6480" w:hanging="360"/>
      </w:pPr>
      <w:rPr>
        <w:rFonts w:ascii="Wingdings" w:hAnsi="Wingdings" w:hint="default"/>
      </w:rPr>
    </w:lvl>
  </w:abstractNum>
  <w:abstractNum w:abstractNumId="46" w15:restartNumberingAfterBreak="0">
    <w:nsid w:val="7C702D27"/>
    <w:multiLevelType w:val="multilevel"/>
    <w:tmpl w:val="E42646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 w15:restartNumberingAfterBreak="0">
    <w:nsid w:val="7E5B3B06"/>
    <w:multiLevelType w:val="multilevel"/>
    <w:tmpl w:val="4976BD1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9"/>
  </w:num>
  <w:num w:numId="2">
    <w:abstractNumId w:val="0"/>
  </w:num>
  <w:num w:numId="3">
    <w:abstractNumId w:val="32"/>
  </w:num>
  <w:num w:numId="4">
    <w:abstractNumId w:val="43"/>
  </w:num>
  <w:num w:numId="5">
    <w:abstractNumId w:val="25"/>
  </w:num>
  <w:num w:numId="6">
    <w:abstractNumId w:val="3"/>
  </w:num>
  <w:num w:numId="7">
    <w:abstractNumId w:val="1"/>
  </w:num>
  <w:num w:numId="8">
    <w:abstractNumId w:val="16"/>
  </w:num>
  <w:num w:numId="9">
    <w:abstractNumId w:val="31"/>
  </w:num>
  <w:num w:numId="10">
    <w:abstractNumId w:val="40"/>
  </w:num>
  <w:num w:numId="11">
    <w:abstractNumId w:val="17"/>
  </w:num>
  <w:num w:numId="12">
    <w:abstractNumId w:val="35"/>
  </w:num>
  <w:num w:numId="13">
    <w:abstractNumId w:val="28"/>
  </w:num>
  <w:num w:numId="14">
    <w:abstractNumId w:val="39"/>
  </w:num>
  <w:num w:numId="15">
    <w:abstractNumId w:val="30"/>
  </w:num>
  <w:num w:numId="16">
    <w:abstractNumId w:val="18"/>
  </w:num>
  <w:num w:numId="17">
    <w:abstractNumId w:val="8"/>
  </w:num>
  <w:num w:numId="18">
    <w:abstractNumId w:val="22"/>
  </w:num>
  <w:num w:numId="19">
    <w:abstractNumId w:val="44"/>
  </w:num>
  <w:num w:numId="20">
    <w:abstractNumId w:val="46"/>
  </w:num>
  <w:num w:numId="21">
    <w:abstractNumId w:val="23"/>
  </w:num>
  <w:num w:numId="22">
    <w:abstractNumId w:val="24"/>
  </w:num>
  <w:num w:numId="23">
    <w:abstractNumId w:val="15"/>
  </w:num>
  <w:num w:numId="24">
    <w:abstractNumId w:val="7"/>
  </w:num>
  <w:num w:numId="25">
    <w:abstractNumId w:val="41"/>
  </w:num>
  <w:num w:numId="26">
    <w:abstractNumId w:val="4"/>
  </w:num>
  <w:num w:numId="27">
    <w:abstractNumId w:val="5"/>
  </w:num>
  <w:num w:numId="28">
    <w:abstractNumId w:val="47"/>
  </w:num>
  <w:num w:numId="29">
    <w:abstractNumId w:val="6"/>
  </w:num>
  <w:num w:numId="30">
    <w:abstractNumId w:val="13"/>
  </w:num>
  <w:num w:numId="31">
    <w:abstractNumId w:val="34"/>
  </w:num>
  <w:num w:numId="32">
    <w:abstractNumId w:val="33"/>
  </w:num>
  <w:num w:numId="33">
    <w:abstractNumId w:val="38"/>
  </w:num>
  <w:num w:numId="34">
    <w:abstractNumId w:val="10"/>
  </w:num>
  <w:num w:numId="35">
    <w:abstractNumId w:val="20"/>
  </w:num>
  <w:num w:numId="36">
    <w:abstractNumId w:val="36"/>
  </w:num>
  <w:num w:numId="37">
    <w:abstractNumId w:val="11"/>
  </w:num>
  <w:num w:numId="38">
    <w:abstractNumId w:val="45"/>
  </w:num>
  <w:num w:numId="39">
    <w:abstractNumId w:val="21"/>
  </w:num>
  <w:num w:numId="40">
    <w:abstractNumId w:val="19"/>
  </w:num>
  <w:num w:numId="41">
    <w:abstractNumId w:val="26"/>
  </w:num>
  <w:num w:numId="42">
    <w:abstractNumId w:val="14"/>
  </w:num>
  <w:num w:numId="43">
    <w:abstractNumId w:val="27"/>
  </w:num>
  <w:num w:numId="44">
    <w:abstractNumId w:val="37"/>
  </w:num>
  <w:num w:numId="45">
    <w:abstractNumId w:val="12"/>
  </w:num>
  <w:num w:numId="46">
    <w:abstractNumId w:val="29"/>
  </w:num>
  <w:num w:numId="47">
    <w:abstractNumId w:val="42"/>
  </w:num>
  <w:num w:numId="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5BF7"/>
    <w:rsid w:val="0000044B"/>
    <w:rsid w:val="000137FD"/>
    <w:rsid w:val="000448DB"/>
    <w:rsid w:val="00075012"/>
    <w:rsid w:val="000B35B4"/>
    <w:rsid w:val="000D4161"/>
    <w:rsid w:val="000F3B45"/>
    <w:rsid w:val="0010763D"/>
    <w:rsid w:val="00175BF7"/>
    <w:rsid w:val="00182C76"/>
    <w:rsid w:val="00184ADA"/>
    <w:rsid w:val="001A6018"/>
    <w:rsid w:val="001A7E6E"/>
    <w:rsid w:val="001D10C3"/>
    <w:rsid w:val="001D3A48"/>
    <w:rsid w:val="001D736B"/>
    <w:rsid w:val="00203CFE"/>
    <w:rsid w:val="00206358"/>
    <w:rsid w:val="00220010"/>
    <w:rsid w:val="00257F62"/>
    <w:rsid w:val="0029235B"/>
    <w:rsid w:val="00302E15"/>
    <w:rsid w:val="003207FE"/>
    <w:rsid w:val="00351CF1"/>
    <w:rsid w:val="00361B23"/>
    <w:rsid w:val="00364144"/>
    <w:rsid w:val="0036587F"/>
    <w:rsid w:val="003A112C"/>
    <w:rsid w:val="003A4523"/>
    <w:rsid w:val="003A4B59"/>
    <w:rsid w:val="003A4F5B"/>
    <w:rsid w:val="003B54CC"/>
    <w:rsid w:val="003B5C97"/>
    <w:rsid w:val="003C3971"/>
    <w:rsid w:val="004315A5"/>
    <w:rsid w:val="00450297"/>
    <w:rsid w:val="004907E6"/>
    <w:rsid w:val="00530C5E"/>
    <w:rsid w:val="00560C47"/>
    <w:rsid w:val="005974C2"/>
    <w:rsid w:val="005A50DA"/>
    <w:rsid w:val="005B37F5"/>
    <w:rsid w:val="00620413"/>
    <w:rsid w:val="00622BB7"/>
    <w:rsid w:val="00631FE1"/>
    <w:rsid w:val="00667697"/>
    <w:rsid w:val="006C72EA"/>
    <w:rsid w:val="00727530"/>
    <w:rsid w:val="00731AEA"/>
    <w:rsid w:val="00742229"/>
    <w:rsid w:val="0075129E"/>
    <w:rsid w:val="007A03AC"/>
    <w:rsid w:val="007A765E"/>
    <w:rsid w:val="007F1DD8"/>
    <w:rsid w:val="00820F2C"/>
    <w:rsid w:val="00822066"/>
    <w:rsid w:val="008308B4"/>
    <w:rsid w:val="008374F0"/>
    <w:rsid w:val="00852907"/>
    <w:rsid w:val="00886DE2"/>
    <w:rsid w:val="00890A6B"/>
    <w:rsid w:val="008A19BB"/>
    <w:rsid w:val="008D2DD1"/>
    <w:rsid w:val="00913F93"/>
    <w:rsid w:val="00925536"/>
    <w:rsid w:val="00946E73"/>
    <w:rsid w:val="00952316"/>
    <w:rsid w:val="009622F7"/>
    <w:rsid w:val="009D487E"/>
    <w:rsid w:val="00A026A4"/>
    <w:rsid w:val="00A035CA"/>
    <w:rsid w:val="00A05C97"/>
    <w:rsid w:val="00A1197A"/>
    <w:rsid w:val="00A30A88"/>
    <w:rsid w:val="00A465ED"/>
    <w:rsid w:val="00AB1529"/>
    <w:rsid w:val="00B70F1F"/>
    <w:rsid w:val="00BC0749"/>
    <w:rsid w:val="00BD3EE7"/>
    <w:rsid w:val="00BF01E2"/>
    <w:rsid w:val="00C26136"/>
    <w:rsid w:val="00C33300"/>
    <w:rsid w:val="00C359AE"/>
    <w:rsid w:val="00C60A07"/>
    <w:rsid w:val="00D007F3"/>
    <w:rsid w:val="00D038FF"/>
    <w:rsid w:val="00D25BA7"/>
    <w:rsid w:val="00D427DF"/>
    <w:rsid w:val="00D66061"/>
    <w:rsid w:val="00D70B26"/>
    <w:rsid w:val="00D82FB6"/>
    <w:rsid w:val="00DC1027"/>
    <w:rsid w:val="00DC7550"/>
    <w:rsid w:val="00E0677B"/>
    <w:rsid w:val="00E13722"/>
    <w:rsid w:val="00E20671"/>
    <w:rsid w:val="00E27B12"/>
    <w:rsid w:val="00E53E39"/>
    <w:rsid w:val="00E807ED"/>
    <w:rsid w:val="00E826A1"/>
    <w:rsid w:val="00EC0831"/>
    <w:rsid w:val="00F02384"/>
    <w:rsid w:val="00F9624B"/>
    <w:rsid w:val="00FB08C1"/>
    <w:rsid w:val="00FB6358"/>
    <w:rsid w:val="00FE2C49"/>
    <w:rsid w:val="00FF7231"/>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CA9A2BE-7251-4932-9C8E-98D97D22B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fi-FI"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15A5"/>
  </w:style>
  <w:style w:type="paragraph" w:styleId="1">
    <w:name w:val="heading 1"/>
    <w:basedOn w:val="a"/>
    <w:next w:val="a"/>
    <w:link w:val="11"/>
    <w:uiPriority w:val="9"/>
    <w:qFormat/>
    <w:rsid w:val="0085135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C9463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00A772C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4">
    <w:name w:val="heading 4"/>
    <w:basedOn w:val="a"/>
    <w:next w:val="a"/>
    <w:link w:val="40"/>
    <w:uiPriority w:val="9"/>
    <w:semiHidden/>
    <w:unhideWhenUsed/>
    <w:qFormat/>
    <w:rsid w:val="00615A7D"/>
    <w:pPr>
      <w:keepNext/>
      <w:keepLines/>
      <w:spacing w:before="200" w:after="0" w:line="276" w:lineRule="auto"/>
      <w:outlineLvl w:val="3"/>
    </w:pPr>
    <w:rPr>
      <w:rFonts w:ascii="Calibri Light" w:eastAsia="Yu Gothic Light" w:hAnsi="Calibri Light" w:cs="Times New Roman"/>
      <w:i/>
      <w:iCs/>
      <w:color w:val="2F5496"/>
      <w:lang w:val="ru-RU" w:eastAsia="zh-TW"/>
    </w:rPr>
  </w:style>
  <w:style w:type="paragraph" w:styleId="5">
    <w:name w:val="heading 5"/>
    <w:basedOn w:val="a"/>
    <w:next w:val="a"/>
    <w:rsid w:val="004315A5"/>
    <w:pPr>
      <w:keepNext/>
      <w:keepLines/>
      <w:spacing w:before="220" w:after="40"/>
      <w:outlineLvl w:val="4"/>
    </w:pPr>
    <w:rPr>
      <w:b/>
    </w:rPr>
  </w:style>
  <w:style w:type="paragraph" w:styleId="6">
    <w:name w:val="heading 6"/>
    <w:basedOn w:val="a"/>
    <w:next w:val="a"/>
    <w:rsid w:val="004315A5"/>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rsid w:val="004315A5"/>
    <w:tblPr>
      <w:tblCellMar>
        <w:top w:w="0" w:type="dxa"/>
        <w:left w:w="0" w:type="dxa"/>
        <w:bottom w:w="0" w:type="dxa"/>
        <w:right w:w="0" w:type="dxa"/>
      </w:tblCellMar>
    </w:tblPr>
  </w:style>
  <w:style w:type="paragraph" w:styleId="a3">
    <w:name w:val="Title"/>
    <w:basedOn w:val="a"/>
    <w:next w:val="a"/>
    <w:link w:val="a4"/>
    <w:uiPriority w:val="10"/>
    <w:qFormat/>
    <w:rsid w:val="000D2C90"/>
    <w:pPr>
      <w:keepNext/>
      <w:keepLines/>
      <w:spacing w:before="480" w:after="120"/>
      <w:jc w:val="both"/>
    </w:pPr>
    <w:rPr>
      <w:b/>
      <w:spacing w:val="-8"/>
      <w:sz w:val="72"/>
      <w:szCs w:val="72"/>
      <w:lang w:val="ru-RU"/>
    </w:rPr>
  </w:style>
  <w:style w:type="paragraph" w:styleId="a5">
    <w:name w:val="List Paragraph"/>
    <w:aliases w:val="Akapit z listą BS,Bullet1,Bullets,IBL List Paragraph,List Paragraph (numbered (a)),List Paragraph 1,List Paragraph nowy,List_Paragraph,Multilevel para_II,NUMBERED PARAGRAPH,Numbered List Paragraph,Numbered list,Абзац списка1,NumberedParas"/>
    <w:basedOn w:val="a"/>
    <w:link w:val="a6"/>
    <w:uiPriority w:val="34"/>
    <w:qFormat/>
    <w:rsid w:val="00BD6666"/>
    <w:pPr>
      <w:ind w:left="720"/>
      <w:contextualSpacing/>
    </w:pPr>
  </w:style>
  <w:style w:type="table" w:styleId="a7">
    <w:name w:val="Table Grid"/>
    <w:aliases w:val="DPC_Table Grid"/>
    <w:basedOn w:val="a1"/>
    <w:uiPriority w:val="39"/>
    <w:rsid w:val="009F22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Заголовок 1 Знак1"/>
    <w:basedOn w:val="a0"/>
    <w:link w:val="1"/>
    <w:uiPriority w:val="9"/>
    <w:rsid w:val="00851359"/>
    <w:rPr>
      <w:rFonts w:asciiTheme="majorHAnsi" w:eastAsiaTheme="majorEastAsia" w:hAnsiTheme="majorHAnsi" w:cstheme="majorBidi"/>
      <w:color w:val="2F5496" w:themeColor="accent1" w:themeShade="BF"/>
      <w:sz w:val="32"/>
      <w:szCs w:val="32"/>
    </w:rPr>
  </w:style>
  <w:style w:type="paragraph" w:styleId="a8">
    <w:name w:val="TOC Heading"/>
    <w:basedOn w:val="1"/>
    <w:next w:val="a"/>
    <w:uiPriority w:val="39"/>
    <w:unhideWhenUsed/>
    <w:qFormat/>
    <w:rsid w:val="00BC5213"/>
    <w:pPr>
      <w:outlineLvl w:val="9"/>
    </w:pPr>
    <w:rPr>
      <w:lang w:eastAsia="fi-FI"/>
    </w:rPr>
  </w:style>
  <w:style w:type="paragraph" w:styleId="10">
    <w:name w:val="toc 1"/>
    <w:basedOn w:val="a"/>
    <w:next w:val="a"/>
    <w:autoRedefine/>
    <w:uiPriority w:val="39"/>
    <w:unhideWhenUsed/>
    <w:rsid w:val="00BC5213"/>
    <w:pPr>
      <w:spacing w:after="100"/>
    </w:pPr>
  </w:style>
  <w:style w:type="character" w:styleId="a9">
    <w:name w:val="Hyperlink"/>
    <w:basedOn w:val="a0"/>
    <w:uiPriority w:val="99"/>
    <w:unhideWhenUsed/>
    <w:rsid w:val="00BC5213"/>
    <w:rPr>
      <w:color w:val="0563C1" w:themeColor="hyperlink"/>
      <w:u w:val="single"/>
    </w:rPr>
  </w:style>
  <w:style w:type="character" w:customStyle="1" w:styleId="c1">
    <w:name w:val="c1"/>
    <w:basedOn w:val="a0"/>
    <w:rsid w:val="00587278"/>
  </w:style>
  <w:style w:type="character" w:customStyle="1" w:styleId="30">
    <w:name w:val="Заголовок 3 Знак"/>
    <w:basedOn w:val="a0"/>
    <w:link w:val="3"/>
    <w:uiPriority w:val="9"/>
    <w:rsid w:val="00A772CB"/>
    <w:rPr>
      <w:rFonts w:asciiTheme="majorHAnsi" w:eastAsiaTheme="majorEastAsia" w:hAnsiTheme="majorHAnsi" w:cstheme="majorBidi"/>
      <w:color w:val="1F3763" w:themeColor="accent1" w:themeShade="7F"/>
      <w:sz w:val="24"/>
      <w:szCs w:val="24"/>
    </w:rPr>
  </w:style>
  <w:style w:type="paragraph" w:styleId="31">
    <w:name w:val="toc 3"/>
    <w:basedOn w:val="a"/>
    <w:next w:val="a"/>
    <w:autoRedefine/>
    <w:uiPriority w:val="39"/>
    <w:unhideWhenUsed/>
    <w:rsid w:val="00A772CB"/>
    <w:pPr>
      <w:spacing w:after="100"/>
      <w:ind w:left="440"/>
    </w:pPr>
  </w:style>
  <w:style w:type="paragraph" w:styleId="aa">
    <w:name w:val="Normal (Web)"/>
    <w:basedOn w:val="a"/>
    <w:uiPriority w:val="99"/>
    <w:unhideWhenUsed/>
    <w:rsid w:val="00B01CE8"/>
    <w:pPr>
      <w:spacing w:before="100" w:beforeAutospacing="1" w:after="100" w:afterAutospacing="1" w:line="240" w:lineRule="auto"/>
    </w:pPr>
    <w:rPr>
      <w:rFonts w:ascii="Times New Roman" w:eastAsia="Times New Roman" w:hAnsi="Times New Roman" w:cs="Times New Roman"/>
      <w:sz w:val="24"/>
      <w:szCs w:val="24"/>
      <w:lang w:val="en-NZ" w:eastAsia="en-NZ"/>
    </w:rPr>
  </w:style>
  <w:style w:type="paragraph" w:customStyle="1" w:styleId="paragraph">
    <w:name w:val="paragraph"/>
    <w:basedOn w:val="a"/>
    <w:rsid w:val="00A81B63"/>
    <w:pPr>
      <w:spacing w:before="100" w:beforeAutospacing="1" w:after="100" w:afterAutospacing="1" w:line="240" w:lineRule="auto"/>
    </w:pPr>
    <w:rPr>
      <w:rFonts w:ascii="Times New Roman" w:eastAsia="Times New Roman" w:hAnsi="Times New Roman" w:cs="Times New Roman"/>
      <w:sz w:val="24"/>
      <w:szCs w:val="24"/>
      <w:lang w:eastAsia="fi-FI"/>
    </w:rPr>
  </w:style>
  <w:style w:type="character" w:customStyle="1" w:styleId="normaltextrun">
    <w:name w:val="normaltextrun"/>
    <w:basedOn w:val="a0"/>
    <w:rsid w:val="00A81B63"/>
  </w:style>
  <w:style w:type="character" w:customStyle="1" w:styleId="eop">
    <w:name w:val="eop"/>
    <w:basedOn w:val="a0"/>
    <w:rsid w:val="00A81B63"/>
  </w:style>
  <w:style w:type="paragraph" w:styleId="ab">
    <w:name w:val="header"/>
    <w:basedOn w:val="a"/>
    <w:link w:val="ac"/>
    <w:uiPriority w:val="99"/>
    <w:unhideWhenUsed/>
    <w:rsid w:val="00150C45"/>
    <w:pPr>
      <w:tabs>
        <w:tab w:val="center" w:pos="4819"/>
        <w:tab w:val="right" w:pos="9638"/>
      </w:tabs>
      <w:spacing w:after="0" w:line="240" w:lineRule="auto"/>
    </w:pPr>
  </w:style>
  <w:style w:type="character" w:customStyle="1" w:styleId="ac">
    <w:name w:val="Верхний колонтитул Знак"/>
    <w:basedOn w:val="a0"/>
    <w:link w:val="ab"/>
    <w:uiPriority w:val="99"/>
    <w:rsid w:val="00150C45"/>
  </w:style>
  <w:style w:type="paragraph" w:styleId="ad">
    <w:name w:val="footer"/>
    <w:basedOn w:val="a"/>
    <w:link w:val="ae"/>
    <w:uiPriority w:val="99"/>
    <w:unhideWhenUsed/>
    <w:rsid w:val="00150C45"/>
    <w:pPr>
      <w:tabs>
        <w:tab w:val="center" w:pos="4819"/>
        <w:tab w:val="right" w:pos="9638"/>
      </w:tabs>
      <w:spacing w:after="0" w:line="240" w:lineRule="auto"/>
    </w:pPr>
  </w:style>
  <w:style w:type="character" w:customStyle="1" w:styleId="ae">
    <w:name w:val="Нижний колонтитул Знак"/>
    <w:basedOn w:val="a0"/>
    <w:link w:val="ad"/>
    <w:uiPriority w:val="99"/>
    <w:rsid w:val="00150C45"/>
  </w:style>
  <w:style w:type="character" w:customStyle="1" w:styleId="a6">
    <w:name w:val="Абзац списка Знак"/>
    <w:aliases w:val="Akapit z listą BS Знак,Bullet1 Знак,Bullets Знак,IBL List Paragraph Знак,List Paragraph (numbered (a)) Знак,List Paragraph 1 Знак,List Paragraph nowy Знак,List_Paragraph Знак,Multilevel para_II Знак,NUMBERED PARAGRAPH Знак"/>
    <w:link w:val="a5"/>
    <w:uiPriority w:val="34"/>
    <w:locked/>
    <w:rsid w:val="009C6210"/>
  </w:style>
  <w:style w:type="paragraph" w:styleId="af">
    <w:name w:val="annotation text"/>
    <w:basedOn w:val="a"/>
    <w:link w:val="af0"/>
    <w:uiPriority w:val="99"/>
    <w:semiHidden/>
    <w:unhideWhenUsed/>
    <w:rsid w:val="00C90C8F"/>
    <w:pPr>
      <w:spacing w:line="240" w:lineRule="auto"/>
    </w:pPr>
    <w:rPr>
      <w:sz w:val="20"/>
      <w:szCs w:val="20"/>
    </w:rPr>
  </w:style>
  <w:style w:type="character" w:customStyle="1" w:styleId="af0">
    <w:name w:val="Текст примечания Знак"/>
    <w:basedOn w:val="a0"/>
    <w:link w:val="af"/>
    <w:uiPriority w:val="99"/>
    <w:semiHidden/>
    <w:rsid w:val="00C90C8F"/>
    <w:rPr>
      <w:sz w:val="20"/>
      <w:szCs w:val="20"/>
    </w:rPr>
  </w:style>
  <w:style w:type="character" w:styleId="af1">
    <w:name w:val="annotation reference"/>
    <w:basedOn w:val="a0"/>
    <w:uiPriority w:val="99"/>
    <w:semiHidden/>
    <w:unhideWhenUsed/>
    <w:rsid w:val="00C90C8F"/>
    <w:rPr>
      <w:sz w:val="16"/>
      <w:szCs w:val="16"/>
    </w:rPr>
  </w:style>
  <w:style w:type="paragraph" w:styleId="af2">
    <w:name w:val="annotation subject"/>
    <w:basedOn w:val="af"/>
    <w:next w:val="af"/>
    <w:link w:val="af3"/>
    <w:uiPriority w:val="99"/>
    <w:semiHidden/>
    <w:unhideWhenUsed/>
    <w:rsid w:val="00415A02"/>
    <w:rPr>
      <w:b/>
      <w:bCs/>
    </w:rPr>
  </w:style>
  <w:style w:type="character" w:customStyle="1" w:styleId="af3">
    <w:name w:val="Тема примечания Знак"/>
    <w:basedOn w:val="af0"/>
    <w:link w:val="af2"/>
    <w:uiPriority w:val="99"/>
    <w:semiHidden/>
    <w:rsid w:val="00415A02"/>
    <w:rPr>
      <w:b/>
      <w:bCs/>
      <w:sz w:val="20"/>
      <w:szCs w:val="20"/>
    </w:rPr>
  </w:style>
  <w:style w:type="paragraph" w:styleId="21">
    <w:name w:val="toc 2"/>
    <w:basedOn w:val="a"/>
    <w:next w:val="a"/>
    <w:autoRedefine/>
    <w:uiPriority w:val="39"/>
    <w:unhideWhenUsed/>
    <w:rsid w:val="00056249"/>
    <w:pPr>
      <w:spacing w:after="100"/>
      <w:ind w:left="220"/>
    </w:pPr>
  </w:style>
  <w:style w:type="character" w:customStyle="1" w:styleId="20">
    <w:name w:val="Заголовок 2 Знак"/>
    <w:basedOn w:val="a0"/>
    <w:link w:val="2"/>
    <w:uiPriority w:val="9"/>
    <w:rsid w:val="00C94631"/>
    <w:rPr>
      <w:rFonts w:asciiTheme="majorHAnsi" w:eastAsiaTheme="majorEastAsia" w:hAnsiTheme="majorHAnsi" w:cstheme="majorBidi"/>
      <w:color w:val="2F5496" w:themeColor="accent1" w:themeShade="BF"/>
      <w:sz w:val="26"/>
      <w:szCs w:val="26"/>
    </w:rPr>
  </w:style>
  <w:style w:type="character" w:customStyle="1" w:styleId="a4">
    <w:name w:val="Название Знак"/>
    <w:basedOn w:val="a0"/>
    <w:link w:val="a3"/>
    <w:uiPriority w:val="10"/>
    <w:rsid w:val="000D2C90"/>
    <w:rPr>
      <w:rFonts w:ascii="Calibri" w:eastAsia="Calibri" w:hAnsi="Calibri" w:cs="Calibri"/>
      <w:b/>
      <w:spacing w:val="-8"/>
      <w:sz w:val="72"/>
      <w:szCs w:val="72"/>
      <w:lang w:val="ru-RU" w:eastAsia="ru-RU"/>
    </w:rPr>
  </w:style>
  <w:style w:type="character" w:customStyle="1" w:styleId="40">
    <w:name w:val="Заголовок 4 Знак"/>
    <w:basedOn w:val="a0"/>
    <w:link w:val="4"/>
    <w:uiPriority w:val="9"/>
    <w:rsid w:val="00615A7D"/>
    <w:rPr>
      <w:rFonts w:ascii="Calibri Light" w:eastAsia="Yu Gothic Light" w:hAnsi="Calibri Light" w:cs="Times New Roman"/>
      <w:i/>
      <w:iCs/>
      <w:color w:val="2F5496"/>
      <w:lang w:val="ru-RU" w:eastAsia="zh-TW"/>
    </w:rPr>
  </w:style>
  <w:style w:type="paragraph" w:customStyle="1" w:styleId="110">
    <w:name w:val="Заголовок 11"/>
    <w:basedOn w:val="a"/>
    <w:next w:val="a"/>
    <w:link w:val="12"/>
    <w:uiPriority w:val="9"/>
    <w:qFormat/>
    <w:rsid w:val="00615A7D"/>
    <w:pPr>
      <w:keepNext/>
      <w:keepLines/>
      <w:spacing w:before="240" w:after="0"/>
      <w:outlineLvl w:val="0"/>
    </w:pPr>
    <w:rPr>
      <w:rFonts w:ascii="Calibri Light" w:eastAsia="Yu Gothic Light" w:hAnsi="Calibri Light" w:cs="Times New Roman"/>
      <w:color w:val="2F5496"/>
      <w:sz w:val="32"/>
      <w:szCs w:val="32"/>
      <w:lang w:val="ru-RU" w:eastAsia="zh-TW"/>
    </w:rPr>
  </w:style>
  <w:style w:type="paragraph" w:customStyle="1" w:styleId="210">
    <w:name w:val="Заголовок 21"/>
    <w:basedOn w:val="a"/>
    <w:next w:val="a"/>
    <w:uiPriority w:val="9"/>
    <w:unhideWhenUsed/>
    <w:qFormat/>
    <w:rsid w:val="00615A7D"/>
    <w:pPr>
      <w:keepNext/>
      <w:keepLines/>
      <w:spacing w:before="40" w:after="0"/>
      <w:outlineLvl w:val="1"/>
    </w:pPr>
    <w:rPr>
      <w:rFonts w:ascii="Calibri Light" w:eastAsia="Yu Gothic Light" w:hAnsi="Calibri Light" w:cs="Times New Roman"/>
      <w:color w:val="2F5496"/>
      <w:sz w:val="26"/>
      <w:szCs w:val="26"/>
    </w:rPr>
  </w:style>
  <w:style w:type="paragraph" w:customStyle="1" w:styleId="310">
    <w:name w:val="Заголовок 31"/>
    <w:basedOn w:val="a"/>
    <w:next w:val="a"/>
    <w:uiPriority w:val="9"/>
    <w:unhideWhenUsed/>
    <w:qFormat/>
    <w:rsid w:val="00615A7D"/>
    <w:pPr>
      <w:keepNext/>
      <w:keepLines/>
      <w:spacing w:before="40" w:after="0"/>
      <w:outlineLvl w:val="2"/>
    </w:pPr>
    <w:rPr>
      <w:rFonts w:ascii="Calibri Light" w:eastAsia="Yu Gothic Light" w:hAnsi="Calibri Light" w:cs="Times New Roman"/>
      <w:color w:val="1F3763"/>
      <w:sz w:val="24"/>
      <w:szCs w:val="24"/>
    </w:rPr>
  </w:style>
  <w:style w:type="paragraph" w:customStyle="1" w:styleId="41">
    <w:name w:val="Заголовок 41"/>
    <w:basedOn w:val="a"/>
    <w:next w:val="a"/>
    <w:uiPriority w:val="9"/>
    <w:semiHidden/>
    <w:unhideWhenUsed/>
    <w:qFormat/>
    <w:rsid w:val="00615A7D"/>
    <w:pPr>
      <w:keepNext/>
      <w:keepLines/>
      <w:spacing w:before="40" w:after="0"/>
      <w:outlineLvl w:val="3"/>
    </w:pPr>
    <w:rPr>
      <w:rFonts w:ascii="Calibri Light" w:eastAsia="Yu Gothic Light" w:hAnsi="Calibri Light" w:cs="Times New Roman"/>
      <w:i/>
      <w:iCs/>
      <w:color w:val="2F5496"/>
    </w:rPr>
  </w:style>
  <w:style w:type="numbering" w:customStyle="1" w:styleId="13">
    <w:name w:val="Нет списка1"/>
    <w:next w:val="a2"/>
    <w:uiPriority w:val="99"/>
    <w:semiHidden/>
    <w:unhideWhenUsed/>
    <w:rsid w:val="00615A7D"/>
  </w:style>
  <w:style w:type="character" w:customStyle="1" w:styleId="12">
    <w:name w:val="Заголовок 1 Знак"/>
    <w:basedOn w:val="a0"/>
    <w:link w:val="110"/>
    <w:uiPriority w:val="9"/>
    <w:rsid w:val="00615A7D"/>
    <w:rPr>
      <w:rFonts w:ascii="Calibri Light" w:eastAsia="Yu Gothic Light" w:hAnsi="Calibri Light" w:cs="Times New Roman"/>
      <w:color w:val="2F5496"/>
      <w:sz w:val="32"/>
      <w:szCs w:val="32"/>
      <w:lang w:val="ru-RU" w:eastAsia="zh-TW"/>
    </w:rPr>
  </w:style>
  <w:style w:type="character" w:customStyle="1" w:styleId="14">
    <w:name w:val="Гиперссылка1"/>
    <w:basedOn w:val="a0"/>
    <w:uiPriority w:val="99"/>
    <w:unhideWhenUsed/>
    <w:rsid w:val="00615A7D"/>
    <w:rPr>
      <w:color w:val="0563C1"/>
      <w:u w:val="single"/>
    </w:rPr>
  </w:style>
  <w:style w:type="paragraph" w:customStyle="1" w:styleId="pudlist-item">
    <w:name w:val="pud__list-item"/>
    <w:basedOn w:val="a"/>
    <w:rsid w:val="00615A7D"/>
    <w:pPr>
      <w:spacing w:before="100" w:beforeAutospacing="1" w:after="100" w:afterAutospacing="1" w:line="240" w:lineRule="auto"/>
    </w:pPr>
    <w:rPr>
      <w:rFonts w:ascii="Times New Roman" w:eastAsia="Times New Roman" w:hAnsi="Times New Roman" w:cs="Times New Roman"/>
      <w:sz w:val="24"/>
      <w:szCs w:val="24"/>
      <w:lang w:val="ru-RU"/>
    </w:rPr>
  </w:style>
  <w:style w:type="paragraph" w:styleId="af4">
    <w:name w:val="Balloon Text"/>
    <w:basedOn w:val="a"/>
    <w:link w:val="af5"/>
    <w:uiPriority w:val="99"/>
    <w:semiHidden/>
    <w:unhideWhenUsed/>
    <w:rsid w:val="00615A7D"/>
    <w:pPr>
      <w:spacing w:after="0" w:line="240" w:lineRule="auto"/>
    </w:pPr>
    <w:rPr>
      <w:rFonts w:ascii="Tahoma" w:hAnsi="Tahoma" w:cs="Tahoma"/>
      <w:sz w:val="16"/>
      <w:szCs w:val="16"/>
    </w:rPr>
  </w:style>
  <w:style w:type="character" w:customStyle="1" w:styleId="af5">
    <w:name w:val="Текст выноски Знак"/>
    <w:basedOn w:val="a0"/>
    <w:link w:val="af4"/>
    <w:uiPriority w:val="99"/>
    <w:semiHidden/>
    <w:rsid w:val="00615A7D"/>
    <w:rPr>
      <w:rFonts w:ascii="Tahoma" w:eastAsia="Calibri" w:hAnsi="Tahoma" w:cs="Tahoma"/>
      <w:sz w:val="16"/>
      <w:szCs w:val="16"/>
    </w:rPr>
  </w:style>
  <w:style w:type="character" w:customStyle="1" w:styleId="311">
    <w:name w:val="Заголовок 3 Знак1"/>
    <w:basedOn w:val="a0"/>
    <w:uiPriority w:val="9"/>
    <w:semiHidden/>
    <w:rsid w:val="00615A7D"/>
    <w:rPr>
      <w:rFonts w:asciiTheme="majorHAnsi" w:eastAsiaTheme="majorEastAsia" w:hAnsiTheme="majorHAnsi" w:cstheme="majorBidi"/>
      <w:b/>
      <w:bCs/>
      <w:color w:val="4472C4" w:themeColor="accent1"/>
    </w:rPr>
  </w:style>
  <w:style w:type="character" w:customStyle="1" w:styleId="211">
    <w:name w:val="Заголовок 2 Знак1"/>
    <w:basedOn w:val="a0"/>
    <w:uiPriority w:val="9"/>
    <w:semiHidden/>
    <w:rsid w:val="00615A7D"/>
    <w:rPr>
      <w:rFonts w:asciiTheme="majorHAnsi" w:eastAsiaTheme="majorEastAsia" w:hAnsiTheme="majorHAnsi" w:cstheme="majorBidi"/>
      <w:b/>
      <w:bCs/>
      <w:color w:val="4472C4" w:themeColor="accent1"/>
      <w:sz w:val="26"/>
      <w:szCs w:val="26"/>
    </w:rPr>
  </w:style>
  <w:style w:type="character" w:customStyle="1" w:styleId="410">
    <w:name w:val="Заголовок 4 Знак1"/>
    <w:basedOn w:val="a0"/>
    <w:uiPriority w:val="9"/>
    <w:semiHidden/>
    <w:rsid w:val="00615A7D"/>
    <w:rPr>
      <w:rFonts w:asciiTheme="majorHAnsi" w:eastAsiaTheme="majorEastAsia" w:hAnsiTheme="majorHAnsi" w:cstheme="majorBidi"/>
      <w:b/>
      <w:bCs/>
      <w:i/>
      <w:iCs/>
      <w:color w:val="4472C4" w:themeColor="accent1"/>
    </w:rPr>
  </w:style>
  <w:style w:type="table" w:customStyle="1" w:styleId="DPCTableGrid1">
    <w:name w:val="DPC_Table Grid1"/>
    <w:basedOn w:val="a1"/>
    <w:next w:val="a7"/>
    <w:uiPriority w:val="39"/>
    <w:rsid w:val="00615A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2">
    <w:name w:val="DPC_Table Grid2"/>
    <w:basedOn w:val="a1"/>
    <w:next w:val="a7"/>
    <w:uiPriority w:val="39"/>
    <w:rsid w:val="00615A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3">
    <w:name w:val="DPC_Table Grid3"/>
    <w:basedOn w:val="a1"/>
    <w:next w:val="a7"/>
    <w:uiPriority w:val="39"/>
    <w:rsid w:val="00615A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4">
    <w:name w:val="DPC_Table Grid4"/>
    <w:basedOn w:val="a1"/>
    <w:next w:val="a7"/>
    <w:uiPriority w:val="39"/>
    <w:rsid w:val="00615A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5">
    <w:name w:val="DPC_Table Grid5"/>
    <w:basedOn w:val="a1"/>
    <w:next w:val="a7"/>
    <w:uiPriority w:val="39"/>
    <w:rsid w:val="00615A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6">
    <w:name w:val="DPC_Table Grid6"/>
    <w:basedOn w:val="a1"/>
    <w:next w:val="a7"/>
    <w:uiPriority w:val="39"/>
    <w:rsid w:val="00615A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7">
    <w:name w:val="DPC_Table Grid7"/>
    <w:basedOn w:val="a1"/>
    <w:next w:val="a7"/>
    <w:uiPriority w:val="39"/>
    <w:rsid w:val="00615A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8">
    <w:name w:val="DPC_Table Grid8"/>
    <w:basedOn w:val="a1"/>
    <w:next w:val="a7"/>
    <w:uiPriority w:val="39"/>
    <w:rsid w:val="00615A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9">
    <w:name w:val="DPC_Table Grid9"/>
    <w:basedOn w:val="a1"/>
    <w:next w:val="a7"/>
    <w:uiPriority w:val="39"/>
    <w:rsid w:val="00615A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10">
    <w:name w:val="DPC_Table Grid10"/>
    <w:basedOn w:val="a1"/>
    <w:next w:val="a7"/>
    <w:uiPriority w:val="39"/>
    <w:rsid w:val="00615A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11">
    <w:name w:val="DPC_Table Grid11"/>
    <w:basedOn w:val="a1"/>
    <w:next w:val="a7"/>
    <w:uiPriority w:val="39"/>
    <w:rsid w:val="00615A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12">
    <w:name w:val="DPC_Table Grid12"/>
    <w:basedOn w:val="a1"/>
    <w:next w:val="a7"/>
    <w:uiPriority w:val="39"/>
    <w:rsid w:val="00615A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13">
    <w:name w:val="DPC_Table Grid13"/>
    <w:basedOn w:val="a1"/>
    <w:next w:val="a7"/>
    <w:uiPriority w:val="39"/>
    <w:rsid w:val="00615A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14">
    <w:name w:val="DPC_Table Grid14"/>
    <w:basedOn w:val="a1"/>
    <w:next w:val="a7"/>
    <w:uiPriority w:val="39"/>
    <w:rsid w:val="00615A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15">
    <w:name w:val="DPC_Table Grid15"/>
    <w:basedOn w:val="a1"/>
    <w:next w:val="a7"/>
    <w:uiPriority w:val="39"/>
    <w:rsid w:val="00615A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16">
    <w:name w:val="DPC_Table Grid16"/>
    <w:basedOn w:val="a1"/>
    <w:next w:val="a7"/>
    <w:uiPriority w:val="39"/>
    <w:rsid w:val="00615A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17">
    <w:name w:val="DPC_Table Grid17"/>
    <w:basedOn w:val="a1"/>
    <w:next w:val="a7"/>
    <w:uiPriority w:val="39"/>
    <w:rsid w:val="00615A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18">
    <w:name w:val="DPC_Table Grid18"/>
    <w:basedOn w:val="a1"/>
    <w:next w:val="a7"/>
    <w:uiPriority w:val="39"/>
    <w:rsid w:val="00615A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
    <w:basedOn w:val="a1"/>
    <w:next w:val="a7"/>
    <w:rsid w:val="00615A7D"/>
    <w:pPr>
      <w:spacing w:after="0" w:line="240" w:lineRule="auto"/>
    </w:pPr>
    <w:rPr>
      <w:rFonts w:ascii="Times New Roman" w:eastAsia="SimSun" w:hAnsi="Times New Roman" w:cs="Times New Roman"/>
      <w:kern w:val="1"/>
      <w:sz w:val="20"/>
      <w:szCs w:val="20"/>
      <w:lang w:val="ru-RU" w:eastAsia="zh-C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
    <w:name w:val="Нет списка2"/>
    <w:next w:val="a2"/>
    <w:uiPriority w:val="99"/>
    <w:semiHidden/>
    <w:unhideWhenUsed/>
    <w:rsid w:val="00615A7D"/>
  </w:style>
  <w:style w:type="table" w:customStyle="1" w:styleId="DPCTableGrid19">
    <w:name w:val="DPC_Table Grid19"/>
    <w:basedOn w:val="a1"/>
    <w:next w:val="a7"/>
    <w:rsid w:val="00615A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110">
    <w:name w:val="DPC_Table Grid110"/>
    <w:basedOn w:val="a1"/>
    <w:next w:val="a7"/>
    <w:uiPriority w:val="39"/>
    <w:rsid w:val="00615A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21">
    <w:name w:val="DPC_Table Grid21"/>
    <w:basedOn w:val="a1"/>
    <w:next w:val="a7"/>
    <w:uiPriority w:val="39"/>
    <w:rsid w:val="00615A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31">
    <w:name w:val="DPC_Table Grid31"/>
    <w:basedOn w:val="a1"/>
    <w:next w:val="a7"/>
    <w:uiPriority w:val="39"/>
    <w:rsid w:val="00615A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41">
    <w:name w:val="DPC_Table Grid41"/>
    <w:basedOn w:val="a1"/>
    <w:next w:val="a7"/>
    <w:uiPriority w:val="39"/>
    <w:rsid w:val="00615A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51">
    <w:name w:val="DPC_Table Grid51"/>
    <w:basedOn w:val="a1"/>
    <w:next w:val="a7"/>
    <w:uiPriority w:val="39"/>
    <w:rsid w:val="00615A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61">
    <w:name w:val="DPC_Table Grid61"/>
    <w:basedOn w:val="a1"/>
    <w:next w:val="a7"/>
    <w:uiPriority w:val="39"/>
    <w:rsid w:val="00615A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71">
    <w:name w:val="DPC_Table Grid71"/>
    <w:basedOn w:val="a1"/>
    <w:next w:val="a7"/>
    <w:uiPriority w:val="39"/>
    <w:rsid w:val="00615A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81">
    <w:name w:val="DPC_Table Grid81"/>
    <w:basedOn w:val="a1"/>
    <w:next w:val="a7"/>
    <w:uiPriority w:val="39"/>
    <w:rsid w:val="00615A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91">
    <w:name w:val="DPC_Table Grid91"/>
    <w:basedOn w:val="a1"/>
    <w:next w:val="a7"/>
    <w:uiPriority w:val="39"/>
    <w:rsid w:val="00615A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101">
    <w:name w:val="DPC_Table Grid101"/>
    <w:basedOn w:val="a1"/>
    <w:next w:val="a7"/>
    <w:uiPriority w:val="39"/>
    <w:rsid w:val="00615A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111">
    <w:name w:val="DPC_Table Grid111"/>
    <w:basedOn w:val="a1"/>
    <w:next w:val="a7"/>
    <w:uiPriority w:val="39"/>
    <w:rsid w:val="00615A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121">
    <w:name w:val="DPC_Table Grid121"/>
    <w:basedOn w:val="a1"/>
    <w:next w:val="a7"/>
    <w:uiPriority w:val="39"/>
    <w:rsid w:val="00615A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131">
    <w:name w:val="DPC_Table Grid131"/>
    <w:basedOn w:val="a1"/>
    <w:next w:val="a7"/>
    <w:uiPriority w:val="39"/>
    <w:rsid w:val="00615A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141">
    <w:name w:val="DPC_Table Grid141"/>
    <w:basedOn w:val="a1"/>
    <w:next w:val="a7"/>
    <w:uiPriority w:val="39"/>
    <w:rsid w:val="00615A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151">
    <w:name w:val="DPC_Table Grid151"/>
    <w:basedOn w:val="a1"/>
    <w:next w:val="a7"/>
    <w:uiPriority w:val="39"/>
    <w:rsid w:val="00615A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161">
    <w:name w:val="DPC_Table Grid161"/>
    <w:basedOn w:val="a1"/>
    <w:next w:val="a7"/>
    <w:uiPriority w:val="39"/>
    <w:rsid w:val="00615A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171">
    <w:name w:val="DPC_Table Grid171"/>
    <w:basedOn w:val="a1"/>
    <w:next w:val="a7"/>
    <w:uiPriority w:val="39"/>
    <w:rsid w:val="00615A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181">
    <w:name w:val="DPC_Table Grid181"/>
    <w:basedOn w:val="a1"/>
    <w:next w:val="a7"/>
    <w:uiPriority w:val="39"/>
    <w:rsid w:val="00615A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1"/>
    <w:next w:val="a7"/>
    <w:rsid w:val="00615A7D"/>
    <w:pPr>
      <w:spacing w:after="0" w:line="240" w:lineRule="auto"/>
    </w:pPr>
    <w:rPr>
      <w:rFonts w:ascii="Times New Roman" w:eastAsia="SimSun" w:hAnsi="Times New Roman" w:cs="Times New Roman"/>
      <w:kern w:val="1"/>
      <w:sz w:val="20"/>
      <w:szCs w:val="20"/>
      <w:lang w:val="ru-RU" w:eastAsia="zh-C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
    <w:name w:val="Сетка таблицы2"/>
    <w:basedOn w:val="a1"/>
    <w:next w:val="a7"/>
    <w:uiPriority w:val="39"/>
    <w:rsid w:val="00615A7D"/>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a2"/>
    <w:uiPriority w:val="99"/>
    <w:semiHidden/>
    <w:unhideWhenUsed/>
    <w:rsid w:val="00044725"/>
  </w:style>
  <w:style w:type="table" w:customStyle="1" w:styleId="DPCTableGrid20">
    <w:name w:val="DPC_Table Grid20"/>
    <w:basedOn w:val="a1"/>
    <w:next w:val="a7"/>
    <w:rsid w:val="00044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Нет списка11"/>
    <w:next w:val="a2"/>
    <w:uiPriority w:val="99"/>
    <w:semiHidden/>
    <w:unhideWhenUsed/>
    <w:rsid w:val="00044725"/>
  </w:style>
  <w:style w:type="table" w:customStyle="1" w:styleId="DPCTableGrid112">
    <w:name w:val="DPC_Table Grid112"/>
    <w:basedOn w:val="a1"/>
    <w:next w:val="a7"/>
    <w:uiPriority w:val="39"/>
    <w:rsid w:val="00044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22">
    <w:name w:val="DPC_Table Grid22"/>
    <w:basedOn w:val="a1"/>
    <w:next w:val="a7"/>
    <w:uiPriority w:val="39"/>
    <w:rsid w:val="00044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32">
    <w:name w:val="DPC_Table Grid32"/>
    <w:basedOn w:val="a1"/>
    <w:next w:val="a7"/>
    <w:uiPriority w:val="39"/>
    <w:rsid w:val="00044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42">
    <w:name w:val="DPC_Table Grid42"/>
    <w:basedOn w:val="a1"/>
    <w:next w:val="a7"/>
    <w:uiPriority w:val="39"/>
    <w:rsid w:val="00044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52">
    <w:name w:val="DPC_Table Grid52"/>
    <w:basedOn w:val="a1"/>
    <w:next w:val="a7"/>
    <w:uiPriority w:val="39"/>
    <w:rsid w:val="00044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62">
    <w:name w:val="DPC_Table Grid62"/>
    <w:basedOn w:val="a1"/>
    <w:next w:val="a7"/>
    <w:uiPriority w:val="39"/>
    <w:rsid w:val="00044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72">
    <w:name w:val="DPC_Table Grid72"/>
    <w:basedOn w:val="a1"/>
    <w:next w:val="a7"/>
    <w:uiPriority w:val="39"/>
    <w:rsid w:val="00044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82">
    <w:name w:val="DPC_Table Grid82"/>
    <w:basedOn w:val="a1"/>
    <w:next w:val="a7"/>
    <w:uiPriority w:val="39"/>
    <w:rsid w:val="00044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92">
    <w:name w:val="DPC_Table Grid92"/>
    <w:basedOn w:val="a1"/>
    <w:next w:val="a7"/>
    <w:uiPriority w:val="39"/>
    <w:rsid w:val="00044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102">
    <w:name w:val="DPC_Table Grid102"/>
    <w:basedOn w:val="a1"/>
    <w:next w:val="a7"/>
    <w:uiPriority w:val="39"/>
    <w:rsid w:val="00044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113">
    <w:name w:val="DPC_Table Grid113"/>
    <w:basedOn w:val="a1"/>
    <w:next w:val="a7"/>
    <w:uiPriority w:val="39"/>
    <w:rsid w:val="00044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122">
    <w:name w:val="DPC_Table Grid122"/>
    <w:basedOn w:val="a1"/>
    <w:next w:val="a7"/>
    <w:uiPriority w:val="39"/>
    <w:rsid w:val="00044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132">
    <w:name w:val="DPC_Table Grid132"/>
    <w:basedOn w:val="a1"/>
    <w:next w:val="a7"/>
    <w:uiPriority w:val="39"/>
    <w:rsid w:val="00044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142">
    <w:name w:val="DPC_Table Grid142"/>
    <w:basedOn w:val="a1"/>
    <w:next w:val="a7"/>
    <w:uiPriority w:val="39"/>
    <w:rsid w:val="00044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152">
    <w:name w:val="DPC_Table Grid152"/>
    <w:basedOn w:val="a1"/>
    <w:next w:val="a7"/>
    <w:uiPriority w:val="39"/>
    <w:rsid w:val="00044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162">
    <w:name w:val="DPC_Table Grid162"/>
    <w:basedOn w:val="a1"/>
    <w:next w:val="a7"/>
    <w:uiPriority w:val="39"/>
    <w:rsid w:val="00044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172">
    <w:name w:val="DPC_Table Grid172"/>
    <w:basedOn w:val="a1"/>
    <w:next w:val="a7"/>
    <w:uiPriority w:val="39"/>
    <w:rsid w:val="00044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182">
    <w:name w:val="DPC_Table Grid182"/>
    <w:basedOn w:val="a1"/>
    <w:next w:val="a7"/>
    <w:uiPriority w:val="39"/>
    <w:rsid w:val="00044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7"/>
    <w:rsid w:val="00044725"/>
    <w:pPr>
      <w:spacing w:after="0" w:line="240" w:lineRule="auto"/>
    </w:pPr>
    <w:rPr>
      <w:rFonts w:ascii="Times New Roman" w:eastAsia="SimSun" w:hAnsi="Times New Roman" w:cs="Times New Roman"/>
      <w:kern w:val="1"/>
      <w:sz w:val="20"/>
      <w:szCs w:val="20"/>
      <w:lang w:val="ru-RU" w:eastAsia="zh-C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2">
    <w:name w:val="Нет списка21"/>
    <w:next w:val="a2"/>
    <w:uiPriority w:val="99"/>
    <w:semiHidden/>
    <w:unhideWhenUsed/>
    <w:rsid w:val="00044725"/>
  </w:style>
  <w:style w:type="table" w:customStyle="1" w:styleId="DPCTableGrid191">
    <w:name w:val="DPC_Table Grid191"/>
    <w:basedOn w:val="a1"/>
    <w:next w:val="a7"/>
    <w:rsid w:val="00044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1101">
    <w:name w:val="DPC_Table Grid1101"/>
    <w:basedOn w:val="a1"/>
    <w:next w:val="a7"/>
    <w:uiPriority w:val="39"/>
    <w:rsid w:val="00044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211">
    <w:name w:val="DPC_Table Grid211"/>
    <w:basedOn w:val="a1"/>
    <w:next w:val="a7"/>
    <w:uiPriority w:val="39"/>
    <w:rsid w:val="00044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311">
    <w:name w:val="DPC_Table Grid311"/>
    <w:basedOn w:val="a1"/>
    <w:next w:val="a7"/>
    <w:uiPriority w:val="39"/>
    <w:rsid w:val="00044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411">
    <w:name w:val="DPC_Table Grid411"/>
    <w:basedOn w:val="a1"/>
    <w:next w:val="a7"/>
    <w:uiPriority w:val="39"/>
    <w:rsid w:val="00044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511">
    <w:name w:val="DPC_Table Grid511"/>
    <w:basedOn w:val="a1"/>
    <w:next w:val="a7"/>
    <w:uiPriority w:val="39"/>
    <w:rsid w:val="00044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611">
    <w:name w:val="DPC_Table Grid611"/>
    <w:basedOn w:val="a1"/>
    <w:next w:val="a7"/>
    <w:uiPriority w:val="39"/>
    <w:rsid w:val="00044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711">
    <w:name w:val="DPC_Table Grid711"/>
    <w:basedOn w:val="a1"/>
    <w:next w:val="a7"/>
    <w:uiPriority w:val="39"/>
    <w:rsid w:val="00044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811">
    <w:name w:val="DPC_Table Grid811"/>
    <w:basedOn w:val="a1"/>
    <w:next w:val="a7"/>
    <w:uiPriority w:val="39"/>
    <w:rsid w:val="00044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911">
    <w:name w:val="DPC_Table Grid911"/>
    <w:basedOn w:val="a1"/>
    <w:next w:val="a7"/>
    <w:uiPriority w:val="39"/>
    <w:rsid w:val="00044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1011">
    <w:name w:val="DPC_Table Grid1011"/>
    <w:basedOn w:val="a1"/>
    <w:next w:val="a7"/>
    <w:uiPriority w:val="39"/>
    <w:rsid w:val="00044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1111">
    <w:name w:val="DPC_Table Grid1111"/>
    <w:basedOn w:val="a1"/>
    <w:next w:val="a7"/>
    <w:uiPriority w:val="39"/>
    <w:rsid w:val="00044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1211">
    <w:name w:val="DPC_Table Grid1211"/>
    <w:basedOn w:val="a1"/>
    <w:next w:val="a7"/>
    <w:uiPriority w:val="39"/>
    <w:rsid w:val="00044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1311">
    <w:name w:val="DPC_Table Grid1311"/>
    <w:basedOn w:val="a1"/>
    <w:next w:val="a7"/>
    <w:uiPriority w:val="39"/>
    <w:rsid w:val="00044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1411">
    <w:name w:val="DPC_Table Grid1411"/>
    <w:basedOn w:val="a1"/>
    <w:next w:val="a7"/>
    <w:uiPriority w:val="39"/>
    <w:rsid w:val="00044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1511">
    <w:name w:val="DPC_Table Grid1511"/>
    <w:basedOn w:val="a1"/>
    <w:next w:val="a7"/>
    <w:uiPriority w:val="39"/>
    <w:rsid w:val="00044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1611">
    <w:name w:val="DPC_Table Grid1611"/>
    <w:basedOn w:val="a1"/>
    <w:next w:val="a7"/>
    <w:uiPriority w:val="39"/>
    <w:rsid w:val="00044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1711">
    <w:name w:val="DPC_Table Grid1711"/>
    <w:basedOn w:val="a1"/>
    <w:next w:val="a7"/>
    <w:uiPriority w:val="39"/>
    <w:rsid w:val="00044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1811">
    <w:name w:val="DPC_Table Grid1811"/>
    <w:basedOn w:val="a1"/>
    <w:next w:val="a7"/>
    <w:uiPriority w:val="39"/>
    <w:rsid w:val="00044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7"/>
    <w:rsid w:val="00044725"/>
    <w:pPr>
      <w:spacing w:after="0" w:line="240" w:lineRule="auto"/>
    </w:pPr>
    <w:rPr>
      <w:rFonts w:ascii="Times New Roman" w:eastAsia="SimSun" w:hAnsi="Times New Roman" w:cs="Times New Roman"/>
      <w:kern w:val="1"/>
      <w:sz w:val="20"/>
      <w:szCs w:val="20"/>
      <w:lang w:val="ru-RU" w:eastAsia="zh-C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3">
    <w:name w:val="Сетка таблицы21"/>
    <w:basedOn w:val="a1"/>
    <w:next w:val="a7"/>
    <w:uiPriority w:val="39"/>
    <w:rsid w:val="00044725"/>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Subtitle"/>
    <w:basedOn w:val="a"/>
    <w:next w:val="a"/>
    <w:rsid w:val="004315A5"/>
    <w:pPr>
      <w:keepNext/>
      <w:keepLines/>
      <w:spacing w:before="360" w:after="80"/>
    </w:pPr>
    <w:rPr>
      <w:rFonts w:ascii="Georgia" w:eastAsia="Georgia" w:hAnsi="Georgia" w:cs="Georgia"/>
      <w:i/>
      <w:color w:val="666666"/>
      <w:sz w:val="48"/>
      <w:szCs w:val="48"/>
    </w:rPr>
  </w:style>
  <w:style w:type="table" w:customStyle="1" w:styleId="af7">
    <w:basedOn w:val="a1"/>
    <w:rsid w:val="004315A5"/>
    <w:tblPr>
      <w:tblStyleRowBandSize w:val="1"/>
      <w:tblStyleColBandSize w:val="1"/>
      <w:tblCellMar>
        <w:left w:w="115" w:type="dxa"/>
        <w:right w:w="115" w:type="dxa"/>
      </w:tblCellMar>
    </w:tblPr>
  </w:style>
  <w:style w:type="table" w:customStyle="1" w:styleId="af8">
    <w:basedOn w:val="a1"/>
    <w:rsid w:val="004315A5"/>
    <w:tblPr>
      <w:tblStyleRowBandSize w:val="1"/>
      <w:tblStyleColBandSize w:val="1"/>
      <w:tblCellMar>
        <w:left w:w="115" w:type="dxa"/>
        <w:right w:w="115" w:type="dxa"/>
      </w:tblCellMar>
    </w:tblPr>
  </w:style>
  <w:style w:type="table" w:customStyle="1" w:styleId="af9">
    <w:basedOn w:val="a1"/>
    <w:rsid w:val="004315A5"/>
    <w:tblPr>
      <w:tblStyleRowBandSize w:val="1"/>
      <w:tblStyleColBandSize w:val="1"/>
      <w:tblCellMar>
        <w:left w:w="115" w:type="dxa"/>
        <w:right w:w="115" w:type="dxa"/>
      </w:tblCellMar>
    </w:tblPr>
  </w:style>
  <w:style w:type="table" w:customStyle="1" w:styleId="afa">
    <w:basedOn w:val="a1"/>
    <w:rsid w:val="004315A5"/>
    <w:tblPr>
      <w:tblStyleRowBandSize w:val="1"/>
      <w:tblStyleColBandSize w:val="1"/>
      <w:tblCellMar>
        <w:left w:w="115" w:type="dxa"/>
        <w:right w:w="115" w:type="dxa"/>
      </w:tblCellMar>
    </w:tblPr>
  </w:style>
  <w:style w:type="table" w:customStyle="1" w:styleId="afb">
    <w:basedOn w:val="a1"/>
    <w:rsid w:val="004315A5"/>
    <w:tblPr>
      <w:tblStyleRowBandSize w:val="1"/>
      <w:tblStyleColBandSize w:val="1"/>
      <w:tblCellMar>
        <w:left w:w="0" w:type="dxa"/>
        <w:right w:w="0" w:type="dxa"/>
      </w:tblCellMar>
    </w:tblPr>
  </w:style>
  <w:style w:type="table" w:customStyle="1" w:styleId="afc">
    <w:basedOn w:val="a1"/>
    <w:rsid w:val="004315A5"/>
    <w:tblPr>
      <w:tblStyleRowBandSize w:val="1"/>
      <w:tblStyleColBandSize w:val="1"/>
      <w:tblCellMar>
        <w:left w:w="115" w:type="dxa"/>
        <w:right w:w="115" w:type="dxa"/>
      </w:tblCellMar>
    </w:tblPr>
  </w:style>
  <w:style w:type="table" w:customStyle="1" w:styleId="afd">
    <w:basedOn w:val="a1"/>
    <w:rsid w:val="004315A5"/>
    <w:tblPr>
      <w:tblStyleRowBandSize w:val="1"/>
      <w:tblStyleColBandSize w:val="1"/>
      <w:tblCellMar>
        <w:left w:w="115" w:type="dxa"/>
        <w:right w:w="115" w:type="dxa"/>
      </w:tblCellMar>
    </w:tblPr>
  </w:style>
  <w:style w:type="table" w:customStyle="1" w:styleId="afe">
    <w:basedOn w:val="a1"/>
    <w:rsid w:val="004315A5"/>
    <w:tblPr>
      <w:tblStyleRowBandSize w:val="1"/>
      <w:tblStyleColBandSize w:val="1"/>
      <w:tblCellMar>
        <w:left w:w="115" w:type="dxa"/>
        <w:right w:w="115" w:type="dxa"/>
      </w:tblCellMar>
    </w:tblPr>
  </w:style>
  <w:style w:type="table" w:customStyle="1" w:styleId="aff">
    <w:basedOn w:val="a1"/>
    <w:rsid w:val="004315A5"/>
    <w:tblPr>
      <w:tblStyleRowBandSize w:val="1"/>
      <w:tblStyleColBandSize w:val="1"/>
      <w:tblCellMar>
        <w:left w:w="115" w:type="dxa"/>
        <w:right w:w="115" w:type="dxa"/>
      </w:tblCellMar>
    </w:tblPr>
  </w:style>
  <w:style w:type="table" w:customStyle="1" w:styleId="aff0">
    <w:basedOn w:val="a1"/>
    <w:rsid w:val="004315A5"/>
    <w:tblPr>
      <w:tblStyleRowBandSize w:val="1"/>
      <w:tblStyleColBandSize w:val="1"/>
      <w:tblCellMar>
        <w:left w:w="115" w:type="dxa"/>
        <w:right w:w="115" w:type="dxa"/>
      </w:tblCellMar>
    </w:tblPr>
  </w:style>
  <w:style w:type="table" w:customStyle="1" w:styleId="aff1">
    <w:basedOn w:val="a1"/>
    <w:rsid w:val="004315A5"/>
    <w:tblPr>
      <w:tblStyleRowBandSize w:val="1"/>
      <w:tblStyleColBandSize w:val="1"/>
      <w:tblCellMar>
        <w:left w:w="115" w:type="dxa"/>
        <w:right w:w="115" w:type="dxa"/>
      </w:tblCellMar>
    </w:tblPr>
  </w:style>
  <w:style w:type="table" w:customStyle="1" w:styleId="aff2">
    <w:basedOn w:val="a1"/>
    <w:rsid w:val="004315A5"/>
    <w:tblPr>
      <w:tblStyleRowBandSize w:val="1"/>
      <w:tblStyleColBandSize w:val="1"/>
      <w:tblCellMar>
        <w:left w:w="115" w:type="dxa"/>
        <w:right w:w="115" w:type="dxa"/>
      </w:tblCellMar>
    </w:tblPr>
  </w:style>
  <w:style w:type="table" w:customStyle="1" w:styleId="aff3">
    <w:basedOn w:val="a1"/>
    <w:rsid w:val="004315A5"/>
    <w:tblPr>
      <w:tblStyleRowBandSize w:val="1"/>
      <w:tblStyleColBandSize w:val="1"/>
      <w:tblCellMar>
        <w:left w:w="115" w:type="dxa"/>
        <w:right w:w="115" w:type="dxa"/>
      </w:tblCellMar>
    </w:tblPr>
  </w:style>
  <w:style w:type="table" w:customStyle="1" w:styleId="aff4">
    <w:basedOn w:val="a1"/>
    <w:rsid w:val="004315A5"/>
    <w:tblPr>
      <w:tblStyleRowBandSize w:val="1"/>
      <w:tblStyleColBandSize w:val="1"/>
      <w:tblCellMar>
        <w:left w:w="115" w:type="dxa"/>
        <w:right w:w="115" w:type="dxa"/>
      </w:tblCellMar>
    </w:tblPr>
  </w:style>
  <w:style w:type="table" w:customStyle="1" w:styleId="aff5">
    <w:basedOn w:val="a1"/>
    <w:rsid w:val="004315A5"/>
    <w:tblPr>
      <w:tblStyleRowBandSize w:val="1"/>
      <w:tblStyleColBandSize w:val="1"/>
      <w:tblCellMar>
        <w:left w:w="115" w:type="dxa"/>
        <w:right w:w="115" w:type="dxa"/>
      </w:tblCellMar>
    </w:tblPr>
  </w:style>
  <w:style w:type="table" w:customStyle="1" w:styleId="aff6">
    <w:basedOn w:val="a1"/>
    <w:rsid w:val="004315A5"/>
    <w:tblPr>
      <w:tblStyleRowBandSize w:val="1"/>
      <w:tblStyleColBandSize w:val="1"/>
      <w:tblCellMar>
        <w:left w:w="115" w:type="dxa"/>
        <w:right w:w="115" w:type="dxa"/>
      </w:tblCellMar>
    </w:tblPr>
  </w:style>
  <w:style w:type="table" w:customStyle="1" w:styleId="aff7">
    <w:basedOn w:val="a1"/>
    <w:rsid w:val="004315A5"/>
    <w:tblPr>
      <w:tblStyleRowBandSize w:val="1"/>
      <w:tblStyleColBandSize w:val="1"/>
      <w:tblCellMar>
        <w:left w:w="115" w:type="dxa"/>
        <w:right w:w="115" w:type="dxa"/>
      </w:tblCellMar>
    </w:tblPr>
  </w:style>
  <w:style w:type="table" w:customStyle="1" w:styleId="aff8">
    <w:basedOn w:val="a1"/>
    <w:rsid w:val="004315A5"/>
    <w:tblPr>
      <w:tblStyleRowBandSize w:val="1"/>
      <w:tblStyleColBandSize w:val="1"/>
      <w:tblCellMar>
        <w:left w:w="115" w:type="dxa"/>
        <w:right w:w="115" w:type="dxa"/>
      </w:tblCellMar>
    </w:tblPr>
  </w:style>
  <w:style w:type="table" w:customStyle="1" w:styleId="aff9">
    <w:basedOn w:val="a1"/>
    <w:rsid w:val="004315A5"/>
    <w:tblPr>
      <w:tblStyleRowBandSize w:val="1"/>
      <w:tblStyleColBandSize w:val="1"/>
      <w:tblCellMar>
        <w:left w:w="115" w:type="dxa"/>
        <w:right w:w="115" w:type="dxa"/>
      </w:tblCellMar>
    </w:tblPr>
  </w:style>
  <w:style w:type="table" w:customStyle="1" w:styleId="affa">
    <w:basedOn w:val="a1"/>
    <w:rsid w:val="004315A5"/>
    <w:tblPr>
      <w:tblStyleRowBandSize w:val="1"/>
      <w:tblStyleColBandSize w:val="1"/>
      <w:tblCellMar>
        <w:left w:w="115" w:type="dxa"/>
        <w:right w:w="115" w:type="dxa"/>
      </w:tblCellMar>
    </w:tblPr>
  </w:style>
  <w:style w:type="table" w:customStyle="1" w:styleId="affb">
    <w:basedOn w:val="a1"/>
    <w:rsid w:val="004315A5"/>
    <w:tblPr>
      <w:tblStyleRowBandSize w:val="1"/>
      <w:tblStyleColBandSize w:val="1"/>
      <w:tblCellMar>
        <w:left w:w="115" w:type="dxa"/>
        <w:right w:w="115" w:type="dxa"/>
      </w:tblCellMar>
    </w:tblPr>
  </w:style>
  <w:style w:type="table" w:customStyle="1" w:styleId="affc">
    <w:basedOn w:val="a1"/>
    <w:rsid w:val="004315A5"/>
    <w:tblPr>
      <w:tblStyleRowBandSize w:val="1"/>
      <w:tblStyleColBandSize w:val="1"/>
      <w:tblCellMar>
        <w:left w:w="115" w:type="dxa"/>
        <w:right w:w="115" w:type="dxa"/>
      </w:tblCellMar>
    </w:tblPr>
  </w:style>
  <w:style w:type="table" w:customStyle="1" w:styleId="affd">
    <w:basedOn w:val="a1"/>
    <w:rsid w:val="004315A5"/>
    <w:tblPr>
      <w:tblStyleRowBandSize w:val="1"/>
      <w:tblStyleColBandSize w:val="1"/>
      <w:tblCellMar>
        <w:left w:w="115" w:type="dxa"/>
        <w:right w:w="115" w:type="dxa"/>
      </w:tblCellMar>
    </w:tblPr>
  </w:style>
  <w:style w:type="table" w:customStyle="1" w:styleId="affe">
    <w:basedOn w:val="a1"/>
    <w:rsid w:val="004315A5"/>
    <w:tblPr>
      <w:tblStyleRowBandSize w:val="1"/>
      <w:tblStyleColBandSize w:val="1"/>
      <w:tblCellMar>
        <w:left w:w="115" w:type="dxa"/>
        <w:right w:w="115" w:type="dxa"/>
      </w:tblCellMar>
    </w:tblPr>
  </w:style>
  <w:style w:type="table" w:customStyle="1" w:styleId="afff">
    <w:basedOn w:val="a1"/>
    <w:rsid w:val="004315A5"/>
    <w:tblPr>
      <w:tblStyleRowBandSize w:val="1"/>
      <w:tblStyleColBandSize w:val="1"/>
      <w:tblCellMar>
        <w:left w:w="115" w:type="dxa"/>
        <w:right w:w="115" w:type="dxa"/>
      </w:tblCellMar>
    </w:tblPr>
  </w:style>
  <w:style w:type="table" w:customStyle="1" w:styleId="afff0">
    <w:basedOn w:val="a1"/>
    <w:rsid w:val="004315A5"/>
    <w:tblPr>
      <w:tblStyleRowBandSize w:val="1"/>
      <w:tblStyleColBandSize w:val="1"/>
      <w:tblCellMar>
        <w:left w:w="115" w:type="dxa"/>
        <w:right w:w="115" w:type="dxa"/>
      </w:tblCellMar>
    </w:tblPr>
  </w:style>
  <w:style w:type="table" w:customStyle="1" w:styleId="afff1">
    <w:basedOn w:val="a1"/>
    <w:rsid w:val="004315A5"/>
    <w:tblPr>
      <w:tblStyleRowBandSize w:val="1"/>
      <w:tblStyleColBandSize w:val="1"/>
      <w:tblCellMar>
        <w:left w:w="115" w:type="dxa"/>
        <w:right w:w="115" w:type="dxa"/>
      </w:tblCellMar>
    </w:tblPr>
  </w:style>
  <w:style w:type="table" w:customStyle="1" w:styleId="afff2">
    <w:basedOn w:val="a1"/>
    <w:rsid w:val="004315A5"/>
    <w:tblPr>
      <w:tblStyleRowBandSize w:val="1"/>
      <w:tblStyleColBandSize w:val="1"/>
      <w:tblCellMar>
        <w:left w:w="115" w:type="dxa"/>
        <w:right w:w="115" w:type="dxa"/>
      </w:tblCellMar>
    </w:tblPr>
  </w:style>
  <w:style w:type="table" w:customStyle="1" w:styleId="afff3">
    <w:basedOn w:val="a1"/>
    <w:rsid w:val="004315A5"/>
    <w:tblPr>
      <w:tblStyleRowBandSize w:val="1"/>
      <w:tblStyleColBandSize w:val="1"/>
      <w:tblCellMar>
        <w:left w:w="115" w:type="dxa"/>
        <w:right w:w="115" w:type="dxa"/>
      </w:tblCellMar>
    </w:tblPr>
  </w:style>
  <w:style w:type="table" w:customStyle="1" w:styleId="afff4">
    <w:basedOn w:val="a1"/>
    <w:rsid w:val="004315A5"/>
    <w:tblPr>
      <w:tblStyleRowBandSize w:val="1"/>
      <w:tblStyleColBandSize w:val="1"/>
      <w:tblCellMar>
        <w:left w:w="115" w:type="dxa"/>
        <w:right w:w="115" w:type="dxa"/>
      </w:tblCellMar>
    </w:tblPr>
  </w:style>
  <w:style w:type="table" w:customStyle="1" w:styleId="afff5">
    <w:basedOn w:val="a1"/>
    <w:rsid w:val="004315A5"/>
    <w:tblPr>
      <w:tblStyleRowBandSize w:val="1"/>
      <w:tblStyleColBandSize w:val="1"/>
      <w:tblCellMar>
        <w:left w:w="115" w:type="dxa"/>
        <w:right w:w="115" w:type="dxa"/>
      </w:tblCellMar>
    </w:tblPr>
  </w:style>
  <w:style w:type="table" w:customStyle="1" w:styleId="afff6">
    <w:basedOn w:val="a1"/>
    <w:rsid w:val="004315A5"/>
    <w:tblPr>
      <w:tblStyleRowBandSize w:val="1"/>
      <w:tblStyleColBandSize w:val="1"/>
      <w:tblCellMar>
        <w:left w:w="115" w:type="dxa"/>
        <w:right w:w="115" w:type="dxa"/>
      </w:tblCellMar>
    </w:tblPr>
  </w:style>
  <w:style w:type="table" w:customStyle="1" w:styleId="afff7">
    <w:basedOn w:val="a1"/>
    <w:rsid w:val="004315A5"/>
    <w:tblPr>
      <w:tblStyleRowBandSize w:val="1"/>
      <w:tblStyleColBandSize w:val="1"/>
      <w:tblCellMar>
        <w:left w:w="115" w:type="dxa"/>
        <w:right w:w="115" w:type="dxa"/>
      </w:tblCellMar>
    </w:tblPr>
  </w:style>
  <w:style w:type="table" w:customStyle="1" w:styleId="afff8">
    <w:basedOn w:val="a1"/>
    <w:rsid w:val="004315A5"/>
    <w:tblPr>
      <w:tblStyleRowBandSize w:val="1"/>
      <w:tblStyleColBandSize w:val="1"/>
      <w:tblCellMar>
        <w:left w:w="115" w:type="dxa"/>
        <w:right w:w="115" w:type="dxa"/>
      </w:tblCellMar>
    </w:tblPr>
  </w:style>
  <w:style w:type="table" w:customStyle="1" w:styleId="afff9">
    <w:basedOn w:val="a1"/>
    <w:rsid w:val="004315A5"/>
    <w:tblPr>
      <w:tblStyleRowBandSize w:val="1"/>
      <w:tblStyleColBandSize w:val="1"/>
      <w:tblCellMar>
        <w:left w:w="115" w:type="dxa"/>
        <w:right w:w="115" w:type="dxa"/>
      </w:tblCellMar>
    </w:tblPr>
  </w:style>
  <w:style w:type="table" w:customStyle="1" w:styleId="afffa">
    <w:basedOn w:val="a1"/>
    <w:rsid w:val="004315A5"/>
    <w:tblPr>
      <w:tblStyleRowBandSize w:val="1"/>
      <w:tblStyleColBandSize w:val="1"/>
      <w:tblCellMar>
        <w:left w:w="115" w:type="dxa"/>
        <w:right w:w="115" w:type="dxa"/>
      </w:tblCellMar>
    </w:tblPr>
  </w:style>
  <w:style w:type="table" w:customStyle="1" w:styleId="afffb">
    <w:basedOn w:val="a1"/>
    <w:rsid w:val="004315A5"/>
    <w:tblPr>
      <w:tblStyleRowBandSize w:val="1"/>
      <w:tblStyleColBandSize w:val="1"/>
      <w:tblCellMar>
        <w:left w:w="115" w:type="dxa"/>
        <w:right w:w="115" w:type="dxa"/>
      </w:tblCellMar>
    </w:tblPr>
  </w:style>
  <w:style w:type="table" w:customStyle="1" w:styleId="afffc">
    <w:basedOn w:val="a1"/>
    <w:rsid w:val="004315A5"/>
    <w:tblPr>
      <w:tblStyleRowBandSize w:val="1"/>
      <w:tblStyleColBandSize w:val="1"/>
      <w:tblCellMar>
        <w:left w:w="115" w:type="dxa"/>
        <w:right w:w="115" w:type="dxa"/>
      </w:tblCellMar>
    </w:tblPr>
  </w:style>
  <w:style w:type="table" w:customStyle="1" w:styleId="afffd">
    <w:basedOn w:val="a1"/>
    <w:rsid w:val="004315A5"/>
    <w:tblPr>
      <w:tblStyleRowBandSize w:val="1"/>
      <w:tblStyleColBandSize w:val="1"/>
      <w:tblCellMar>
        <w:left w:w="115" w:type="dxa"/>
        <w:right w:w="115" w:type="dxa"/>
      </w:tblCellMar>
    </w:tblPr>
  </w:style>
  <w:style w:type="table" w:customStyle="1" w:styleId="afffe">
    <w:basedOn w:val="a1"/>
    <w:rsid w:val="004315A5"/>
    <w:tblPr>
      <w:tblStyleRowBandSize w:val="1"/>
      <w:tblStyleColBandSize w:val="1"/>
      <w:tblCellMar>
        <w:left w:w="115" w:type="dxa"/>
        <w:right w:w="115" w:type="dxa"/>
      </w:tblCellMar>
    </w:tblPr>
  </w:style>
  <w:style w:type="table" w:customStyle="1" w:styleId="affff">
    <w:basedOn w:val="a1"/>
    <w:rsid w:val="004315A5"/>
    <w:tblPr>
      <w:tblStyleRowBandSize w:val="1"/>
      <w:tblStyleColBandSize w:val="1"/>
      <w:tblCellMar>
        <w:left w:w="115" w:type="dxa"/>
        <w:right w:w="115" w:type="dxa"/>
      </w:tblCellMar>
    </w:tblPr>
  </w:style>
  <w:style w:type="table" w:customStyle="1" w:styleId="affff0">
    <w:basedOn w:val="a1"/>
    <w:rsid w:val="004315A5"/>
    <w:tblPr>
      <w:tblStyleRowBandSize w:val="1"/>
      <w:tblStyleColBandSize w:val="1"/>
      <w:tblCellMar>
        <w:left w:w="115" w:type="dxa"/>
        <w:right w:w="115" w:type="dxa"/>
      </w:tblCellMar>
    </w:tblPr>
  </w:style>
  <w:style w:type="table" w:customStyle="1" w:styleId="affff1">
    <w:basedOn w:val="a1"/>
    <w:rsid w:val="004315A5"/>
    <w:tblPr>
      <w:tblStyleRowBandSize w:val="1"/>
      <w:tblStyleColBandSize w:val="1"/>
      <w:tblCellMar>
        <w:left w:w="115" w:type="dxa"/>
        <w:right w:w="115" w:type="dxa"/>
      </w:tblCellMar>
    </w:tblPr>
  </w:style>
  <w:style w:type="table" w:customStyle="1" w:styleId="affff2">
    <w:basedOn w:val="a1"/>
    <w:rsid w:val="004315A5"/>
    <w:tblPr>
      <w:tblStyleRowBandSize w:val="1"/>
      <w:tblStyleColBandSize w:val="1"/>
      <w:tblCellMar>
        <w:left w:w="115" w:type="dxa"/>
        <w:right w:w="115" w:type="dxa"/>
      </w:tblCellMar>
    </w:tblPr>
  </w:style>
  <w:style w:type="table" w:customStyle="1" w:styleId="affff3">
    <w:basedOn w:val="a1"/>
    <w:rsid w:val="004315A5"/>
    <w:tblPr>
      <w:tblStyleRowBandSize w:val="1"/>
      <w:tblStyleColBandSize w:val="1"/>
      <w:tblCellMar>
        <w:left w:w="115" w:type="dxa"/>
        <w:right w:w="115" w:type="dxa"/>
      </w:tblCellMar>
    </w:tblPr>
  </w:style>
  <w:style w:type="table" w:customStyle="1" w:styleId="affff4">
    <w:basedOn w:val="a1"/>
    <w:rsid w:val="004315A5"/>
    <w:tblPr>
      <w:tblStyleRowBandSize w:val="1"/>
      <w:tblStyleColBandSize w:val="1"/>
      <w:tblCellMar>
        <w:left w:w="115" w:type="dxa"/>
        <w:right w:w="115" w:type="dxa"/>
      </w:tblCellMar>
    </w:tblPr>
  </w:style>
  <w:style w:type="table" w:customStyle="1" w:styleId="affff5">
    <w:basedOn w:val="a1"/>
    <w:rsid w:val="004315A5"/>
    <w:tblPr>
      <w:tblStyleRowBandSize w:val="1"/>
      <w:tblStyleColBandSize w:val="1"/>
      <w:tblCellMar>
        <w:left w:w="115" w:type="dxa"/>
        <w:right w:w="115" w:type="dxa"/>
      </w:tblCellMar>
    </w:tblPr>
  </w:style>
  <w:style w:type="table" w:customStyle="1" w:styleId="affff6">
    <w:basedOn w:val="a1"/>
    <w:rsid w:val="004315A5"/>
    <w:tblPr>
      <w:tblStyleRowBandSize w:val="1"/>
      <w:tblStyleColBandSize w:val="1"/>
      <w:tblCellMar>
        <w:left w:w="115" w:type="dxa"/>
        <w:right w:w="115" w:type="dxa"/>
      </w:tblCellMar>
    </w:tblPr>
  </w:style>
  <w:style w:type="table" w:customStyle="1" w:styleId="affff7">
    <w:basedOn w:val="a1"/>
    <w:rsid w:val="004315A5"/>
    <w:tblPr>
      <w:tblStyleRowBandSize w:val="1"/>
      <w:tblStyleColBandSize w:val="1"/>
      <w:tblCellMar>
        <w:left w:w="115" w:type="dxa"/>
        <w:right w:w="115" w:type="dxa"/>
      </w:tblCellMar>
    </w:tblPr>
  </w:style>
  <w:style w:type="table" w:customStyle="1" w:styleId="affff8">
    <w:basedOn w:val="a1"/>
    <w:rsid w:val="004315A5"/>
    <w:tblPr>
      <w:tblStyleRowBandSize w:val="1"/>
      <w:tblStyleColBandSize w:val="1"/>
      <w:tblCellMar>
        <w:left w:w="115" w:type="dxa"/>
        <w:right w:w="115" w:type="dxa"/>
      </w:tblCellMar>
    </w:tblPr>
  </w:style>
  <w:style w:type="table" w:customStyle="1" w:styleId="affff9">
    <w:basedOn w:val="a1"/>
    <w:rsid w:val="004315A5"/>
    <w:tblPr>
      <w:tblStyleRowBandSize w:val="1"/>
      <w:tblStyleColBandSize w:val="1"/>
      <w:tblCellMar>
        <w:left w:w="115" w:type="dxa"/>
        <w:right w:w="115" w:type="dxa"/>
      </w:tblCellMar>
    </w:tblPr>
  </w:style>
  <w:style w:type="table" w:customStyle="1" w:styleId="affffa">
    <w:basedOn w:val="a1"/>
    <w:rsid w:val="004315A5"/>
    <w:tblPr>
      <w:tblStyleRowBandSize w:val="1"/>
      <w:tblStyleColBandSize w:val="1"/>
      <w:tblCellMar>
        <w:left w:w="115" w:type="dxa"/>
        <w:right w:w="115" w:type="dxa"/>
      </w:tblCellMar>
    </w:tblPr>
  </w:style>
  <w:style w:type="table" w:customStyle="1" w:styleId="affffb">
    <w:basedOn w:val="a1"/>
    <w:rsid w:val="004315A5"/>
    <w:tblPr>
      <w:tblStyleRowBandSize w:val="1"/>
      <w:tblStyleColBandSize w:val="1"/>
      <w:tblCellMar>
        <w:left w:w="115" w:type="dxa"/>
        <w:right w:w="115" w:type="dxa"/>
      </w:tblCellMar>
    </w:tblPr>
  </w:style>
  <w:style w:type="table" w:customStyle="1" w:styleId="affffc">
    <w:basedOn w:val="a1"/>
    <w:rsid w:val="004315A5"/>
    <w:tblPr>
      <w:tblStyleRowBandSize w:val="1"/>
      <w:tblStyleColBandSize w:val="1"/>
      <w:tblCellMar>
        <w:left w:w="115" w:type="dxa"/>
        <w:right w:w="115" w:type="dxa"/>
      </w:tblCellMar>
    </w:tblPr>
  </w:style>
  <w:style w:type="table" w:customStyle="1" w:styleId="affffd">
    <w:basedOn w:val="a1"/>
    <w:rsid w:val="004315A5"/>
    <w:tblPr>
      <w:tblStyleRowBandSize w:val="1"/>
      <w:tblStyleColBandSize w:val="1"/>
      <w:tblCellMar>
        <w:left w:w="115" w:type="dxa"/>
        <w:right w:w="115" w:type="dxa"/>
      </w:tblCellMar>
    </w:tblPr>
  </w:style>
  <w:style w:type="table" w:customStyle="1" w:styleId="affffe">
    <w:basedOn w:val="a1"/>
    <w:rsid w:val="004315A5"/>
    <w:tblPr>
      <w:tblStyleRowBandSize w:val="1"/>
      <w:tblStyleColBandSize w:val="1"/>
      <w:tblCellMar>
        <w:left w:w="115" w:type="dxa"/>
        <w:right w:w="115" w:type="dxa"/>
      </w:tblCellMar>
    </w:tblPr>
  </w:style>
  <w:style w:type="table" w:customStyle="1" w:styleId="afffff">
    <w:basedOn w:val="a1"/>
    <w:rsid w:val="004315A5"/>
    <w:tblPr>
      <w:tblStyleRowBandSize w:val="1"/>
      <w:tblStyleColBandSize w:val="1"/>
      <w:tblCellMar>
        <w:left w:w="115" w:type="dxa"/>
        <w:right w:w="115" w:type="dxa"/>
      </w:tblCellMar>
    </w:tblPr>
  </w:style>
  <w:style w:type="table" w:customStyle="1" w:styleId="afffff0">
    <w:basedOn w:val="a1"/>
    <w:rsid w:val="004315A5"/>
    <w:tblPr>
      <w:tblStyleRowBandSize w:val="1"/>
      <w:tblStyleColBandSize w:val="1"/>
      <w:tblCellMar>
        <w:left w:w="115" w:type="dxa"/>
        <w:right w:w="115" w:type="dxa"/>
      </w:tblCellMar>
    </w:tblPr>
  </w:style>
  <w:style w:type="table" w:customStyle="1" w:styleId="afffff1">
    <w:basedOn w:val="a1"/>
    <w:rsid w:val="004315A5"/>
    <w:tblPr>
      <w:tblStyleRowBandSize w:val="1"/>
      <w:tblStyleColBandSize w:val="1"/>
      <w:tblCellMar>
        <w:left w:w="115" w:type="dxa"/>
        <w:right w:w="115" w:type="dxa"/>
      </w:tblCellMar>
    </w:tblPr>
  </w:style>
  <w:style w:type="table" w:customStyle="1" w:styleId="afffff2">
    <w:basedOn w:val="a1"/>
    <w:rsid w:val="004315A5"/>
    <w:tblPr>
      <w:tblStyleRowBandSize w:val="1"/>
      <w:tblStyleColBandSize w:val="1"/>
      <w:tblCellMar>
        <w:left w:w="115" w:type="dxa"/>
        <w:right w:w="115" w:type="dxa"/>
      </w:tblCellMar>
    </w:tblPr>
  </w:style>
  <w:style w:type="table" w:customStyle="1" w:styleId="afffff3">
    <w:basedOn w:val="a1"/>
    <w:rsid w:val="004315A5"/>
    <w:tblPr>
      <w:tblStyleRowBandSize w:val="1"/>
      <w:tblStyleColBandSize w:val="1"/>
      <w:tblCellMar>
        <w:left w:w="115" w:type="dxa"/>
        <w:right w:w="115" w:type="dxa"/>
      </w:tblCellMar>
    </w:tblPr>
  </w:style>
  <w:style w:type="table" w:customStyle="1" w:styleId="afffff4">
    <w:basedOn w:val="a1"/>
    <w:rsid w:val="004315A5"/>
    <w:tblPr>
      <w:tblStyleRowBandSize w:val="1"/>
      <w:tblStyleColBandSize w:val="1"/>
      <w:tblCellMar>
        <w:left w:w="115" w:type="dxa"/>
        <w:right w:w="115" w:type="dxa"/>
      </w:tblCellMar>
    </w:tblPr>
  </w:style>
  <w:style w:type="table" w:customStyle="1" w:styleId="afffff5">
    <w:basedOn w:val="a1"/>
    <w:rsid w:val="004315A5"/>
    <w:tblPr>
      <w:tblStyleRowBandSize w:val="1"/>
      <w:tblStyleColBandSize w:val="1"/>
      <w:tblCellMar>
        <w:left w:w="115" w:type="dxa"/>
        <w:right w:w="115" w:type="dxa"/>
      </w:tblCellMar>
    </w:tblPr>
  </w:style>
  <w:style w:type="table" w:customStyle="1" w:styleId="afffff6">
    <w:basedOn w:val="a1"/>
    <w:rsid w:val="004315A5"/>
    <w:tblPr>
      <w:tblStyleRowBandSize w:val="1"/>
      <w:tblStyleColBandSize w:val="1"/>
      <w:tblCellMar>
        <w:left w:w="115" w:type="dxa"/>
        <w:right w:w="115" w:type="dxa"/>
      </w:tblCellMar>
    </w:tblPr>
  </w:style>
  <w:style w:type="table" w:customStyle="1" w:styleId="afffff7">
    <w:basedOn w:val="a1"/>
    <w:rsid w:val="004315A5"/>
    <w:pPr>
      <w:spacing w:after="0" w:line="240" w:lineRule="auto"/>
    </w:pPr>
    <w:rPr>
      <w:rFonts w:ascii="Times New Roman" w:eastAsia="Times New Roman" w:hAnsi="Times New Roman" w:cs="Times New Roman"/>
      <w:sz w:val="20"/>
      <w:szCs w:val="20"/>
    </w:rPr>
    <w:tblPr>
      <w:tblStyleRowBandSize w:val="1"/>
      <w:tblStyleColBandSize w:val="1"/>
    </w:tblPr>
  </w:style>
  <w:style w:type="table" w:customStyle="1" w:styleId="afffff8">
    <w:basedOn w:val="a1"/>
    <w:rsid w:val="004315A5"/>
    <w:tblPr>
      <w:tblStyleRowBandSize w:val="1"/>
      <w:tblStyleColBandSize w:val="1"/>
      <w:tblCellMar>
        <w:left w:w="0" w:type="dxa"/>
        <w:right w:w="0" w:type="dxa"/>
      </w:tblCellMar>
    </w:tblPr>
  </w:style>
  <w:style w:type="table" w:customStyle="1" w:styleId="afffff9">
    <w:basedOn w:val="a1"/>
    <w:rsid w:val="004315A5"/>
    <w:pPr>
      <w:spacing w:after="0" w:line="240" w:lineRule="auto"/>
    </w:pPr>
    <w:rPr>
      <w:rFonts w:ascii="Times New Roman" w:eastAsia="Times New Roman" w:hAnsi="Times New Roman" w:cs="Times New Roman"/>
      <w:sz w:val="20"/>
      <w:szCs w:val="20"/>
    </w:rPr>
    <w:tblPr>
      <w:tblStyleRowBandSize w:val="1"/>
      <w:tblStyleColBandSize w:val="1"/>
    </w:tblPr>
  </w:style>
  <w:style w:type="table" w:customStyle="1" w:styleId="afffffa">
    <w:basedOn w:val="a1"/>
    <w:rsid w:val="004315A5"/>
    <w:tblPr>
      <w:tblStyleRowBandSize w:val="1"/>
      <w:tblStyleColBandSize w:val="1"/>
      <w:tblCellMar>
        <w:left w:w="115" w:type="dxa"/>
        <w:right w:w="115" w:type="dxa"/>
      </w:tblCellMar>
    </w:tblPr>
  </w:style>
  <w:style w:type="table" w:customStyle="1" w:styleId="afffffb">
    <w:basedOn w:val="a1"/>
    <w:rsid w:val="004315A5"/>
    <w:pPr>
      <w:spacing w:after="0" w:line="240" w:lineRule="auto"/>
    </w:pPr>
    <w:rPr>
      <w:rFonts w:ascii="Times New Roman" w:eastAsia="Times New Roman" w:hAnsi="Times New Roman" w:cs="Times New Roman"/>
      <w:sz w:val="20"/>
      <w:szCs w:val="20"/>
    </w:rPr>
    <w:tblPr>
      <w:tblStyleRowBandSize w:val="1"/>
      <w:tblStyleColBandSize w:val="1"/>
    </w:tblPr>
  </w:style>
  <w:style w:type="table" w:customStyle="1" w:styleId="afffffc">
    <w:basedOn w:val="a1"/>
    <w:rsid w:val="004315A5"/>
    <w:pPr>
      <w:spacing w:after="0" w:line="240" w:lineRule="auto"/>
    </w:pPr>
    <w:rPr>
      <w:rFonts w:ascii="Times New Roman" w:eastAsia="Times New Roman" w:hAnsi="Times New Roman" w:cs="Times New Roman"/>
      <w:sz w:val="20"/>
      <w:szCs w:val="20"/>
    </w:rPr>
    <w:tblPr>
      <w:tblStyleRowBandSize w:val="1"/>
      <w:tblStyleColBandSize w:val="1"/>
    </w:tblPr>
  </w:style>
  <w:style w:type="table" w:customStyle="1" w:styleId="afffffd">
    <w:basedOn w:val="a1"/>
    <w:rsid w:val="004315A5"/>
    <w:tblPr>
      <w:tblStyleRowBandSize w:val="1"/>
      <w:tblStyleColBandSize w:val="1"/>
      <w:tblCellMar>
        <w:left w:w="115" w:type="dxa"/>
        <w:right w:w="115" w:type="dxa"/>
      </w:tblCellMar>
    </w:tblPr>
  </w:style>
  <w:style w:type="table" w:customStyle="1" w:styleId="afffffe">
    <w:basedOn w:val="a1"/>
    <w:rsid w:val="004315A5"/>
    <w:tblPr>
      <w:tblStyleRowBandSize w:val="1"/>
      <w:tblStyleColBandSize w:val="1"/>
      <w:tblCellMar>
        <w:left w:w="115" w:type="dxa"/>
        <w:right w:w="115" w:type="dxa"/>
      </w:tblCellMar>
    </w:tblPr>
  </w:style>
  <w:style w:type="table" w:customStyle="1" w:styleId="affffff">
    <w:basedOn w:val="a1"/>
    <w:rsid w:val="004315A5"/>
    <w:tblPr>
      <w:tblStyleRowBandSize w:val="1"/>
      <w:tblStyleColBandSize w:val="1"/>
      <w:tblCellMar>
        <w:left w:w="115" w:type="dxa"/>
        <w:right w:w="115" w:type="dxa"/>
      </w:tblCellMar>
    </w:tblPr>
  </w:style>
  <w:style w:type="table" w:customStyle="1" w:styleId="affffff0">
    <w:basedOn w:val="a1"/>
    <w:rsid w:val="004315A5"/>
    <w:tblPr>
      <w:tblStyleRowBandSize w:val="1"/>
      <w:tblStyleColBandSize w:val="1"/>
      <w:tblCellMar>
        <w:left w:w="115" w:type="dxa"/>
        <w:right w:w="115" w:type="dxa"/>
      </w:tblCellMar>
    </w:tblPr>
  </w:style>
  <w:style w:type="table" w:customStyle="1" w:styleId="affffff1">
    <w:basedOn w:val="a1"/>
    <w:rsid w:val="004315A5"/>
    <w:tblPr>
      <w:tblStyleRowBandSize w:val="1"/>
      <w:tblStyleColBandSize w:val="1"/>
      <w:tblCellMar>
        <w:left w:w="115" w:type="dxa"/>
        <w:right w:w="115" w:type="dxa"/>
      </w:tblCellMar>
    </w:tblPr>
  </w:style>
  <w:style w:type="table" w:customStyle="1" w:styleId="affffff2">
    <w:basedOn w:val="a1"/>
    <w:rsid w:val="004315A5"/>
    <w:tblPr>
      <w:tblStyleRowBandSize w:val="1"/>
      <w:tblStyleColBandSize w:val="1"/>
      <w:tblCellMar>
        <w:left w:w="115" w:type="dxa"/>
        <w:right w:w="115" w:type="dxa"/>
      </w:tblCellMar>
    </w:tblPr>
  </w:style>
  <w:style w:type="table" w:customStyle="1" w:styleId="DPCTableGrid23">
    <w:name w:val="DPC_Table Grid23"/>
    <w:basedOn w:val="a1"/>
    <w:next w:val="a7"/>
    <w:uiPriority w:val="39"/>
    <w:rsid w:val="00D66061"/>
    <w:pPr>
      <w:spacing w:after="0" w:line="240" w:lineRule="auto"/>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654506">
      <w:bodyDiv w:val="1"/>
      <w:marLeft w:val="0"/>
      <w:marRight w:val="0"/>
      <w:marTop w:val="0"/>
      <w:marBottom w:val="0"/>
      <w:divBdr>
        <w:top w:val="none" w:sz="0" w:space="0" w:color="auto"/>
        <w:left w:val="none" w:sz="0" w:space="0" w:color="auto"/>
        <w:bottom w:val="none" w:sz="0" w:space="0" w:color="auto"/>
        <w:right w:val="none" w:sz="0" w:space="0" w:color="auto"/>
      </w:divBdr>
    </w:div>
    <w:div w:id="1569646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5.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HdDhbMfsI1Vfq8W7SwNvjYraesA==">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</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Asiakirja" ma:contentTypeID="0x0101008F57500CA6245D4BA68AEC025B3CEE22" ma:contentTypeVersion="16" ma:contentTypeDescription="Luo uusi asiakirja." ma:contentTypeScope="" ma:versionID="e26ef09c3afbebf9e015fa4e477a01c7">
  <xsd:schema xmlns:xsd="http://www.w3.org/2001/XMLSchema" xmlns:xs="http://www.w3.org/2001/XMLSchema" xmlns:p="http://schemas.microsoft.com/office/2006/metadata/properties" xmlns:ns2="d8114708-c046-48f4-9e7f-8bb37c2eecc0" xmlns:ns3="7f5de00d-de55-4f6a-be40-c2411b6299b9" targetNamespace="http://schemas.microsoft.com/office/2006/metadata/properties" ma:root="true" ma:fieldsID="a3c1825cfc1e2bac406a6bb03ce035bf" ns2:_="" ns3:_="">
    <xsd:import namespace="d8114708-c046-48f4-9e7f-8bb37c2eecc0"/>
    <xsd:import namespace="7f5de00d-de55-4f6a-be40-c2411b6299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114708-c046-48f4-9e7f-8bb37c2eec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Kuvien tunnisteet" ma:readOnly="false" ma:fieldId="{5cf76f15-5ced-4ddc-b409-7134ff3c332f}" ma:taxonomyMulti="true" ma:sspId="e1c13e40-b2b1-49b8-8663-ef592bdcc8c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f5de00d-de55-4f6a-be40-c2411b6299b9" elementFormDefault="qualified">
    <xsd:import namespace="http://schemas.microsoft.com/office/2006/documentManagement/types"/>
    <xsd:import namespace="http://schemas.microsoft.com/office/infopath/2007/PartnerControls"/>
    <xsd:element name="SharedWithUsers" ma:index="16"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Jakamisen tiedot" ma:internalName="SharedWithDetails" ma:readOnly="true">
      <xsd:simpleType>
        <xsd:restriction base="dms:Note">
          <xsd:maxLength value="255"/>
        </xsd:restriction>
      </xsd:simpleType>
    </xsd:element>
    <xsd:element name="TaxCatchAll" ma:index="21" nillable="true" ma:displayName="Taxonomy Catch All Column" ma:hidden="true" ma:list="{c7bf96d2-a36f-4a5c-bbe7-e70ac1761463}" ma:internalName="TaxCatchAll" ma:showField="CatchAllData" ma:web="7f5de00d-de55-4f6a-be40-c2411b6299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7f5de00d-de55-4f6a-be40-c2411b6299b9" xsi:nil="true"/>
    <lcf76f155ced4ddcb4097134ff3c332f xmlns="d8114708-c046-48f4-9e7f-8bb37c2eecc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946D60E-1255-4ACC-9E28-041ABD1B1E23}">
  <ds:schemaRefs>
    <ds:schemaRef ds:uri="http://schemas.openxmlformats.org/officeDocument/2006/bibliography"/>
  </ds:schemaRefs>
</ds:datastoreItem>
</file>

<file path=customXml/itemProps3.xml><?xml version="1.0" encoding="utf-8"?>
<ds:datastoreItem xmlns:ds="http://schemas.openxmlformats.org/officeDocument/2006/customXml" ds:itemID="{574B3343-AFCE-446C-B09D-C7F9E4C85A76}"/>
</file>

<file path=customXml/itemProps4.xml><?xml version="1.0" encoding="utf-8"?>
<ds:datastoreItem xmlns:ds="http://schemas.openxmlformats.org/officeDocument/2006/customXml" ds:itemID="{2745063E-3043-4040-8D2E-CFA9A1FFC6BD}"/>
</file>

<file path=customXml/itemProps5.xml><?xml version="1.0" encoding="utf-8"?>
<ds:datastoreItem xmlns:ds="http://schemas.openxmlformats.org/officeDocument/2006/customXml" ds:itemID="{DB8603FC-A44F-4B8F-808A-B25F5477DCA8}"/>
</file>

<file path=docProps/app.xml><?xml version="1.0" encoding="utf-8"?>
<Properties xmlns="http://schemas.openxmlformats.org/officeDocument/2006/extended-properties" xmlns:vt="http://schemas.openxmlformats.org/officeDocument/2006/docPropsVTypes">
  <Template>Normal.dotm</Template>
  <TotalTime>71</TotalTime>
  <Pages>119</Pages>
  <Words>26015</Words>
  <Characters>148291</Characters>
  <Application>Microsoft Office Word</Application>
  <DocSecurity>0</DocSecurity>
  <Lines>1235</Lines>
  <Paragraphs>347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173959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Maunonen-Eskelinen Irmeli</dc:creator>
  <cp:lastModifiedBy>Учетная запись Майкрософт</cp:lastModifiedBy>
  <cp:revision>68</cp:revision>
  <cp:lastPrinted>2023-04-13T22:59:00Z</cp:lastPrinted>
  <dcterms:created xsi:type="dcterms:W3CDTF">2023-04-10T16:32:00Z</dcterms:created>
  <dcterms:modified xsi:type="dcterms:W3CDTF">2023-06-10T22:34:00Z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0x0101008F57500CA6245D4BA68AEC025B3CEE22</vt:lpwstr>
  </property>
</Properties>
</file>